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21535" w14:textId="77777777" w:rsidR="00251200" w:rsidRPr="000000A7" w:rsidRDefault="00251200" w:rsidP="00390F0B">
      <w:pPr>
        <w:spacing w:after="100"/>
        <w:jc w:val="both"/>
        <w:rPr>
          <w:rFonts w:ascii="Times New Roman" w:eastAsia="Times New Roman" w:hAnsi="Times New Roman" w:cs="Times New Roman"/>
          <w:sz w:val="6"/>
          <w:szCs w:val="6"/>
          <w:lang w:val="ro-RO"/>
        </w:rPr>
      </w:pPr>
    </w:p>
    <w:p w14:paraId="17F4594A" w14:textId="77777777" w:rsidR="00251200" w:rsidRPr="002C7BB8" w:rsidRDefault="009E2291" w:rsidP="00390F0B">
      <w:pPr>
        <w:spacing w:after="100" w:line="200" w:lineRule="atLeast"/>
        <w:ind w:left="9181"/>
        <w:jc w:val="both"/>
        <w:rPr>
          <w:rFonts w:ascii="Times New Roman" w:eastAsia="Times New Roman" w:hAnsi="Times New Roman" w:cs="Times New Roman"/>
          <w:sz w:val="20"/>
          <w:szCs w:val="20"/>
          <w:lang w:val="ro-RO"/>
        </w:rPr>
      </w:pPr>
      <w:r w:rsidRPr="002C7BB8">
        <w:rPr>
          <w:rFonts w:ascii="Times New Roman" w:eastAsia="Times New Roman" w:hAnsi="Times New Roman" w:cs="Times New Roman"/>
          <w:noProof/>
          <w:sz w:val="20"/>
          <w:szCs w:val="20"/>
          <w:lang w:val="ro-RO"/>
        </w:rPr>
        <w:drawing>
          <wp:inline distT="0" distB="0" distL="0" distR="0" wp14:anchorId="03B08D5F" wp14:editId="272C31AE">
            <wp:extent cx="550750" cy="6172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50750" cy="617220"/>
                    </a:xfrm>
                    <a:prstGeom prst="rect">
                      <a:avLst/>
                    </a:prstGeom>
                  </pic:spPr>
                </pic:pic>
              </a:graphicData>
            </a:graphic>
          </wp:inline>
        </w:drawing>
      </w:r>
    </w:p>
    <w:p w14:paraId="141226DB" w14:textId="77777777" w:rsidR="00251200" w:rsidRPr="002C7BB8" w:rsidRDefault="00251200" w:rsidP="00390F0B">
      <w:pPr>
        <w:spacing w:after="100"/>
        <w:jc w:val="both"/>
        <w:rPr>
          <w:rFonts w:ascii="Times New Roman" w:eastAsia="Times New Roman" w:hAnsi="Times New Roman" w:cs="Times New Roman"/>
          <w:sz w:val="17"/>
          <w:szCs w:val="17"/>
          <w:lang w:val="ro-RO"/>
        </w:rPr>
      </w:pPr>
    </w:p>
    <w:p w14:paraId="1769512A" w14:textId="77777777" w:rsidR="00251200" w:rsidRPr="002C7BB8" w:rsidRDefault="009E2291" w:rsidP="00390F0B">
      <w:pPr>
        <w:pStyle w:val="Heading1"/>
        <w:spacing w:before="0" w:after="100"/>
        <w:ind w:left="9066" w:right="344"/>
        <w:jc w:val="both"/>
        <w:rPr>
          <w:rFonts w:cs="Tahoma"/>
          <w:b w:val="0"/>
          <w:bCs w:val="0"/>
          <w:lang w:val="ro-RO"/>
        </w:rPr>
      </w:pPr>
      <w:r w:rsidRPr="002C7BB8">
        <w:rPr>
          <w:color w:val="006666"/>
          <w:spacing w:val="-1"/>
          <w:w w:val="95"/>
          <w:lang w:val="ro-RO"/>
        </w:rPr>
        <w:t>operatorul</w:t>
      </w:r>
      <w:r w:rsidRPr="002C7BB8">
        <w:rPr>
          <w:color w:val="006666"/>
          <w:spacing w:val="25"/>
          <w:w w:val="99"/>
          <w:lang w:val="ro-RO"/>
        </w:rPr>
        <w:t xml:space="preserve"> </w:t>
      </w:r>
      <w:r w:rsidRPr="002C7BB8">
        <w:rPr>
          <w:color w:val="006666"/>
          <w:spacing w:val="-1"/>
          <w:lang w:val="ro-RO"/>
        </w:rPr>
        <w:t>pieţei</w:t>
      </w:r>
      <w:r w:rsidRPr="002C7BB8">
        <w:rPr>
          <w:color w:val="006666"/>
          <w:spacing w:val="-9"/>
          <w:lang w:val="ro-RO"/>
        </w:rPr>
        <w:t xml:space="preserve"> </w:t>
      </w:r>
      <w:r w:rsidRPr="002C7BB8">
        <w:rPr>
          <w:color w:val="006666"/>
          <w:spacing w:val="-1"/>
          <w:lang w:val="ro-RO"/>
        </w:rPr>
        <w:t>de</w:t>
      </w:r>
      <w:r w:rsidRPr="002C7BB8">
        <w:rPr>
          <w:color w:val="006666"/>
          <w:spacing w:val="23"/>
          <w:w w:val="99"/>
          <w:lang w:val="ro-RO"/>
        </w:rPr>
        <w:t xml:space="preserve"> </w:t>
      </w:r>
      <w:r w:rsidRPr="002C7BB8">
        <w:rPr>
          <w:color w:val="006666"/>
          <w:lang w:val="ro-RO"/>
        </w:rPr>
        <w:t>energie</w:t>
      </w:r>
      <w:r w:rsidRPr="002C7BB8">
        <w:rPr>
          <w:color w:val="006666"/>
          <w:w w:val="99"/>
          <w:lang w:val="ro-RO"/>
        </w:rPr>
        <w:t xml:space="preserve"> </w:t>
      </w:r>
      <w:r w:rsidRPr="002C7BB8">
        <w:rPr>
          <w:color w:val="006666"/>
          <w:spacing w:val="-1"/>
          <w:lang w:val="ro-RO"/>
        </w:rPr>
        <w:t>electrică</w:t>
      </w:r>
    </w:p>
    <w:p w14:paraId="3E5B752D" w14:textId="20802367" w:rsidR="00251200" w:rsidRPr="002C7BB8" w:rsidRDefault="00D228E0" w:rsidP="00390F0B">
      <w:pPr>
        <w:spacing w:after="100"/>
        <w:ind w:left="9065" w:right="344"/>
        <w:jc w:val="both"/>
        <w:rPr>
          <w:rFonts w:ascii="Tahoma" w:eastAsia="Tahoma" w:hAnsi="Tahoma" w:cs="Tahoma"/>
          <w:lang w:val="ro-RO"/>
        </w:rPr>
      </w:pPr>
      <w:r w:rsidRPr="002C7BB8">
        <w:rPr>
          <w:noProof/>
          <w:lang w:val="ro-RO"/>
        </w:rPr>
        <mc:AlternateContent>
          <mc:Choice Requires="wpg">
            <w:drawing>
              <wp:anchor distT="0" distB="0" distL="114300" distR="114300" simplePos="0" relativeHeight="503303264" behindDoc="1" locked="0" layoutInCell="1" allowOverlap="1" wp14:anchorId="657AB494" wp14:editId="0A314DBE">
                <wp:simplePos x="0" y="0"/>
                <wp:positionH relativeFrom="page">
                  <wp:posOffset>7344410</wp:posOffset>
                </wp:positionH>
                <wp:positionV relativeFrom="paragraph">
                  <wp:posOffset>1043305</wp:posOffset>
                </wp:positionV>
                <wp:extent cx="12700" cy="6350"/>
                <wp:effectExtent l="10160" t="8255" r="5715" b="444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1566" y="1643"/>
                          <a:chExt cx="20" cy="10"/>
                        </a:xfrm>
                      </wpg:grpSpPr>
                      <wpg:grpSp>
                        <wpg:cNvPr id="26" name="Group 28"/>
                        <wpg:cNvGrpSpPr>
                          <a:grpSpLocks/>
                        </wpg:cNvGrpSpPr>
                        <wpg:grpSpPr bwMode="auto">
                          <a:xfrm>
                            <a:off x="11571" y="1648"/>
                            <a:ext cx="10" cy="2"/>
                            <a:chOff x="11571" y="1648"/>
                            <a:chExt cx="10" cy="2"/>
                          </a:xfrm>
                        </wpg:grpSpPr>
                        <wps:wsp>
                          <wps:cNvPr id="27" name="Freeform 29"/>
                          <wps:cNvSpPr>
                            <a:spLocks/>
                          </wps:cNvSpPr>
                          <wps:spPr bwMode="auto">
                            <a:xfrm>
                              <a:off x="11571" y="1648"/>
                              <a:ext cx="10" cy="2"/>
                            </a:xfrm>
                            <a:custGeom>
                              <a:avLst/>
                              <a:gdLst>
                                <a:gd name="T0" fmla="+- 0 11571 11571"/>
                                <a:gd name="T1" fmla="*/ T0 w 10"/>
                                <a:gd name="T2" fmla="+- 0 11581 11571"/>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6"/>
                        <wpg:cNvGrpSpPr>
                          <a:grpSpLocks/>
                        </wpg:cNvGrpSpPr>
                        <wpg:grpSpPr bwMode="auto">
                          <a:xfrm>
                            <a:off x="11571" y="1648"/>
                            <a:ext cx="10" cy="2"/>
                            <a:chOff x="11571" y="1648"/>
                            <a:chExt cx="10" cy="2"/>
                          </a:xfrm>
                        </wpg:grpSpPr>
                        <wps:wsp>
                          <wps:cNvPr id="29" name="Freeform 27"/>
                          <wps:cNvSpPr>
                            <a:spLocks/>
                          </wps:cNvSpPr>
                          <wps:spPr bwMode="auto">
                            <a:xfrm>
                              <a:off x="11571" y="1648"/>
                              <a:ext cx="10" cy="2"/>
                            </a:xfrm>
                            <a:custGeom>
                              <a:avLst/>
                              <a:gdLst>
                                <a:gd name="T0" fmla="+- 0 11571 11571"/>
                                <a:gd name="T1" fmla="*/ T0 w 10"/>
                                <a:gd name="T2" fmla="+- 0 11581 11571"/>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1BA598" id="Group 25" o:spid="_x0000_s1026" style="position:absolute;margin-left:578.3pt;margin-top:82.15pt;width:1pt;height:.5pt;z-index:-13216;mso-position-horizontal-relative:page" coordorigin="11566,1643"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">
                <v:group id="Group 28" o:spid="_x0000_s1027" style="position:absolute;left:11571;top:1648;width:10;height:2" coordorigin="11571,164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9" o:spid="_x0000_s1028" style="position:absolute;left:11571;top:164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" path="m,l10,e" filled="f" strokeweight=".48pt">
                    <v:stroke dashstyle="dash"/>
                    <v:path arrowok="t" o:connecttype="custom" o:connectlocs="0,0;10,0" o:connectangles="0,0"/>
                  </v:shape>
                </v:group>
                <v:group id="Group 26" o:spid="_x0000_s1029" style="position:absolute;left:11571;top:1648;width:10;height:2" coordorigin="11571,164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 o:spid="_x0000_s1030" style="position:absolute;left:11571;top:164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" path="m,l10,e" filled="f" strokeweight=".48pt">
                    <v:stroke dashstyle="dash"/>
                    <v:path arrowok="t" o:connecttype="custom" o:connectlocs="0,0;10,0" o:connectangles="0,0"/>
                  </v:shape>
                </v:group>
                <w10:wrap anchorx="page"/>
              </v:group>
            </w:pict>
          </mc:Fallback>
        </mc:AlternateContent>
      </w:r>
      <w:r w:rsidR="009E2291" w:rsidRPr="002C7BB8">
        <w:rPr>
          <w:rFonts w:ascii="Tahoma" w:hAnsi="Tahoma"/>
          <w:b/>
          <w:color w:val="006666"/>
          <w:lang w:val="ro-RO"/>
        </w:rPr>
        <w:t>și</w:t>
      </w:r>
      <w:r w:rsidR="009E2291" w:rsidRPr="002C7BB8">
        <w:rPr>
          <w:rFonts w:ascii="Tahoma" w:hAnsi="Tahoma"/>
          <w:b/>
          <w:color w:val="006666"/>
          <w:spacing w:val="-6"/>
          <w:lang w:val="ro-RO"/>
        </w:rPr>
        <w:t xml:space="preserve"> </w:t>
      </w:r>
      <w:r w:rsidR="009E2291" w:rsidRPr="002C7BB8">
        <w:rPr>
          <w:rFonts w:ascii="Tahoma" w:hAnsi="Tahoma"/>
          <w:b/>
          <w:color w:val="006666"/>
          <w:lang w:val="ro-RO"/>
        </w:rPr>
        <w:t>de</w:t>
      </w:r>
      <w:r w:rsidR="009E2291" w:rsidRPr="002C7BB8">
        <w:rPr>
          <w:rFonts w:ascii="Tahoma" w:hAnsi="Tahoma"/>
          <w:b/>
          <w:color w:val="006666"/>
          <w:spacing w:val="-6"/>
          <w:lang w:val="ro-RO"/>
        </w:rPr>
        <w:t xml:space="preserve"> </w:t>
      </w:r>
      <w:r w:rsidR="009E2291" w:rsidRPr="002C7BB8">
        <w:rPr>
          <w:rFonts w:ascii="Tahoma" w:hAnsi="Tahoma"/>
          <w:b/>
          <w:color w:val="006666"/>
          <w:lang w:val="ro-RO"/>
        </w:rPr>
        <w:t>gaze</w:t>
      </w:r>
      <w:r w:rsidR="009E2291" w:rsidRPr="002C7BB8">
        <w:rPr>
          <w:rFonts w:ascii="Tahoma" w:hAnsi="Tahoma"/>
          <w:b/>
          <w:color w:val="006666"/>
          <w:w w:val="99"/>
          <w:lang w:val="ro-RO"/>
        </w:rPr>
        <w:t xml:space="preserve"> </w:t>
      </w:r>
      <w:r w:rsidR="009E2291" w:rsidRPr="002C7BB8">
        <w:rPr>
          <w:rFonts w:ascii="Tahoma" w:hAnsi="Tahoma"/>
          <w:b/>
          <w:color w:val="006666"/>
          <w:spacing w:val="-1"/>
          <w:lang w:val="ro-RO"/>
        </w:rPr>
        <w:t>naturale</w:t>
      </w:r>
      <w:r w:rsidR="009E2291" w:rsidRPr="002C7BB8">
        <w:rPr>
          <w:rFonts w:ascii="Tahoma" w:hAnsi="Tahoma"/>
          <w:b/>
          <w:color w:val="006666"/>
          <w:spacing w:val="21"/>
          <w:w w:val="99"/>
          <w:lang w:val="ro-RO"/>
        </w:rPr>
        <w:t xml:space="preserve"> </w:t>
      </w:r>
      <w:r w:rsidR="009E2291" w:rsidRPr="002C7BB8">
        <w:rPr>
          <w:rFonts w:ascii="Tahoma" w:hAnsi="Tahoma"/>
          <w:b/>
          <w:color w:val="006666"/>
          <w:spacing w:val="-1"/>
          <w:lang w:val="ro-RO"/>
        </w:rPr>
        <w:t>din</w:t>
      </w:r>
      <w:r w:rsidR="009E2291" w:rsidRPr="002C7BB8">
        <w:rPr>
          <w:rFonts w:ascii="Tahoma" w:hAnsi="Tahoma"/>
          <w:b/>
          <w:color w:val="006666"/>
          <w:spacing w:val="19"/>
          <w:w w:val="99"/>
          <w:lang w:val="ro-RO"/>
        </w:rPr>
        <w:t xml:space="preserve"> </w:t>
      </w:r>
      <w:r w:rsidR="009E2291" w:rsidRPr="002C7BB8">
        <w:rPr>
          <w:rFonts w:ascii="Tahoma" w:hAnsi="Tahoma"/>
          <w:b/>
          <w:color w:val="006666"/>
          <w:w w:val="95"/>
          <w:lang w:val="ro-RO"/>
        </w:rPr>
        <w:t>ROMÂNIA</w:t>
      </w:r>
    </w:p>
    <w:p w14:paraId="55AB0CAC" w14:textId="77777777" w:rsidR="00251200" w:rsidRPr="002C7BB8" w:rsidRDefault="00251200" w:rsidP="00390F0B">
      <w:pPr>
        <w:spacing w:after="100"/>
        <w:jc w:val="both"/>
        <w:rPr>
          <w:rFonts w:ascii="Tahoma" w:eastAsia="Tahoma" w:hAnsi="Tahoma" w:cs="Tahoma"/>
          <w:b/>
          <w:bCs/>
          <w:sz w:val="17"/>
          <w:szCs w:val="17"/>
          <w:lang w:val="ro-RO"/>
        </w:rPr>
      </w:pPr>
    </w:p>
    <w:p w14:paraId="1E120DB6" w14:textId="41EC7F4F" w:rsidR="00251200" w:rsidRPr="002C7BB8" w:rsidRDefault="00D228E0" w:rsidP="00390F0B">
      <w:pPr>
        <w:spacing w:after="100" w:line="20" w:lineRule="atLeast"/>
        <w:ind w:left="106"/>
        <w:jc w:val="both"/>
        <w:rPr>
          <w:rFonts w:ascii="Tahoma" w:eastAsia="Tahoma" w:hAnsi="Tahoma" w:cs="Tahoma"/>
          <w:sz w:val="2"/>
          <w:szCs w:val="2"/>
          <w:lang w:val="ro-RO"/>
        </w:rPr>
      </w:pPr>
      <w:r w:rsidRPr="002C7BB8">
        <w:rPr>
          <w:rFonts w:ascii="Tahoma" w:eastAsia="Tahoma" w:hAnsi="Tahoma" w:cs="Tahoma"/>
          <w:noProof/>
          <w:sz w:val="2"/>
          <w:szCs w:val="2"/>
          <w:lang w:val="ro-RO"/>
        </w:rPr>
        <mc:AlternateContent>
          <mc:Choice Requires="wpg">
            <w:drawing>
              <wp:inline distT="0" distB="0" distL="0" distR="0" wp14:anchorId="3D2B0810" wp14:editId="6C422E06">
                <wp:extent cx="5156835" cy="15240"/>
                <wp:effectExtent l="6985" t="2540" r="8255" b="127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835" cy="15240"/>
                          <a:chOff x="0" y="0"/>
                          <a:chExt cx="8121" cy="24"/>
                        </a:xfrm>
                      </wpg:grpSpPr>
                      <wpg:grpSp>
                        <wpg:cNvPr id="23" name="Group 23"/>
                        <wpg:cNvGrpSpPr>
                          <a:grpSpLocks/>
                        </wpg:cNvGrpSpPr>
                        <wpg:grpSpPr bwMode="auto">
                          <a:xfrm>
                            <a:off x="12" y="12"/>
                            <a:ext cx="8098" cy="2"/>
                            <a:chOff x="12" y="12"/>
                            <a:chExt cx="8098" cy="2"/>
                          </a:xfrm>
                        </wpg:grpSpPr>
                        <wps:wsp>
                          <wps:cNvPr id="24" name="Freeform 24"/>
                          <wps:cNvSpPr>
                            <a:spLocks/>
                          </wps:cNvSpPr>
                          <wps:spPr bwMode="auto">
                            <a:xfrm>
                              <a:off x="12" y="12"/>
                              <a:ext cx="8098" cy="2"/>
                            </a:xfrm>
                            <a:custGeom>
                              <a:avLst/>
                              <a:gdLst>
                                <a:gd name="T0" fmla="+- 0 12 12"/>
                                <a:gd name="T1" fmla="*/ T0 w 8098"/>
                                <a:gd name="T2" fmla="+- 0 8109 12"/>
                                <a:gd name="T3" fmla="*/ T2 w 8098"/>
                              </a:gdLst>
                              <a:ahLst/>
                              <a:cxnLst>
                                <a:cxn ang="0">
                                  <a:pos x="T1" y="0"/>
                                </a:cxn>
                                <a:cxn ang="0">
                                  <a:pos x="T3" y="0"/>
                                </a:cxn>
                              </a:cxnLst>
                              <a:rect l="0" t="0" r="r" b="b"/>
                              <a:pathLst>
                                <a:path w="8098">
                                  <a:moveTo>
                                    <a:pt x="0" y="0"/>
                                  </a:moveTo>
                                  <a:lnTo>
                                    <a:pt x="8097" y="0"/>
                                  </a:lnTo>
                                </a:path>
                              </a:pathLst>
                            </a:custGeom>
                            <a:noFill/>
                            <a:ln w="14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7D0FA0" id="Group 22" o:spid="_x0000_s1026" style="width:406.05pt;height:1.2pt;mso-position-horizontal-relative:char;mso-position-vertical-relative:line" coordsize="8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">
                <v:group id="Group 23" o:spid="_x0000_s1027" style="position:absolute;left:12;top:12;width:8098;height:2" coordorigin="12,12"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28" style="position:absolute;left:12;top:12;width:8098;height:2;visibility:visible;mso-wrap-style:square;v-text-anchor:top"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" path="m,l8097,e" filled="f" strokeweight=".41486mm">
                    <v:path arrowok="t" o:connecttype="custom" o:connectlocs="0,0;8097,0" o:connectangles="0,0"/>
                  </v:shape>
                </v:group>
                <w10:anchorlock/>
              </v:group>
            </w:pict>
          </mc:Fallback>
        </mc:AlternateContent>
      </w:r>
    </w:p>
    <w:p w14:paraId="35A4AFD2" w14:textId="77777777" w:rsidR="00251200" w:rsidRPr="002C7BB8" w:rsidRDefault="00251200" w:rsidP="00390F0B">
      <w:pPr>
        <w:spacing w:after="100"/>
        <w:jc w:val="both"/>
        <w:rPr>
          <w:rFonts w:ascii="Tahoma" w:eastAsia="Tahoma" w:hAnsi="Tahoma" w:cs="Tahoma"/>
          <w:b/>
          <w:bCs/>
          <w:sz w:val="8"/>
          <w:szCs w:val="8"/>
          <w:lang w:val="ro-RO"/>
        </w:rPr>
      </w:pPr>
    </w:p>
    <w:p w14:paraId="09F9E7AE" w14:textId="77777777" w:rsidR="00251200" w:rsidRPr="002C7BB8" w:rsidRDefault="00251200" w:rsidP="00390F0B">
      <w:pPr>
        <w:spacing w:after="100"/>
        <w:jc w:val="both"/>
        <w:rPr>
          <w:rFonts w:ascii="Tahoma" w:eastAsia="Tahoma" w:hAnsi="Tahoma" w:cs="Tahoma"/>
          <w:sz w:val="8"/>
          <w:szCs w:val="8"/>
          <w:lang w:val="ro-RO"/>
        </w:rPr>
        <w:sectPr w:rsidR="00251200" w:rsidRPr="002C7BB8" w:rsidSect="00356CBE">
          <w:type w:val="continuous"/>
          <w:pgSz w:w="11910" w:h="16840"/>
          <w:pgMar w:top="680" w:right="60" w:bottom="0" w:left="1300" w:header="720" w:footer="720" w:gutter="0"/>
          <w:cols w:space="720"/>
        </w:sectPr>
      </w:pPr>
    </w:p>
    <w:p w14:paraId="672BE111" w14:textId="78BDF37F" w:rsidR="00251200" w:rsidRPr="002C7BB8" w:rsidRDefault="00D228E0" w:rsidP="00390F0B">
      <w:pPr>
        <w:spacing w:after="100" w:line="276" w:lineRule="auto"/>
        <w:ind w:left="480" w:firstLine="1"/>
        <w:jc w:val="center"/>
        <w:rPr>
          <w:rFonts w:ascii="Tahoma" w:eastAsia="Tahoma" w:hAnsi="Tahoma" w:cs="Tahoma"/>
          <w:sz w:val="32"/>
          <w:szCs w:val="32"/>
          <w:lang w:val="ro-RO"/>
        </w:rPr>
      </w:pPr>
      <w:r w:rsidRPr="002C7BB8">
        <w:rPr>
          <w:noProof/>
          <w:lang w:val="ro-RO"/>
        </w:rPr>
        <mc:AlternateContent>
          <mc:Choice Requires="wpg">
            <w:drawing>
              <wp:anchor distT="0" distB="0" distL="114300" distR="114300" simplePos="0" relativeHeight="503303240" behindDoc="1" locked="0" layoutInCell="1" allowOverlap="1" wp14:anchorId="36E1270E" wp14:editId="08DCDBA5">
                <wp:simplePos x="0" y="0"/>
                <wp:positionH relativeFrom="page">
                  <wp:posOffset>6523355</wp:posOffset>
                </wp:positionH>
                <wp:positionV relativeFrom="paragraph">
                  <wp:posOffset>149860</wp:posOffset>
                </wp:positionV>
                <wp:extent cx="12700" cy="6350"/>
                <wp:effectExtent l="8255" t="8255" r="7620" b="444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273" y="236"/>
                          <a:chExt cx="20" cy="10"/>
                        </a:xfrm>
                      </wpg:grpSpPr>
                      <wpg:grpSp>
                        <wpg:cNvPr id="18" name="Group 20"/>
                        <wpg:cNvGrpSpPr>
                          <a:grpSpLocks/>
                        </wpg:cNvGrpSpPr>
                        <wpg:grpSpPr bwMode="auto">
                          <a:xfrm>
                            <a:off x="10278" y="240"/>
                            <a:ext cx="10" cy="2"/>
                            <a:chOff x="10278" y="240"/>
                            <a:chExt cx="10" cy="2"/>
                          </a:xfrm>
                        </wpg:grpSpPr>
                        <wps:wsp>
                          <wps:cNvPr id="19" name="Freeform 21"/>
                          <wps:cNvSpPr>
                            <a:spLocks/>
                          </wps:cNvSpPr>
                          <wps:spPr bwMode="auto">
                            <a:xfrm>
                              <a:off x="10278" y="240"/>
                              <a:ext cx="10" cy="2"/>
                            </a:xfrm>
                            <a:custGeom>
                              <a:avLst/>
                              <a:gdLst>
                                <a:gd name="T0" fmla="+- 0 10278 10278"/>
                                <a:gd name="T1" fmla="*/ T0 w 10"/>
                                <a:gd name="T2" fmla="+- 0 10287 102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10278" y="240"/>
                            <a:ext cx="10" cy="2"/>
                            <a:chOff x="10278" y="240"/>
                            <a:chExt cx="10" cy="2"/>
                          </a:xfrm>
                        </wpg:grpSpPr>
                        <wps:wsp>
                          <wps:cNvPr id="21" name="Freeform 19"/>
                          <wps:cNvSpPr>
                            <a:spLocks/>
                          </wps:cNvSpPr>
                          <wps:spPr bwMode="auto">
                            <a:xfrm>
                              <a:off x="10278" y="240"/>
                              <a:ext cx="10" cy="2"/>
                            </a:xfrm>
                            <a:custGeom>
                              <a:avLst/>
                              <a:gdLst>
                                <a:gd name="T0" fmla="+- 0 10278 10278"/>
                                <a:gd name="T1" fmla="*/ T0 w 10"/>
                                <a:gd name="T2" fmla="+- 0 10287 102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F692F1" id="Group 17" o:spid="_x0000_s1026" style="position:absolute;margin-left:513.65pt;margin-top:11.8pt;width:1pt;height:.5pt;z-index:-13240;mso-position-horizontal-relative:page" coordorigin="10273,236"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">
                <v:group id="Group 20" o:spid="_x0000_s1027" style="position:absolute;left:10278;top:240;width:10;height:2" coordorigin="10278,2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 o:spid="_x0000_s1028" style="position:absolute;left:10278;top:2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" path="m,l9,e" filled="f" strokeweight=".48pt">
                    <v:stroke dashstyle="dash"/>
                    <v:path arrowok="t" o:connecttype="custom" o:connectlocs="0,0;9,0" o:connectangles="0,0"/>
                  </v:shape>
                </v:group>
                <v:group id="Group 18" o:spid="_x0000_s1029" style="position:absolute;left:10278;top:240;width:10;height:2" coordorigin="10278,2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0" style="position:absolute;left:10278;top:2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" path="m,l9,e" filled="f" strokeweight=".48pt">
                    <v:stroke dashstyle="dash"/>
                    <v:path arrowok="t" o:connecttype="custom" o:connectlocs="0,0;9,0" o:connectangles="0,0"/>
                  </v:shape>
                </v:group>
                <w10:wrap anchorx="page"/>
              </v:group>
            </w:pict>
          </mc:Fallback>
        </mc:AlternateContent>
      </w:r>
      <w:r w:rsidR="009E2291" w:rsidRPr="002C7BB8">
        <w:rPr>
          <w:rFonts w:ascii="Tahoma" w:hAnsi="Tahoma"/>
          <w:b/>
          <w:spacing w:val="-1"/>
          <w:sz w:val="32"/>
          <w:lang w:val="ro-RO"/>
        </w:rPr>
        <w:t>CONVENŢIE</w:t>
      </w:r>
      <w:r w:rsidR="009E2291" w:rsidRPr="002C7BB8">
        <w:rPr>
          <w:rFonts w:ascii="Tahoma" w:hAnsi="Tahoma"/>
          <w:b/>
          <w:sz w:val="32"/>
          <w:lang w:val="ro-RO"/>
        </w:rPr>
        <w:t xml:space="preserve"> DE</w:t>
      </w:r>
      <w:r w:rsidR="009E2291" w:rsidRPr="002C7BB8">
        <w:rPr>
          <w:rFonts w:ascii="Tahoma" w:hAnsi="Tahoma"/>
          <w:b/>
          <w:spacing w:val="-2"/>
          <w:sz w:val="32"/>
          <w:lang w:val="ro-RO"/>
        </w:rPr>
        <w:t xml:space="preserve"> </w:t>
      </w:r>
      <w:r w:rsidR="009E2291" w:rsidRPr="002C7BB8">
        <w:rPr>
          <w:rFonts w:ascii="Tahoma" w:hAnsi="Tahoma"/>
          <w:b/>
          <w:spacing w:val="-1"/>
          <w:sz w:val="32"/>
          <w:lang w:val="ro-RO"/>
        </w:rPr>
        <w:t>PARTICIPARE</w:t>
      </w:r>
      <w:r w:rsidR="009E2291" w:rsidRPr="002C7BB8">
        <w:rPr>
          <w:rFonts w:ascii="Tahoma" w:hAnsi="Tahoma"/>
          <w:b/>
          <w:sz w:val="32"/>
          <w:lang w:val="ro-RO"/>
        </w:rPr>
        <w:t xml:space="preserve"> </w:t>
      </w:r>
      <w:r w:rsidR="007A025E" w:rsidRPr="002C7BB8">
        <w:rPr>
          <w:rFonts w:ascii="Tahoma" w:hAnsi="Tahoma"/>
          <w:b/>
          <w:spacing w:val="-1"/>
          <w:sz w:val="32"/>
          <w:lang w:val="ro-RO"/>
        </w:rPr>
        <w:t>LA</w:t>
      </w:r>
      <w:r w:rsidRPr="002C7BB8">
        <w:rPr>
          <w:noProof/>
          <w:lang w:val="ro-RO"/>
        </w:rPr>
        <mc:AlternateContent>
          <mc:Choice Requires="wpg">
            <w:drawing>
              <wp:anchor distT="0" distB="0" distL="114300" distR="114300" simplePos="0" relativeHeight="1168" behindDoc="0" locked="0" layoutInCell="1" allowOverlap="1" wp14:anchorId="76A4045F" wp14:editId="21B91A79">
                <wp:simplePos x="0" y="0"/>
                <wp:positionH relativeFrom="page">
                  <wp:posOffset>1191260</wp:posOffset>
                </wp:positionH>
                <wp:positionV relativeFrom="paragraph">
                  <wp:posOffset>1016635</wp:posOffset>
                </wp:positionV>
                <wp:extent cx="5046345" cy="1270"/>
                <wp:effectExtent l="10160" t="8255" r="10795"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1270"/>
                          <a:chOff x="1876" y="1601"/>
                          <a:chExt cx="7947" cy="2"/>
                        </a:xfrm>
                      </wpg:grpSpPr>
                      <wps:wsp>
                        <wps:cNvPr id="16" name="Freeform 16"/>
                        <wps:cNvSpPr>
                          <a:spLocks/>
                        </wps:cNvSpPr>
                        <wps:spPr bwMode="auto">
                          <a:xfrm>
                            <a:off x="1876" y="1601"/>
                            <a:ext cx="7947" cy="2"/>
                          </a:xfrm>
                          <a:custGeom>
                            <a:avLst/>
                            <a:gdLst>
                              <a:gd name="T0" fmla="+- 0 1876 1876"/>
                              <a:gd name="T1" fmla="*/ T0 w 7947"/>
                              <a:gd name="T2" fmla="+- 0 9822 1876"/>
                              <a:gd name="T3" fmla="*/ T2 w 7947"/>
                            </a:gdLst>
                            <a:ahLst/>
                            <a:cxnLst>
                              <a:cxn ang="0">
                                <a:pos x="T1" y="0"/>
                              </a:cxn>
                              <a:cxn ang="0">
                                <a:pos x="T3" y="0"/>
                              </a:cxn>
                            </a:cxnLst>
                            <a:rect l="0" t="0" r="r" b="b"/>
                            <a:pathLst>
                              <a:path w="7947">
                                <a:moveTo>
                                  <a:pt x="0" y="0"/>
                                </a:moveTo>
                                <a:lnTo>
                                  <a:pt x="7946" y="0"/>
                                </a:lnTo>
                              </a:path>
                            </a:pathLst>
                          </a:custGeom>
                          <a:noFill/>
                          <a:ln w="14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11DB3" id="Group 15" o:spid="_x0000_s1026" style="position:absolute;margin-left:93.8pt;margin-top:80.05pt;width:397.35pt;height:.1pt;z-index:1168;mso-position-horizontal-relative:page" coordorigin="1876,1601" coordsize="79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">
                <v:shape id="Freeform 16" o:spid="_x0000_s1027" style="position:absolute;left:1876;top:1601;width:7947;height:2;visibility:visible;mso-wrap-style:square;v-text-anchor:top" coordsize="7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" path="m,l7946,e" filled="f" strokeweight=".41486mm">
                  <v:path arrowok="t" o:connecttype="custom" o:connectlocs="0,0;7946,0" o:connectangles="0,0"/>
                </v:shape>
                <w10:wrap anchorx="page"/>
              </v:group>
            </w:pict>
          </mc:Fallback>
        </mc:AlternateContent>
      </w:r>
      <w:r w:rsidR="00A8373E" w:rsidRPr="002C7BB8">
        <w:rPr>
          <w:rFonts w:ascii="Tahoma" w:hAnsi="Tahoma"/>
          <w:b/>
          <w:sz w:val="32"/>
          <w:lang w:val="ro-RO"/>
        </w:rPr>
        <w:t xml:space="preserve"> MECANISMUL DE ACHIZIȚIE CENTRALIZATĂ DE ENERGIE ELECTRICĂ (MACEE)</w:t>
      </w:r>
    </w:p>
    <w:p w14:paraId="19662424" w14:textId="77777777" w:rsidR="00251200" w:rsidRPr="002C7BB8" w:rsidRDefault="009E2291" w:rsidP="00390F0B">
      <w:pPr>
        <w:spacing w:after="100"/>
        <w:jc w:val="both"/>
        <w:rPr>
          <w:rFonts w:ascii="Tahoma" w:eastAsia="Tahoma" w:hAnsi="Tahoma" w:cs="Tahoma"/>
          <w:b/>
          <w:bCs/>
          <w:sz w:val="19"/>
          <w:szCs w:val="19"/>
          <w:lang w:val="ro-RO"/>
        </w:rPr>
      </w:pPr>
      <w:r w:rsidRPr="002C7BB8">
        <w:rPr>
          <w:lang w:val="ro-RO"/>
        </w:rPr>
        <w:br w:type="column"/>
      </w:r>
    </w:p>
    <w:p w14:paraId="7E85402E" w14:textId="0A759779" w:rsidR="00251200" w:rsidRPr="002C7BB8" w:rsidRDefault="00D228E0" w:rsidP="00390F0B">
      <w:pPr>
        <w:spacing w:after="100" w:line="200" w:lineRule="atLeast"/>
        <w:ind w:left="329"/>
        <w:jc w:val="both"/>
        <w:rPr>
          <w:rFonts w:ascii="Tahoma" w:eastAsia="Tahoma" w:hAnsi="Tahoma" w:cs="Tahoma"/>
          <w:sz w:val="20"/>
          <w:szCs w:val="20"/>
          <w:lang w:val="ro-RO"/>
        </w:rPr>
      </w:pPr>
      <w:r w:rsidRPr="002C7BB8">
        <w:rPr>
          <w:rFonts w:ascii="Tahoma" w:eastAsia="Tahoma" w:hAnsi="Tahoma" w:cs="Tahoma"/>
          <w:noProof/>
          <w:sz w:val="20"/>
          <w:szCs w:val="20"/>
          <w:lang w:val="ro-RO"/>
        </w:rPr>
        <mc:AlternateContent>
          <mc:Choice Requires="wps">
            <w:drawing>
              <wp:inline distT="0" distB="0" distL="0" distR="0" wp14:anchorId="37CFF851" wp14:editId="39E467F9">
                <wp:extent cx="821690" cy="1363345"/>
                <wp:effectExtent l="13970" t="10795" r="12065" b="6985"/>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1363345"/>
                        </a:xfrm>
                        <a:prstGeom prst="rect">
                          <a:avLst/>
                        </a:prstGeom>
                        <a:noFill/>
                        <a:ln w="6096">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22BFD1C" w14:textId="77777777" w:rsidR="00D86EB9" w:rsidRDefault="00D86EB9">
                            <w:pPr>
                              <w:spacing w:before="18"/>
                              <w:ind w:left="49"/>
                              <w:rPr>
                                <w:rFonts w:ascii="Tahoma" w:eastAsia="Tahoma" w:hAnsi="Tahoma" w:cs="Tahoma"/>
                                <w:sz w:val="16"/>
                                <w:szCs w:val="16"/>
                              </w:rPr>
                            </w:pPr>
                            <w:r>
                              <w:rPr>
                                <w:rFonts w:ascii="Tahoma" w:hAnsi="Tahoma"/>
                                <w:spacing w:val="-1"/>
                                <w:sz w:val="16"/>
                              </w:rPr>
                              <w:t>Nr.</w:t>
                            </w:r>
                            <w:r>
                              <w:rPr>
                                <w:rFonts w:ascii="Tahoma" w:hAnsi="Tahoma"/>
                                <w:spacing w:val="-12"/>
                                <w:sz w:val="16"/>
                              </w:rPr>
                              <w:t xml:space="preserve"> </w:t>
                            </w:r>
                            <w:r>
                              <w:rPr>
                                <w:rFonts w:ascii="Tahoma" w:hAnsi="Tahoma"/>
                                <w:spacing w:val="-1"/>
                                <w:sz w:val="16"/>
                              </w:rPr>
                              <w:t>înregistrare:</w:t>
                            </w:r>
                          </w:p>
                          <w:p w14:paraId="7C99FA7A" w14:textId="77777777" w:rsidR="00D86EB9" w:rsidRDefault="00D86EB9">
                            <w:pPr>
                              <w:rPr>
                                <w:rFonts w:ascii="Tahoma" w:eastAsia="Tahoma" w:hAnsi="Tahoma" w:cs="Tahoma"/>
                                <w:b/>
                                <w:bCs/>
                                <w:sz w:val="16"/>
                                <w:szCs w:val="16"/>
                              </w:rPr>
                            </w:pPr>
                          </w:p>
                          <w:p w14:paraId="3A2B27C9" w14:textId="77777777" w:rsidR="00D86EB9" w:rsidRDefault="00D86EB9">
                            <w:pPr>
                              <w:spacing w:line="480" w:lineRule="auto"/>
                              <w:ind w:left="49" w:right="66"/>
                              <w:rPr>
                                <w:rFonts w:ascii="Tahoma" w:eastAsia="Tahoma" w:hAnsi="Tahoma" w:cs="Tahoma"/>
                                <w:sz w:val="16"/>
                                <w:szCs w:val="16"/>
                              </w:rPr>
                            </w:pP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w w:val="99"/>
                                <w:sz w:val="16"/>
                              </w:rPr>
                              <w:t xml:space="preserve"> </w:t>
                            </w:r>
                            <w:r>
                              <w:rPr>
                                <w:rFonts w:ascii="Tahoma"/>
                                <w:spacing w:val="-1"/>
                                <w:sz w:val="16"/>
                              </w:rPr>
                              <w:t>Anul</w:t>
                            </w:r>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2"/>
                                <w:w w:val="99"/>
                                <w:sz w:val="16"/>
                              </w:rPr>
                              <w:t xml:space="preserve"> </w:t>
                            </w:r>
                            <w:r>
                              <w:rPr>
                                <w:rFonts w:ascii="Tahoma"/>
                                <w:spacing w:val="-1"/>
                                <w:sz w:val="16"/>
                              </w:rPr>
                              <w:t>Luna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1"/>
                                <w:w w:val="99"/>
                                <w:sz w:val="16"/>
                              </w:rPr>
                              <w:t xml:space="preserve"> </w:t>
                            </w:r>
                            <w:r>
                              <w:rPr>
                                <w:rFonts w:ascii="Tahoma"/>
                                <w:spacing w:val="-1"/>
                                <w:sz w:val="16"/>
                              </w:rPr>
                              <w:t>Ziua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p>
                        </w:txbxContent>
                      </wps:txbx>
                      <wps:bodyPr rot="0" vert="horz" wrap="square" lIns="0" tIns="0" rIns="0" bIns="0" anchor="t" anchorCtr="0" upright="1">
                        <a:noAutofit/>
                      </wps:bodyPr>
                    </wps:wsp>
                  </a:graphicData>
                </a:graphic>
              </wp:inline>
            </w:drawing>
          </mc:Choice>
          <mc:Fallback>
            <w:pict>
              <v:shapetype w14:anchorId="37CFF851" id="_x0000_t202" coordsize="21600,21600" o:spt="202" path="m,l,21600r21600,l21600,xe">
                <v:stroke joinstyle="miter"/>
                <v:path gradientshapeok="t" o:connecttype="rect"/>
              </v:shapetype>
              <v:shape id="Text Box 30" o:spid="_x0000_s1026" type="#_x0000_t202" style="width:64.7pt;height:10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" filled="f" strokeweight=".48pt">
                <v:stroke dashstyle="dash"/>
                <v:textbox inset="0,0,0,0">
                  <w:txbxContent>
                    <w:p w14:paraId="522BFD1C" w14:textId="77777777" w:rsidR="00D86EB9" w:rsidRDefault="00D86EB9">
                      <w:pPr>
                        <w:spacing w:before="18"/>
                        <w:ind w:left="49"/>
                        <w:rPr>
                          <w:rFonts w:ascii="Tahoma" w:eastAsia="Tahoma" w:hAnsi="Tahoma" w:cs="Tahoma"/>
                          <w:sz w:val="16"/>
                          <w:szCs w:val="16"/>
                        </w:rPr>
                      </w:pPr>
                      <w:r>
                        <w:rPr>
                          <w:rFonts w:ascii="Tahoma" w:hAnsi="Tahoma"/>
                          <w:spacing w:val="-1"/>
                          <w:sz w:val="16"/>
                        </w:rPr>
                        <w:t>Nr.</w:t>
                      </w:r>
                      <w:r>
                        <w:rPr>
                          <w:rFonts w:ascii="Tahoma" w:hAnsi="Tahoma"/>
                          <w:spacing w:val="-12"/>
                          <w:sz w:val="16"/>
                        </w:rPr>
                        <w:t xml:space="preserve"> </w:t>
                      </w:r>
                      <w:proofErr w:type="spellStart"/>
                      <w:r>
                        <w:rPr>
                          <w:rFonts w:ascii="Tahoma" w:hAnsi="Tahoma"/>
                          <w:spacing w:val="-1"/>
                          <w:sz w:val="16"/>
                        </w:rPr>
                        <w:t>înregistrare</w:t>
                      </w:r>
                      <w:proofErr w:type="spellEnd"/>
                      <w:r>
                        <w:rPr>
                          <w:rFonts w:ascii="Tahoma" w:hAnsi="Tahoma"/>
                          <w:spacing w:val="-1"/>
                          <w:sz w:val="16"/>
                        </w:rPr>
                        <w:t>:</w:t>
                      </w:r>
                    </w:p>
                    <w:p w14:paraId="7C99FA7A" w14:textId="77777777" w:rsidR="00D86EB9" w:rsidRDefault="00D86EB9">
                      <w:pPr>
                        <w:rPr>
                          <w:rFonts w:ascii="Tahoma" w:eastAsia="Tahoma" w:hAnsi="Tahoma" w:cs="Tahoma"/>
                          <w:b/>
                          <w:bCs/>
                          <w:sz w:val="16"/>
                          <w:szCs w:val="16"/>
                        </w:rPr>
                      </w:pPr>
                    </w:p>
                    <w:p w14:paraId="3A2B27C9" w14:textId="77777777" w:rsidR="00D86EB9" w:rsidRDefault="00D86EB9">
                      <w:pPr>
                        <w:spacing w:line="480" w:lineRule="auto"/>
                        <w:ind w:left="49" w:right="66"/>
                        <w:rPr>
                          <w:rFonts w:ascii="Tahoma" w:eastAsia="Tahoma" w:hAnsi="Tahoma" w:cs="Tahoma"/>
                          <w:sz w:val="16"/>
                          <w:szCs w:val="16"/>
                        </w:rPr>
                      </w:pP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w w:val="99"/>
                          <w:sz w:val="16"/>
                        </w:rPr>
                        <w:t xml:space="preserve"> </w:t>
                      </w:r>
                      <w:r>
                        <w:rPr>
                          <w:rFonts w:ascii="Tahoma"/>
                          <w:spacing w:val="-1"/>
                          <w:sz w:val="16"/>
                        </w:rPr>
                        <w:t>Anul</w:t>
                      </w:r>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2"/>
                          <w:w w:val="99"/>
                          <w:sz w:val="16"/>
                        </w:rPr>
                        <w:t xml:space="preserve"> </w:t>
                      </w:r>
                      <w:r>
                        <w:rPr>
                          <w:rFonts w:ascii="Tahoma"/>
                          <w:spacing w:val="-1"/>
                          <w:sz w:val="16"/>
                        </w:rPr>
                        <w:t>Luna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1"/>
                          <w:w w:val="99"/>
                          <w:sz w:val="16"/>
                        </w:rPr>
                        <w:t xml:space="preserve"> </w:t>
                      </w:r>
                      <w:r>
                        <w:rPr>
                          <w:rFonts w:ascii="Tahoma"/>
                          <w:spacing w:val="-1"/>
                          <w:sz w:val="16"/>
                        </w:rPr>
                        <w:t>Ziua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p>
                  </w:txbxContent>
                </v:textbox>
                <w10:anchorlock/>
              </v:shape>
            </w:pict>
          </mc:Fallback>
        </mc:AlternateContent>
      </w:r>
    </w:p>
    <w:p w14:paraId="58FC3360" w14:textId="77777777" w:rsidR="00251200" w:rsidRPr="002C7BB8" w:rsidRDefault="00251200" w:rsidP="00390F0B">
      <w:pPr>
        <w:spacing w:after="100"/>
        <w:jc w:val="both"/>
        <w:rPr>
          <w:rFonts w:ascii="Tahoma" w:eastAsia="Tahoma" w:hAnsi="Tahoma" w:cs="Tahoma"/>
          <w:b/>
          <w:bCs/>
          <w:sz w:val="12"/>
          <w:szCs w:val="12"/>
          <w:lang w:val="ro-RO"/>
        </w:rPr>
      </w:pPr>
    </w:p>
    <w:p w14:paraId="5E4BBDB8" w14:textId="77777777" w:rsidR="00251200" w:rsidRPr="002C7BB8" w:rsidRDefault="00251200" w:rsidP="00390F0B">
      <w:pPr>
        <w:spacing w:after="100"/>
        <w:jc w:val="both"/>
        <w:rPr>
          <w:rFonts w:ascii="Tahoma" w:eastAsia="Tahoma" w:hAnsi="Tahoma" w:cs="Tahoma"/>
          <w:b/>
          <w:bCs/>
          <w:sz w:val="14"/>
          <w:szCs w:val="14"/>
          <w:lang w:val="ro-RO"/>
        </w:rPr>
      </w:pPr>
    </w:p>
    <w:p w14:paraId="1ABA1F80" w14:textId="77777777" w:rsidR="00251200" w:rsidRPr="002C7BB8" w:rsidRDefault="009E2291" w:rsidP="00390F0B">
      <w:pPr>
        <w:spacing w:after="100"/>
        <w:ind w:left="337" w:right="102" w:hanging="1"/>
        <w:jc w:val="both"/>
        <w:rPr>
          <w:rFonts w:ascii="Tahoma" w:eastAsia="Tahoma" w:hAnsi="Tahoma" w:cs="Tahoma"/>
          <w:sz w:val="12"/>
          <w:szCs w:val="12"/>
          <w:lang w:val="ro-RO"/>
        </w:rPr>
      </w:pPr>
      <w:r w:rsidRPr="002C7BB8">
        <w:rPr>
          <w:rFonts w:ascii="Tahoma" w:hAnsi="Tahoma"/>
          <w:spacing w:val="-1"/>
          <w:sz w:val="12"/>
          <w:lang w:val="ro-RO"/>
        </w:rPr>
        <w:t>Bd.</w:t>
      </w:r>
      <w:r w:rsidRPr="002C7BB8">
        <w:rPr>
          <w:rFonts w:ascii="Tahoma" w:hAnsi="Tahoma"/>
          <w:spacing w:val="-3"/>
          <w:sz w:val="12"/>
          <w:lang w:val="ro-RO"/>
        </w:rPr>
        <w:t xml:space="preserve"> </w:t>
      </w:r>
      <w:r w:rsidRPr="002C7BB8">
        <w:rPr>
          <w:rFonts w:ascii="Tahoma" w:hAnsi="Tahoma"/>
          <w:spacing w:val="-1"/>
          <w:sz w:val="12"/>
          <w:lang w:val="ro-RO"/>
        </w:rPr>
        <w:t>Hristo</w:t>
      </w:r>
      <w:r w:rsidRPr="002C7BB8">
        <w:rPr>
          <w:rFonts w:ascii="Tahoma" w:hAnsi="Tahoma"/>
          <w:spacing w:val="-3"/>
          <w:sz w:val="12"/>
          <w:lang w:val="ro-RO"/>
        </w:rPr>
        <w:t xml:space="preserve"> </w:t>
      </w:r>
      <w:r w:rsidRPr="002C7BB8">
        <w:rPr>
          <w:rFonts w:ascii="Tahoma" w:hAnsi="Tahoma"/>
          <w:spacing w:val="-1"/>
          <w:sz w:val="12"/>
          <w:lang w:val="ro-RO"/>
        </w:rPr>
        <w:t>Botev</w:t>
      </w:r>
      <w:r w:rsidRPr="002C7BB8">
        <w:rPr>
          <w:rFonts w:ascii="Tahoma" w:hAnsi="Tahoma"/>
          <w:spacing w:val="-2"/>
          <w:sz w:val="12"/>
          <w:lang w:val="ro-RO"/>
        </w:rPr>
        <w:t xml:space="preserve"> </w:t>
      </w:r>
      <w:r w:rsidRPr="002C7BB8">
        <w:rPr>
          <w:rFonts w:ascii="Tahoma" w:hAnsi="Tahoma"/>
          <w:spacing w:val="-1"/>
          <w:sz w:val="12"/>
          <w:lang w:val="ro-RO"/>
        </w:rPr>
        <w:t>16-18,</w:t>
      </w:r>
      <w:r w:rsidRPr="002C7BB8">
        <w:rPr>
          <w:rFonts w:ascii="Tahoma" w:hAnsi="Tahoma"/>
          <w:spacing w:val="23"/>
          <w:w w:val="99"/>
          <w:sz w:val="12"/>
          <w:lang w:val="ro-RO"/>
        </w:rPr>
        <w:t xml:space="preserve"> </w:t>
      </w:r>
      <w:r w:rsidRPr="002C7BB8">
        <w:rPr>
          <w:rFonts w:ascii="Tahoma" w:hAnsi="Tahoma"/>
          <w:spacing w:val="-1"/>
          <w:sz w:val="12"/>
          <w:lang w:val="ro-RO"/>
        </w:rPr>
        <w:t>sector</w:t>
      </w:r>
      <w:r w:rsidRPr="002C7BB8">
        <w:rPr>
          <w:rFonts w:ascii="Tahoma" w:hAnsi="Tahoma"/>
          <w:spacing w:val="-3"/>
          <w:sz w:val="12"/>
          <w:lang w:val="ro-RO"/>
        </w:rPr>
        <w:t xml:space="preserve"> </w:t>
      </w:r>
      <w:r w:rsidRPr="002C7BB8">
        <w:rPr>
          <w:rFonts w:ascii="Tahoma" w:hAnsi="Tahoma"/>
          <w:sz w:val="12"/>
          <w:lang w:val="ro-RO"/>
        </w:rPr>
        <w:t>3,</w:t>
      </w:r>
      <w:r w:rsidRPr="002C7BB8">
        <w:rPr>
          <w:rFonts w:ascii="Tahoma" w:hAnsi="Tahoma"/>
          <w:spacing w:val="-3"/>
          <w:sz w:val="12"/>
          <w:lang w:val="ro-RO"/>
        </w:rPr>
        <w:t xml:space="preserve"> </w:t>
      </w:r>
      <w:r w:rsidRPr="002C7BB8">
        <w:rPr>
          <w:rFonts w:ascii="Tahoma" w:hAnsi="Tahoma"/>
          <w:spacing w:val="-1"/>
          <w:sz w:val="12"/>
          <w:lang w:val="ro-RO"/>
        </w:rPr>
        <w:t>Bucureşti 030236,</w:t>
      </w:r>
      <w:r w:rsidRPr="002C7BB8">
        <w:rPr>
          <w:rFonts w:ascii="Tahoma" w:hAnsi="Tahoma"/>
          <w:spacing w:val="37"/>
          <w:w w:val="99"/>
          <w:sz w:val="12"/>
          <w:lang w:val="ro-RO"/>
        </w:rPr>
        <w:t xml:space="preserve"> </w:t>
      </w:r>
      <w:r w:rsidRPr="002C7BB8">
        <w:rPr>
          <w:rFonts w:ascii="Tahoma" w:hAnsi="Tahoma"/>
          <w:sz w:val="12"/>
          <w:lang w:val="ro-RO"/>
        </w:rPr>
        <w:t>ROMÂNIA</w:t>
      </w:r>
    </w:p>
    <w:p w14:paraId="71573B4D" w14:textId="77777777" w:rsidR="00251200" w:rsidRPr="002C7BB8" w:rsidRDefault="009E2291" w:rsidP="00390F0B">
      <w:pPr>
        <w:spacing w:after="100"/>
        <w:ind w:left="437" w:right="205"/>
        <w:jc w:val="both"/>
        <w:rPr>
          <w:rFonts w:ascii="Tahoma" w:eastAsia="Tahoma" w:hAnsi="Tahoma" w:cs="Tahoma"/>
          <w:sz w:val="12"/>
          <w:szCs w:val="12"/>
          <w:lang w:val="ro-RO"/>
        </w:rPr>
      </w:pPr>
      <w:r w:rsidRPr="002C7BB8">
        <w:rPr>
          <w:rFonts w:ascii="Tahoma"/>
          <w:spacing w:val="-1"/>
          <w:sz w:val="12"/>
          <w:lang w:val="ro-RO"/>
        </w:rPr>
        <w:t>Tel:</w:t>
      </w:r>
      <w:r w:rsidRPr="002C7BB8">
        <w:rPr>
          <w:rFonts w:ascii="Tahoma"/>
          <w:spacing w:val="-12"/>
          <w:sz w:val="12"/>
          <w:lang w:val="ro-RO"/>
        </w:rPr>
        <w:t xml:space="preserve"> </w:t>
      </w:r>
      <w:r w:rsidRPr="002C7BB8">
        <w:rPr>
          <w:rFonts w:ascii="Tahoma"/>
          <w:spacing w:val="-1"/>
          <w:sz w:val="12"/>
          <w:lang w:val="ro-RO"/>
        </w:rPr>
        <w:t>+40(21)3071.450;</w:t>
      </w:r>
    </w:p>
    <w:p w14:paraId="3A8AF5F4" w14:textId="77777777" w:rsidR="00251200" w:rsidRPr="002C7BB8" w:rsidRDefault="009E2291" w:rsidP="00390F0B">
      <w:pPr>
        <w:spacing w:after="100" w:line="145" w:lineRule="exact"/>
        <w:ind w:left="437" w:right="206"/>
        <w:jc w:val="both"/>
        <w:rPr>
          <w:rFonts w:ascii="Tahoma" w:eastAsia="Tahoma" w:hAnsi="Tahoma" w:cs="Tahoma"/>
          <w:sz w:val="12"/>
          <w:szCs w:val="12"/>
          <w:lang w:val="ro-RO"/>
        </w:rPr>
      </w:pPr>
      <w:r w:rsidRPr="002C7BB8">
        <w:rPr>
          <w:rFonts w:ascii="Tahoma"/>
          <w:spacing w:val="-1"/>
          <w:sz w:val="12"/>
          <w:lang w:val="ro-RO"/>
        </w:rPr>
        <w:t>Fax:</w:t>
      </w:r>
      <w:r w:rsidRPr="002C7BB8">
        <w:rPr>
          <w:rFonts w:ascii="Tahoma"/>
          <w:spacing w:val="-12"/>
          <w:sz w:val="12"/>
          <w:lang w:val="ro-RO"/>
        </w:rPr>
        <w:t xml:space="preserve"> </w:t>
      </w:r>
      <w:r w:rsidRPr="002C7BB8">
        <w:rPr>
          <w:rFonts w:ascii="Tahoma"/>
          <w:spacing w:val="-1"/>
          <w:sz w:val="12"/>
          <w:lang w:val="ro-RO"/>
        </w:rPr>
        <w:t>+40(21)3071.400;</w:t>
      </w:r>
    </w:p>
    <w:p w14:paraId="000A6A96" w14:textId="77777777" w:rsidR="00251200" w:rsidRPr="002C7BB8" w:rsidRDefault="00000000" w:rsidP="00390F0B">
      <w:pPr>
        <w:spacing w:after="100"/>
        <w:ind w:left="451" w:right="216" w:hanging="3"/>
        <w:jc w:val="both"/>
        <w:rPr>
          <w:rFonts w:ascii="Tahoma" w:eastAsia="Tahoma" w:hAnsi="Tahoma" w:cs="Tahoma"/>
          <w:sz w:val="12"/>
          <w:szCs w:val="12"/>
          <w:lang w:val="ro-RO"/>
        </w:rPr>
      </w:pPr>
      <w:hyperlink r:id="rId9">
        <w:r w:rsidR="009E2291" w:rsidRPr="002C7BB8">
          <w:rPr>
            <w:rFonts w:ascii="Tahoma" w:hAnsi="Tahoma"/>
            <w:spacing w:val="-1"/>
            <w:sz w:val="12"/>
            <w:lang w:val="ro-RO"/>
          </w:rPr>
          <w:t>www.opcom.ro</w:t>
        </w:r>
      </w:hyperlink>
      <w:r w:rsidR="009E2291" w:rsidRPr="002C7BB8">
        <w:rPr>
          <w:rFonts w:ascii="Tahoma" w:hAnsi="Tahoma"/>
          <w:spacing w:val="27"/>
          <w:w w:val="99"/>
          <w:sz w:val="12"/>
          <w:lang w:val="ro-RO"/>
        </w:rPr>
        <w:t xml:space="preserve"> </w:t>
      </w:r>
      <w:r w:rsidR="009E2291" w:rsidRPr="002C7BB8">
        <w:rPr>
          <w:rFonts w:ascii="Tahoma" w:hAnsi="Tahoma"/>
          <w:spacing w:val="-1"/>
          <w:sz w:val="12"/>
          <w:lang w:val="ro-RO"/>
        </w:rPr>
        <w:t>Societate</w:t>
      </w:r>
      <w:r w:rsidR="009E2291" w:rsidRPr="002C7BB8">
        <w:rPr>
          <w:rFonts w:ascii="Tahoma" w:hAnsi="Tahoma"/>
          <w:spacing w:val="-2"/>
          <w:sz w:val="12"/>
          <w:lang w:val="ro-RO"/>
        </w:rPr>
        <w:t xml:space="preserve"> </w:t>
      </w:r>
      <w:r w:rsidR="009E2291" w:rsidRPr="002C7BB8">
        <w:rPr>
          <w:rFonts w:ascii="Tahoma" w:hAnsi="Tahoma"/>
          <w:spacing w:val="-1"/>
          <w:sz w:val="12"/>
          <w:lang w:val="ro-RO"/>
        </w:rPr>
        <w:t>pe acţiuni</w:t>
      </w:r>
      <w:r w:rsidR="009E2291" w:rsidRPr="002C7BB8">
        <w:rPr>
          <w:rFonts w:ascii="Tahoma" w:hAnsi="Tahoma"/>
          <w:spacing w:val="27"/>
          <w:sz w:val="12"/>
          <w:lang w:val="ro-RO"/>
        </w:rPr>
        <w:t xml:space="preserve"> </w:t>
      </w:r>
      <w:r w:rsidR="009E2291" w:rsidRPr="002C7BB8">
        <w:rPr>
          <w:rFonts w:ascii="Tahoma" w:hAnsi="Tahoma"/>
          <w:spacing w:val="-1"/>
          <w:sz w:val="12"/>
          <w:lang w:val="ro-RO"/>
        </w:rPr>
        <w:t xml:space="preserve">înregistrată </w:t>
      </w:r>
      <w:r w:rsidR="009E2291" w:rsidRPr="002C7BB8">
        <w:rPr>
          <w:rFonts w:ascii="Tahoma" w:hAnsi="Tahoma"/>
          <w:sz w:val="12"/>
          <w:lang w:val="ro-RO"/>
        </w:rPr>
        <w:t xml:space="preserve">la </w:t>
      </w:r>
      <w:r w:rsidR="009E2291" w:rsidRPr="002C7BB8">
        <w:rPr>
          <w:rFonts w:ascii="Tahoma" w:hAnsi="Tahoma"/>
          <w:spacing w:val="-1"/>
          <w:sz w:val="12"/>
          <w:lang w:val="ro-RO"/>
        </w:rPr>
        <w:t>Registrul</w:t>
      </w:r>
      <w:r w:rsidR="009E2291" w:rsidRPr="002C7BB8">
        <w:rPr>
          <w:rFonts w:ascii="Tahoma" w:hAnsi="Tahoma"/>
          <w:spacing w:val="37"/>
          <w:sz w:val="12"/>
          <w:lang w:val="ro-RO"/>
        </w:rPr>
        <w:t xml:space="preserve"> </w:t>
      </w:r>
      <w:r w:rsidR="009E2291" w:rsidRPr="002C7BB8">
        <w:rPr>
          <w:rFonts w:ascii="Tahoma" w:hAnsi="Tahoma"/>
          <w:spacing w:val="-1"/>
          <w:sz w:val="12"/>
          <w:lang w:val="ro-RO"/>
        </w:rPr>
        <w:t xml:space="preserve">Comerţului cu </w:t>
      </w:r>
      <w:r w:rsidR="009E2291" w:rsidRPr="002C7BB8">
        <w:rPr>
          <w:rFonts w:ascii="Tahoma" w:hAnsi="Tahoma"/>
          <w:sz w:val="12"/>
          <w:lang w:val="ro-RO"/>
        </w:rPr>
        <w:t>nr.</w:t>
      </w:r>
    </w:p>
    <w:p w14:paraId="2AA7A0E9" w14:textId="77777777" w:rsidR="00251200" w:rsidRPr="002C7BB8" w:rsidRDefault="009E2291" w:rsidP="00390F0B">
      <w:pPr>
        <w:spacing w:after="100"/>
        <w:ind w:left="232"/>
        <w:jc w:val="both"/>
        <w:rPr>
          <w:rFonts w:ascii="Tahoma" w:eastAsia="Tahoma" w:hAnsi="Tahoma" w:cs="Tahoma"/>
          <w:sz w:val="12"/>
          <w:szCs w:val="12"/>
          <w:lang w:val="ro-RO"/>
        </w:rPr>
      </w:pPr>
      <w:r w:rsidRPr="002C7BB8">
        <w:rPr>
          <w:rFonts w:ascii="Tahoma"/>
          <w:spacing w:val="-1"/>
          <w:sz w:val="12"/>
          <w:lang w:val="ro-RO"/>
        </w:rPr>
        <w:t>J40/7542/2000</w:t>
      </w:r>
    </w:p>
    <w:p w14:paraId="7BD4C8C2" w14:textId="77777777" w:rsidR="00251200" w:rsidRPr="002C7BB8" w:rsidRDefault="009E2291" w:rsidP="00390F0B">
      <w:pPr>
        <w:spacing w:after="100"/>
        <w:ind w:left="395" w:right="162"/>
        <w:jc w:val="both"/>
        <w:rPr>
          <w:rFonts w:ascii="Tahoma" w:eastAsia="Tahoma" w:hAnsi="Tahoma" w:cs="Tahoma"/>
          <w:sz w:val="12"/>
          <w:szCs w:val="12"/>
          <w:lang w:val="ro-RO"/>
        </w:rPr>
      </w:pPr>
      <w:r w:rsidRPr="002C7BB8">
        <w:rPr>
          <w:rFonts w:ascii="Tahoma" w:hAnsi="Tahoma"/>
          <w:spacing w:val="-1"/>
          <w:sz w:val="12"/>
          <w:lang w:val="ro-RO"/>
        </w:rPr>
        <w:t>Cod</w:t>
      </w:r>
      <w:r w:rsidRPr="002C7BB8">
        <w:rPr>
          <w:rFonts w:ascii="Tahoma" w:hAnsi="Tahoma"/>
          <w:spacing w:val="-4"/>
          <w:sz w:val="12"/>
          <w:lang w:val="ro-RO"/>
        </w:rPr>
        <w:t xml:space="preserve"> </w:t>
      </w:r>
      <w:r w:rsidRPr="002C7BB8">
        <w:rPr>
          <w:rFonts w:ascii="Tahoma" w:hAnsi="Tahoma"/>
          <w:sz w:val="12"/>
          <w:lang w:val="ro-RO"/>
        </w:rPr>
        <w:t>Unic</w:t>
      </w:r>
      <w:r w:rsidRPr="002C7BB8">
        <w:rPr>
          <w:rFonts w:ascii="Tahoma" w:hAnsi="Tahoma"/>
          <w:spacing w:val="-3"/>
          <w:sz w:val="12"/>
          <w:lang w:val="ro-RO"/>
        </w:rPr>
        <w:t xml:space="preserve"> </w:t>
      </w:r>
      <w:r w:rsidRPr="002C7BB8">
        <w:rPr>
          <w:rFonts w:ascii="Tahoma" w:hAnsi="Tahoma"/>
          <w:spacing w:val="-1"/>
          <w:sz w:val="12"/>
          <w:lang w:val="ro-RO"/>
        </w:rPr>
        <w:t>de</w:t>
      </w:r>
      <w:r w:rsidRPr="002C7BB8">
        <w:rPr>
          <w:rFonts w:ascii="Tahoma" w:hAnsi="Tahoma"/>
          <w:spacing w:val="-2"/>
          <w:sz w:val="12"/>
          <w:lang w:val="ro-RO"/>
        </w:rPr>
        <w:t xml:space="preserve"> </w:t>
      </w:r>
      <w:r w:rsidRPr="002C7BB8">
        <w:rPr>
          <w:rFonts w:ascii="Tahoma" w:hAnsi="Tahoma"/>
          <w:spacing w:val="-1"/>
          <w:sz w:val="12"/>
          <w:lang w:val="ro-RO"/>
        </w:rPr>
        <w:t>Înregistrare:</w:t>
      </w:r>
      <w:r w:rsidRPr="002C7BB8">
        <w:rPr>
          <w:rFonts w:ascii="Tahoma" w:hAnsi="Tahoma"/>
          <w:spacing w:val="25"/>
          <w:w w:val="99"/>
          <w:sz w:val="12"/>
          <w:lang w:val="ro-RO"/>
        </w:rPr>
        <w:t xml:space="preserve"> </w:t>
      </w:r>
      <w:r w:rsidRPr="002C7BB8">
        <w:rPr>
          <w:rFonts w:ascii="Tahoma" w:hAnsi="Tahoma"/>
          <w:spacing w:val="-1"/>
          <w:sz w:val="12"/>
          <w:lang w:val="ro-RO"/>
        </w:rPr>
        <w:t>13278352</w:t>
      </w:r>
    </w:p>
    <w:p w14:paraId="2D26B835" w14:textId="77777777" w:rsidR="00251200" w:rsidRPr="002C7BB8" w:rsidRDefault="009E2291" w:rsidP="00390F0B">
      <w:pPr>
        <w:spacing w:after="100"/>
        <w:ind w:left="395" w:right="160"/>
        <w:jc w:val="both"/>
        <w:rPr>
          <w:rFonts w:ascii="Tahoma" w:eastAsia="Tahoma" w:hAnsi="Tahoma" w:cs="Tahoma"/>
          <w:sz w:val="12"/>
          <w:szCs w:val="12"/>
          <w:lang w:val="ro-RO"/>
        </w:rPr>
      </w:pPr>
      <w:r w:rsidRPr="002C7BB8">
        <w:rPr>
          <w:rFonts w:ascii="Tahoma"/>
          <w:spacing w:val="-1"/>
          <w:sz w:val="12"/>
          <w:lang w:val="ro-RO"/>
        </w:rPr>
        <w:t>Cod</w:t>
      </w:r>
      <w:r w:rsidRPr="002C7BB8">
        <w:rPr>
          <w:rFonts w:ascii="Tahoma"/>
          <w:spacing w:val="-3"/>
          <w:sz w:val="12"/>
          <w:lang w:val="ro-RO"/>
        </w:rPr>
        <w:t xml:space="preserve"> </w:t>
      </w:r>
      <w:r w:rsidRPr="002C7BB8">
        <w:rPr>
          <w:rFonts w:ascii="Tahoma"/>
          <w:spacing w:val="-1"/>
          <w:sz w:val="12"/>
          <w:lang w:val="ro-RO"/>
        </w:rPr>
        <w:t>IBAN:</w:t>
      </w:r>
      <w:r w:rsidRPr="002C7BB8">
        <w:rPr>
          <w:rFonts w:ascii="Tahoma"/>
          <w:spacing w:val="-3"/>
          <w:sz w:val="12"/>
          <w:lang w:val="ro-RO"/>
        </w:rPr>
        <w:t xml:space="preserve"> </w:t>
      </w:r>
      <w:r w:rsidRPr="002C7BB8">
        <w:rPr>
          <w:rFonts w:ascii="Tahoma"/>
          <w:spacing w:val="-1"/>
          <w:sz w:val="12"/>
          <w:lang w:val="ro-RO"/>
        </w:rPr>
        <w:t>RO71</w:t>
      </w:r>
      <w:r w:rsidRPr="002C7BB8">
        <w:rPr>
          <w:rFonts w:ascii="Tahoma"/>
          <w:spacing w:val="-2"/>
          <w:sz w:val="12"/>
          <w:lang w:val="ro-RO"/>
        </w:rPr>
        <w:t xml:space="preserve"> </w:t>
      </w:r>
      <w:r w:rsidRPr="002C7BB8">
        <w:rPr>
          <w:rFonts w:ascii="Tahoma"/>
          <w:sz w:val="12"/>
          <w:lang w:val="ro-RO"/>
        </w:rPr>
        <w:t>RNCB</w:t>
      </w:r>
      <w:r w:rsidRPr="002C7BB8">
        <w:rPr>
          <w:rFonts w:ascii="Tahoma"/>
          <w:spacing w:val="27"/>
          <w:sz w:val="12"/>
          <w:lang w:val="ro-RO"/>
        </w:rPr>
        <w:t xml:space="preserve"> </w:t>
      </w:r>
      <w:r w:rsidRPr="002C7BB8">
        <w:rPr>
          <w:rFonts w:ascii="Tahoma"/>
          <w:spacing w:val="-1"/>
          <w:sz w:val="12"/>
          <w:lang w:val="ro-RO"/>
        </w:rPr>
        <w:t>0074</w:t>
      </w:r>
      <w:r w:rsidRPr="002C7BB8">
        <w:rPr>
          <w:rFonts w:ascii="Tahoma"/>
          <w:spacing w:val="-4"/>
          <w:sz w:val="12"/>
          <w:lang w:val="ro-RO"/>
        </w:rPr>
        <w:t xml:space="preserve"> </w:t>
      </w:r>
      <w:r w:rsidRPr="002C7BB8">
        <w:rPr>
          <w:rFonts w:ascii="Tahoma"/>
          <w:spacing w:val="-1"/>
          <w:sz w:val="12"/>
          <w:lang w:val="ro-RO"/>
        </w:rPr>
        <w:t>0292</w:t>
      </w:r>
      <w:r w:rsidRPr="002C7BB8">
        <w:rPr>
          <w:rFonts w:ascii="Tahoma"/>
          <w:spacing w:val="-4"/>
          <w:sz w:val="12"/>
          <w:lang w:val="ro-RO"/>
        </w:rPr>
        <w:t xml:space="preserve"> </w:t>
      </w:r>
      <w:r w:rsidRPr="002C7BB8">
        <w:rPr>
          <w:rFonts w:ascii="Tahoma"/>
          <w:spacing w:val="-1"/>
          <w:sz w:val="12"/>
          <w:lang w:val="ro-RO"/>
        </w:rPr>
        <w:t>1737</w:t>
      </w:r>
      <w:r w:rsidRPr="002C7BB8">
        <w:rPr>
          <w:rFonts w:ascii="Tahoma"/>
          <w:spacing w:val="-5"/>
          <w:sz w:val="12"/>
          <w:lang w:val="ro-RO"/>
        </w:rPr>
        <w:t xml:space="preserve"> </w:t>
      </w:r>
      <w:r w:rsidRPr="002C7BB8">
        <w:rPr>
          <w:rFonts w:ascii="Tahoma"/>
          <w:spacing w:val="-1"/>
          <w:sz w:val="12"/>
          <w:lang w:val="ro-RO"/>
        </w:rPr>
        <w:t>0107</w:t>
      </w:r>
    </w:p>
    <w:p w14:paraId="41759B4D" w14:textId="77777777" w:rsidR="00251200" w:rsidRPr="002C7BB8" w:rsidRDefault="009E2291" w:rsidP="00390F0B">
      <w:pPr>
        <w:spacing w:after="100"/>
        <w:ind w:left="437" w:right="206"/>
        <w:jc w:val="both"/>
        <w:rPr>
          <w:rFonts w:ascii="Tahoma" w:eastAsia="Tahoma" w:hAnsi="Tahoma" w:cs="Tahoma"/>
          <w:sz w:val="12"/>
          <w:szCs w:val="12"/>
          <w:lang w:val="ro-RO"/>
        </w:rPr>
      </w:pPr>
      <w:r w:rsidRPr="002C7BB8">
        <w:rPr>
          <w:rFonts w:ascii="Tahoma"/>
          <w:spacing w:val="-1"/>
          <w:sz w:val="12"/>
          <w:lang w:val="ro-RO"/>
        </w:rPr>
        <w:t>BCR</w:t>
      </w:r>
      <w:r w:rsidRPr="002C7BB8">
        <w:rPr>
          <w:rFonts w:ascii="Tahoma"/>
          <w:spacing w:val="-3"/>
          <w:sz w:val="12"/>
          <w:lang w:val="ro-RO"/>
        </w:rPr>
        <w:t xml:space="preserve"> </w:t>
      </w:r>
      <w:r w:rsidRPr="002C7BB8">
        <w:rPr>
          <w:rFonts w:ascii="Tahoma"/>
          <w:spacing w:val="-1"/>
          <w:sz w:val="12"/>
          <w:lang w:val="ro-RO"/>
        </w:rPr>
        <w:t>sector</w:t>
      </w:r>
      <w:r w:rsidRPr="002C7BB8">
        <w:rPr>
          <w:rFonts w:ascii="Tahoma"/>
          <w:spacing w:val="-2"/>
          <w:sz w:val="12"/>
          <w:lang w:val="ro-RO"/>
        </w:rPr>
        <w:t xml:space="preserve"> </w:t>
      </w:r>
      <w:r w:rsidRPr="002C7BB8">
        <w:rPr>
          <w:rFonts w:ascii="Tahoma"/>
          <w:sz w:val="12"/>
          <w:lang w:val="ro-RO"/>
        </w:rPr>
        <w:t>3</w:t>
      </w:r>
    </w:p>
    <w:p w14:paraId="57D3AED7" w14:textId="77777777" w:rsidR="00251200" w:rsidRPr="002C7BB8" w:rsidRDefault="00251200" w:rsidP="00390F0B">
      <w:pPr>
        <w:spacing w:after="100"/>
        <w:jc w:val="both"/>
        <w:rPr>
          <w:rFonts w:ascii="Tahoma" w:eastAsia="Tahoma" w:hAnsi="Tahoma" w:cs="Tahoma"/>
          <w:sz w:val="12"/>
          <w:szCs w:val="12"/>
          <w:lang w:val="ro-RO"/>
        </w:rPr>
        <w:sectPr w:rsidR="00251200" w:rsidRPr="002C7BB8" w:rsidSect="00356CBE">
          <w:type w:val="continuous"/>
          <w:pgSz w:w="11910" w:h="16840"/>
          <w:pgMar w:top="680" w:right="60" w:bottom="0" w:left="1300" w:header="720" w:footer="720" w:gutter="0"/>
          <w:cols w:num="2" w:space="720" w:equalWidth="0">
            <w:col w:w="8613" w:space="40"/>
            <w:col w:w="1897"/>
          </w:cols>
        </w:sectPr>
      </w:pPr>
    </w:p>
    <w:p w14:paraId="6EE74E16" w14:textId="026FBA8C" w:rsidR="00251200" w:rsidRPr="002C7BB8" w:rsidRDefault="00A01CBF" w:rsidP="00390F0B">
      <w:pPr>
        <w:spacing w:after="100"/>
        <w:jc w:val="both"/>
        <w:rPr>
          <w:rFonts w:ascii="Tahoma" w:eastAsia="Tahoma" w:hAnsi="Tahoma" w:cs="Tahoma"/>
          <w:sz w:val="20"/>
          <w:szCs w:val="20"/>
          <w:lang w:val="ro-RO"/>
        </w:rPr>
      </w:pPr>
      <w:r w:rsidRPr="002C7BB8">
        <w:rPr>
          <w:rFonts w:ascii="Tahoma" w:eastAsia="Tahoma" w:hAnsi="Tahoma" w:cs="Tahoma"/>
          <w:noProof/>
          <w:sz w:val="20"/>
          <w:szCs w:val="20"/>
          <w:lang w:val="ro-RO"/>
        </w:rPr>
        <w:drawing>
          <wp:anchor distT="0" distB="0" distL="114300" distR="114300" simplePos="0" relativeHeight="251656192" behindDoc="0" locked="0" layoutInCell="1" allowOverlap="1" wp14:anchorId="44C033AC" wp14:editId="301B9F14">
            <wp:simplePos x="0" y="0"/>
            <wp:positionH relativeFrom="column">
              <wp:posOffset>5777230</wp:posOffset>
            </wp:positionH>
            <wp:positionV relativeFrom="paragraph">
              <wp:posOffset>151130</wp:posOffset>
            </wp:positionV>
            <wp:extent cx="790575" cy="15240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1524000"/>
                    </a:xfrm>
                    <a:prstGeom prst="rect">
                      <a:avLst/>
                    </a:prstGeom>
                    <a:noFill/>
                    <a:ln>
                      <a:noFill/>
                    </a:ln>
                  </pic:spPr>
                </pic:pic>
              </a:graphicData>
            </a:graphic>
          </wp:anchor>
        </w:drawing>
      </w:r>
      <w:r w:rsidR="00D228E0" w:rsidRPr="002C7BB8">
        <w:rPr>
          <w:noProof/>
          <w:lang w:val="ro-RO"/>
        </w:rPr>
        <mc:AlternateContent>
          <mc:Choice Requires="wpg">
            <w:drawing>
              <wp:anchor distT="0" distB="0" distL="114300" distR="114300" simplePos="0" relativeHeight="1144" behindDoc="0" locked="0" layoutInCell="1" allowOverlap="1" wp14:anchorId="407603F5" wp14:editId="12C09DBB">
                <wp:simplePos x="0" y="0"/>
                <wp:positionH relativeFrom="page">
                  <wp:posOffset>6438265</wp:posOffset>
                </wp:positionH>
                <wp:positionV relativeFrom="page">
                  <wp:posOffset>883285</wp:posOffset>
                </wp:positionV>
                <wp:extent cx="1270" cy="9619615"/>
                <wp:effectExtent l="8890" t="6985" r="8890" b="1270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619615"/>
                          <a:chOff x="10139" y="1391"/>
                          <a:chExt cx="2" cy="15149"/>
                        </a:xfrm>
                      </wpg:grpSpPr>
                      <wps:wsp>
                        <wps:cNvPr id="13" name="Freeform 13"/>
                        <wps:cNvSpPr>
                          <a:spLocks/>
                        </wps:cNvSpPr>
                        <wps:spPr bwMode="auto">
                          <a:xfrm>
                            <a:off x="10139" y="1391"/>
                            <a:ext cx="2" cy="15149"/>
                          </a:xfrm>
                          <a:custGeom>
                            <a:avLst/>
                            <a:gdLst>
                              <a:gd name="T0" fmla="+- 0 1391 1391"/>
                              <a:gd name="T1" fmla="*/ 1391 h 15149"/>
                              <a:gd name="T2" fmla="+- 0 16540 1391"/>
                              <a:gd name="T3" fmla="*/ 16540 h 15149"/>
                            </a:gdLst>
                            <a:ahLst/>
                            <a:cxnLst>
                              <a:cxn ang="0">
                                <a:pos x="0" y="T1"/>
                              </a:cxn>
                              <a:cxn ang="0">
                                <a:pos x="0" y="T3"/>
                              </a:cxn>
                            </a:cxnLst>
                            <a:rect l="0" t="0" r="r" b="b"/>
                            <a:pathLst>
                              <a:path h="15149">
                                <a:moveTo>
                                  <a:pt x="0" y="0"/>
                                </a:moveTo>
                                <a:lnTo>
                                  <a:pt x="0" y="15149"/>
                                </a:lnTo>
                              </a:path>
                            </a:pathLst>
                          </a:custGeom>
                          <a:noFill/>
                          <a:ln w="3175">
                            <a:solidFill>
                              <a:srgbClr val="0066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B4243" id="Group 12" o:spid="_x0000_s1026" style="position:absolute;margin-left:506.95pt;margin-top:69.55pt;width:.1pt;height:757.45pt;z-index:1144;mso-position-horizontal-relative:page;mso-position-vertical-relative:page" coordorigin="10139,1391" coordsize="2,1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">
                <v:shape id="Freeform 13" o:spid="_x0000_s1027" style="position:absolute;left:10139;top:1391;width:2;height:15149;visibility:visible;mso-wrap-style:square;v-text-anchor:top" coordsize="2,1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" path="m,l,15149e" filled="f" strokecolor="#066" strokeweight=".25pt">
                  <v:path arrowok="t" o:connecttype="custom" o:connectlocs="0,1391;0,16540" o:connectangles="0,0"/>
                </v:shape>
                <w10:wrap anchorx="page" anchory="page"/>
              </v:group>
            </w:pict>
          </mc:Fallback>
        </mc:AlternateContent>
      </w:r>
    </w:p>
    <w:p w14:paraId="3AAB95FB" w14:textId="5D343A52" w:rsidR="00251200" w:rsidRPr="002C7BB8" w:rsidRDefault="00251200" w:rsidP="00390F0B">
      <w:pPr>
        <w:spacing w:after="100"/>
        <w:jc w:val="both"/>
        <w:rPr>
          <w:rFonts w:ascii="Tahoma" w:eastAsia="Tahoma" w:hAnsi="Tahoma" w:cs="Tahoma"/>
          <w:sz w:val="10"/>
          <w:szCs w:val="10"/>
          <w:lang w:val="ro-RO"/>
        </w:rPr>
      </w:pPr>
    </w:p>
    <w:p w14:paraId="63A59EEA" w14:textId="0EE459D6" w:rsidR="00251200" w:rsidRPr="002C7BB8" w:rsidRDefault="00A01CBF" w:rsidP="00390F0B">
      <w:pPr>
        <w:spacing w:after="100" w:line="200" w:lineRule="atLeast"/>
        <w:ind w:left="9054"/>
        <w:jc w:val="both"/>
        <w:rPr>
          <w:rFonts w:ascii="Tahoma" w:eastAsia="Tahoma" w:hAnsi="Tahoma" w:cs="Tahoma"/>
          <w:sz w:val="20"/>
          <w:szCs w:val="20"/>
          <w:lang w:val="ro-RO"/>
        </w:rPr>
      </w:pPr>
      <w:r w:rsidRPr="002C7BB8">
        <w:rPr>
          <w:rFonts w:ascii="Tahoma" w:eastAsia="Tahoma" w:hAnsi="Tahoma" w:cs="Tahoma"/>
          <w:noProof/>
          <w:sz w:val="20"/>
          <w:szCs w:val="20"/>
          <w:lang w:val="ro-RO"/>
        </w:rPr>
        <w:drawing>
          <wp:anchor distT="0" distB="0" distL="114300" distR="114300" simplePos="0" relativeHeight="251658240" behindDoc="0" locked="0" layoutInCell="1" allowOverlap="1" wp14:anchorId="2067F8B9" wp14:editId="33827DAA">
            <wp:simplePos x="0" y="0"/>
            <wp:positionH relativeFrom="column">
              <wp:posOffset>5777345</wp:posOffset>
            </wp:positionH>
            <wp:positionV relativeFrom="paragraph">
              <wp:posOffset>1649936</wp:posOffset>
            </wp:positionV>
            <wp:extent cx="790575" cy="15240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1524000"/>
                    </a:xfrm>
                    <a:prstGeom prst="rect">
                      <a:avLst/>
                    </a:prstGeom>
                    <a:noFill/>
                    <a:ln>
                      <a:noFill/>
                    </a:ln>
                  </pic:spPr>
                </pic:pic>
              </a:graphicData>
            </a:graphic>
          </wp:anchor>
        </w:drawing>
      </w:r>
    </w:p>
    <w:p w14:paraId="63CE63F4" w14:textId="77777777" w:rsidR="00251200" w:rsidRPr="002C7BB8" w:rsidRDefault="00251200" w:rsidP="00390F0B">
      <w:pPr>
        <w:spacing w:after="100" w:line="200" w:lineRule="atLeast"/>
        <w:jc w:val="both"/>
        <w:rPr>
          <w:rFonts w:ascii="Tahoma" w:eastAsia="Tahoma" w:hAnsi="Tahoma" w:cs="Tahoma"/>
          <w:sz w:val="20"/>
          <w:szCs w:val="20"/>
          <w:lang w:val="ro-RO"/>
        </w:rPr>
        <w:sectPr w:rsidR="00251200" w:rsidRPr="002C7BB8" w:rsidSect="00356CBE">
          <w:type w:val="continuous"/>
          <w:pgSz w:w="11910" w:h="16840"/>
          <w:pgMar w:top="680" w:right="60" w:bottom="0" w:left="1300" w:header="720" w:footer="720" w:gutter="0"/>
          <w:cols w:space="720"/>
        </w:sectPr>
      </w:pPr>
    </w:p>
    <w:p w14:paraId="7FDD6586" w14:textId="3251E09A" w:rsidR="00251200" w:rsidRPr="002C7BB8" w:rsidRDefault="009E2291" w:rsidP="00390F0B">
      <w:pPr>
        <w:pStyle w:val="Heading1"/>
        <w:spacing w:before="0" w:after="100"/>
        <w:ind w:left="1490" w:right="1481"/>
        <w:jc w:val="center"/>
        <w:rPr>
          <w:b w:val="0"/>
          <w:bCs w:val="0"/>
          <w:lang w:val="ro-RO"/>
        </w:rPr>
      </w:pPr>
      <w:bookmarkStart w:id="0" w:name="_Hlk123573830"/>
      <w:r w:rsidRPr="002C7BB8">
        <w:rPr>
          <w:lang w:val="ro-RO"/>
        </w:rPr>
        <w:lastRenderedPageBreak/>
        <w:t>Convenţie</w:t>
      </w:r>
      <w:r w:rsidRPr="002C7BB8">
        <w:rPr>
          <w:spacing w:val="-11"/>
          <w:lang w:val="ro-RO"/>
        </w:rPr>
        <w:t xml:space="preserve"> </w:t>
      </w:r>
      <w:r w:rsidRPr="002C7BB8">
        <w:rPr>
          <w:lang w:val="ro-RO"/>
        </w:rPr>
        <w:t>de</w:t>
      </w:r>
      <w:r w:rsidRPr="002C7BB8">
        <w:rPr>
          <w:spacing w:val="-9"/>
          <w:lang w:val="ro-RO"/>
        </w:rPr>
        <w:t xml:space="preserve"> </w:t>
      </w:r>
      <w:r w:rsidRPr="002C7BB8">
        <w:rPr>
          <w:spacing w:val="-1"/>
          <w:lang w:val="ro-RO"/>
        </w:rPr>
        <w:t>participare</w:t>
      </w:r>
      <w:r w:rsidRPr="002C7BB8">
        <w:rPr>
          <w:spacing w:val="-9"/>
          <w:lang w:val="ro-RO"/>
        </w:rPr>
        <w:t xml:space="preserve"> </w:t>
      </w:r>
      <w:r w:rsidRPr="002C7BB8">
        <w:rPr>
          <w:spacing w:val="-1"/>
          <w:lang w:val="ro-RO"/>
        </w:rPr>
        <w:t>la</w:t>
      </w:r>
    </w:p>
    <w:p w14:paraId="5D8567E4" w14:textId="391D4A7C" w:rsidR="00A8373E" w:rsidRPr="002C7BB8" w:rsidRDefault="00A8373E" w:rsidP="00390F0B">
      <w:pPr>
        <w:pStyle w:val="BodyText"/>
        <w:spacing w:before="0" w:after="100"/>
        <w:ind w:left="118" w:firstLine="0"/>
        <w:jc w:val="center"/>
        <w:rPr>
          <w:rFonts w:eastAsiaTheme="minorHAnsi"/>
          <w:b/>
          <w:spacing w:val="-1"/>
          <w:lang w:val="ro-RO"/>
        </w:rPr>
      </w:pPr>
      <w:r w:rsidRPr="002C7BB8">
        <w:rPr>
          <w:rFonts w:eastAsiaTheme="minorHAnsi"/>
          <w:b/>
          <w:spacing w:val="-1"/>
          <w:lang w:val="ro-RO"/>
        </w:rPr>
        <w:t>Mecanismul de achiziție centralizată de energie electrică (MACEE)</w:t>
      </w:r>
    </w:p>
    <w:p w14:paraId="5278B469" w14:textId="77777777" w:rsidR="000000A7" w:rsidRPr="002C7BB8" w:rsidRDefault="000000A7" w:rsidP="00390F0B">
      <w:pPr>
        <w:pStyle w:val="BodyText"/>
        <w:spacing w:before="0" w:after="100"/>
        <w:ind w:left="118" w:firstLine="0"/>
        <w:jc w:val="both"/>
        <w:rPr>
          <w:spacing w:val="-1"/>
          <w:lang w:val="ro-RO"/>
        </w:rPr>
      </w:pPr>
    </w:p>
    <w:p w14:paraId="103D3B8C" w14:textId="119D1699" w:rsidR="00251200" w:rsidRPr="002C7BB8" w:rsidRDefault="009E2291" w:rsidP="00390F0B">
      <w:pPr>
        <w:pStyle w:val="BodyText"/>
        <w:spacing w:before="0" w:after="100"/>
        <w:ind w:left="118" w:firstLine="0"/>
        <w:jc w:val="both"/>
        <w:rPr>
          <w:rFonts w:cs="Tahoma"/>
          <w:lang w:val="ro-RO"/>
        </w:rPr>
      </w:pPr>
      <w:r w:rsidRPr="002C7BB8">
        <w:rPr>
          <w:spacing w:val="-1"/>
          <w:lang w:val="ro-RO"/>
        </w:rPr>
        <w:t>Încheiată</w:t>
      </w:r>
      <w:r w:rsidRPr="002C7BB8">
        <w:rPr>
          <w:spacing w:val="-16"/>
          <w:lang w:val="ro-RO"/>
        </w:rPr>
        <w:t xml:space="preserve"> </w:t>
      </w:r>
      <w:r w:rsidRPr="002C7BB8">
        <w:rPr>
          <w:lang w:val="ro-RO"/>
        </w:rPr>
        <w:t>între:</w:t>
      </w:r>
    </w:p>
    <w:p w14:paraId="18222608" w14:textId="77777777" w:rsidR="00251200" w:rsidRPr="002C7BB8" w:rsidRDefault="009E2291" w:rsidP="00390F0B">
      <w:pPr>
        <w:pStyle w:val="Heading1"/>
        <w:spacing w:before="0" w:after="100"/>
        <w:jc w:val="both"/>
        <w:rPr>
          <w:b w:val="0"/>
          <w:bCs w:val="0"/>
          <w:lang w:val="ro-RO"/>
        </w:rPr>
      </w:pPr>
      <w:r w:rsidRPr="002C7BB8">
        <w:rPr>
          <w:rFonts w:cs="Tahoma"/>
          <w:lang w:val="ro-RO"/>
        </w:rPr>
        <w:t>OPERATORUL</w:t>
      </w:r>
      <w:r w:rsidRPr="002C7BB8">
        <w:rPr>
          <w:rFonts w:cs="Tahoma"/>
          <w:spacing w:val="-8"/>
          <w:lang w:val="ro-RO"/>
        </w:rPr>
        <w:t xml:space="preserve"> </w:t>
      </w:r>
      <w:r w:rsidRPr="002C7BB8">
        <w:rPr>
          <w:rFonts w:cs="Tahoma"/>
          <w:lang w:val="ro-RO"/>
        </w:rPr>
        <w:t>PIEŢEI</w:t>
      </w:r>
      <w:r w:rsidRPr="002C7BB8">
        <w:rPr>
          <w:rFonts w:cs="Tahoma"/>
          <w:spacing w:val="-8"/>
          <w:lang w:val="ro-RO"/>
        </w:rPr>
        <w:t xml:space="preserve"> </w:t>
      </w:r>
      <w:r w:rsidRPr="002C7BB8">
        <w:rPr>
          <w:rFonts w:cs="Tahoma"/>
          <w:lang w:val="ro-RO"/>
        </w:rPr>
        <w:t>DE</w:t>
      </w:r>
      <w:r w:rsidRPr="002C7BB8">
        <w:rPr>
          <w:rFonts w:cs="Tahoma"/>
          <w:spacing w:val="-7"/>
          <w:lang w:val="ro-RO"/>
        </w:rPr>
        <w:t xml:space="preserve"> </w:t>
      </w:r>
      <w:r w:rsidRPr="002C7BB8">
        <w:rPr>
          <w:rFonts w:cs="Tahoma"/>
          <w:lang w:val="ro-RO"/>
        </w:rPr>
        <w:t>ENERGIE</w:t>
      </w:r>
      <w:r w:rsidRPr="002C7BB8">
        <w:rPr>
          <w:rFonts w:cs="Tahoma"/>
          <w:spacing w:val="-7"/>
          <w:lang w:val="ro-RO"/>
        </w:rPr>
        <w:t xml:space="preserve"> </w:t>
      </w:r>
      <w:r w:rsidRPr="002C7BB8">
        <w:rPr>
          <w:rFonts w:cs="Tahoma"/>
          <w:lang w:val="ro-RO"/>
        </w:rPr>
        <w:t>ELECTRICĂ</w:t>
      </w:r>
      <w:r w:rsidRPr="002C7BB8">
        <w:rPr>
          <w:rFonts w:cs="Tahoma"/>
          <w:spacing w:val="-5"/>
          <w:lang w:val="ro-RO"/>
        </w:rPr>
        <w:t xml:space="preserve"> </w:t>
      </w:r>
      <w:r w:rsidRPr="002C7BB8">
        <w:rPr>
          <w:rFonts w:cs="Tahoma"/>
          <w:lang w:val="ro-RO"/>
        </w:rPr>
        <w:t>ŞI</w:t>
      </w:r>
      <w:r w:rsidRPr="002C7BB8">
        <w:rPr>
          <w:rFonts w:cs="Tahoma"/>
          <w:spacing w:val="-7"/>
          <w:lang w:val="ro-RO"/>
        </w:rPr>
        <w:t xml:space="preserve"> </w:t>
      </w:r>
      <w:r w:rsidRPr="002C7BB8">
        <w:rPr>
          <w:spacing w:val="-1"/>
          <w:lang w:val="ro-RO"/>
        </w:rPr>
        <w:t>DE</w:t>
      </w:r>
      <w:r w:rsidRPr="002C7BB8">
        <w:rPr>
          <w:spacing w:val="-9"/>
          <w:lang w:val="ro-RO"/>
        </w:rPr>
        <w:t xml:space="preserve"> </w:t>
      </w:r>
      <w:r w:rsidRPr="002C7BB8">
        <w:rPr>
          <w:lang w:val="ro-RO"/>
        </w:rPr>
        <w:t>G</w:t>
      </w:r>
      <w:r w:rsidRPr="002C7BB8">
        <w:rPr>
          <w:rFonts w:cs="Tahoma"/>
          <w:lang w:val="ro-RO"/>
        </w:rPr>
        <w:t>AZE</w:t>
      </w:r>
      <w:r w:rsidRPr="002C7BB8">
        <w:rPr>
          <w:rFonts w:cs="Tahoma"/>
          <w:spacing w:val="-8"/>
          <w:lang w:val="ro-RO"/>
        </w:rPr>
        <w:t xml:space="preserve"> </w:t>
      </w:r>
      <w:r w:rsidRPr="002C7BB8">
        <w:rPr>
          <w:rFonts w:cs="Tahoma"/>
          <w:lang w:val="ro-RO"/>
        </w:rPr>
        <w:t>NATURALE</w:t>
      </w:r>
      <w:r w:rsidRPr="002C7BB8">
        <w:rPr>
          <w:rFonts w:cs="Tahoma"/>
          <w:spacing w:val="-7"/>
          <w:lang w:val="ro-RO"/>
        </w:rPr>
        <w:t xml:space="preserve"> </w:t>
      </w:r>
      <w:r w:rsidRPr="002C7BB8">
        <w:rPr>
          <w:rFonts w:cs="Tahoma"/>
          <w:lang w:val="ro-RO"/>
        </w:rPr>
        <w:t>„OPCOM”</w:t>
      </w:r>
      <w:r w:rsidRPr="002C7BB8">
        <w:rPr>
          <w:rFonts w:cs="Tahoma"/>
          <w:spacing w:val="-8"/>
          <w:lang w:val="ro-RO"/>
        </w:rPr>
        <w:t xml:space="preserve"> </w:t>
      </w:r>
      <w:r w:rsidRPr="002C7BB8">
        <w:rPr>
          <w:rFonts w:cs="Tahoma"/>
          <w:lang w:val="ro-RO"/>
        </w:rPr>
        <w:t>SA</w:t>
      </w:r>
      <w:r w:rsidRPr="002C7BB8">
        <w:rPr>
          <w:lang w:val="ro-RO"/>
        </w:rPr>
        <w:t>,</w:t>
      </w:r>
    </w:p>
    <w:p w14:paraId="7119AEE9" w14:textId="259950B7" w:rsidR="00251200" w:rsidRPr="002C7BB8" w:rsidRDefault="009E2291" w:rsidP="00390F0B">
      <w:pPr>
        <w:pStyle w:val="BodyText"/>
        <w:spacing w:before="0" w:after="100" w:line="359" w:lineRule="auto"/>
        <w:ind w:left="118" w:right="104" w:firstLine="0"/>
        <w:jc w:val="both"/>
        <w:rPr>
          <w:rFonts w:cs="Tahoma"/>
          <w:lang w:val="ro-RO"/>
        </w:rPr>
      </w:pPr>
      <w:r w:rsidRPr="002C7BB8">
        <w:rPr>
          <w:rFonts w:cs="Tahoma"/>
          <w:lang w:val="ro-RO"/>
        </w:rPr>
        <w:t>Nr.</w:t>
      </w:r>
      <w:r w:rsidRPr="002C7BB8">
        <w:rPr>
          <w:rFonts w:cs="Tahoma"/>
          <w:spacing w:val="1"/>
          <w:lang w:val="ro-RO"/>
        </w:rPr>
        <w:t xml:space="preserve"> </w:t>
      </w:r>
      <w:r w:rsidRPr="002C7BB8">
        <w:rPr>
          <w:rFonts w:cs="Tahoma"/>
          <w:lang w:val="ro-RO"/>
        </w:rPr>
        <w:t>de</w:t>
      </w:r>
      <w:r w:rsidRPr="002C7BB8">
        <w:rPr>
          <w:rFonts w:cs="Tahoma"/>
          <w:spacing w:val="2"/>
          <w:lang w:val="ro-RO"/>
        </w:rPr>
        <w:t xml:space="preserve"> </w:t>
      </w:r>
      <w:r w:rsidRPr="002C7BB8">
        <w:rPr>
          <w:rFonts w:cs="Tahoma"/>
          <w:lang w:val="ro-RO"/>
        </w:rPr>
        <w:t>înregistrare</w:t>
      </w:r>
      <w:r w:rsidRPr="002C7BB8">
        <w:rPr>
          <w:rFonts w:cs="Tahoma"/>
          <w:spacing w:val="1"/>
          <w:lang w:val="ro-RO"/>
        </w:rPr>
        <w:t xml:space="preserve"> </w:t>
      </w:r>
      <w:r w:rsidRPr="002C7BB8">
        <w:rPr>
          <w:rFonts w:cs="Tahoma"/>
          <w:lang w:val="ro-RO"/>
        </w:rPr>
        <w:t>la</w:t>
      </w:r>
      <w:r w:rsidRPr="002C7BB8">
        <w:rPr>
          <w:rFonts w:cs="Tahoma"/>
          <w:spacing w:val="1"/>
          <w:lang w:val="ro-RO"/>
        </w:rPr>
        <w:t xml:space="preserve"> </w:t>
      </w:r>
      <w:r w:rsidRPr="002C7BB8">
        <w:rPr>
          <w:rFonts w:cs="Tahoma"/>
          <w:lang w:val="ro-RO"/>
        </w:rPr>
        <w:t>Registrul</w:t>
      </w:r>
      <w:r w:rsidRPr="002C7BB8">
        <w:rPr>
          <w:rFonts w:cs="Tahoma"/>
          <w:spacing w:val="1"/>
          <w:lang w:val="ro-RO"/>
        </w:rPr>
        <w:t xml:space="preserve"> </w:t>
      </w:r>
      <w:r w:rsidRPr="002C7BB8">
        <w:rPr>
          <w:rFonts w:cs="Tahoma"/>
          <w:lang w:val="ro-RO"/>
        </w:rPr>
        <w:t>Comerţului</w:t>
      </w:r>
      <w:r w:rsidRPr="002C7BB8">
        <w:rPr>
          <w:rFonts w:cs="Tahoma"/>
          <w:spacing w:val="2"/>
          <w:lang w:val="ro-RO"/>
        </w:rPr>
        <w:t xml:space="preserve"> </w:t>
      </w:r>
      <w:r w:rsidRPr="002C7BB8">
        <w:rPr>
          <w:rFonts w:cs="Tahoma"/>
          <w:lang w:val="ro-RO"/>
        </w:rPr>
        <w:t>J40/7542/2000</w:t>
      </w:r>
      <w:r w:rsidRPr="002C7BB8">
        <w:rPr>
          <w:lang w:val="ro-RO"/>
        </w:rPr>
        <w:t>,</w:t>
      </w:r>
      <w:r w:rsidR="00091CBB" w:rsidRPr="002C7BB8">
        <w:rPr>
          <w:lang w:val="ro-RO"/>
        </w:rPr>
        <w:t xml:space="preserve"> </w:t>
      </w:r>
      <w:r w:rsidRPr="002C7BB8">
        <w:rPr>
          <w:lang w:val="ro-RO"/>
        </w:rPr>
        <w:t>Cod</w:t>
      </w:r>
      <w:r w:rsidRPr="002C7BB8">
        <w:rPr>
          <w:spacing w:val="1"/>
          <w:lang w:val="ro-RO"/>
        </w:rPr>
        <w:t xml:space="preserve"> </w:t>
      </w:r>
      <w:r w:rsidRPr="002C7BB8">
        <w:rPr>
          <w:lang w:val="ro-RO"/>
        </w:rPr>
        <w:t>Unic</w:t>
      </w:r>
      <w:r w:rsidRPr="002C7BB8">
        <w:rPr>
          <w:spacing w:val="2"/>
          <w:lang w:val="ro-RO"/>
        </w:rPr>
        <w:t xml:space="preserve"> </w:t>
      </w:r>
      <w:r w:rsidRPr="002C7BB8">
        <w:rPr>
          <w:lang w:val="ro-RO"/>
        </w:rPr>
        <w:t>de</w:t>
      </w:r>
      <w:r w:rsidRPr="002C7BB8">
        <w:rPr>
          <w:spacing w:val="1"/>
          <w:lang w:val="ro-RO"/>
        </w:rPr>
        <w:t xml:space="preserve"> </w:t>
      </w:r>
      <w:r w:rsidRPr="002C7BB8">
        <w:rPr>
          <w:lang w:val="ro-RO"/>
        </w:rPr>
        <w:t>Înregistrare</w:t>
      </w:r>
      <w:r w:rsidRPr="002C7BB8">
        <w:rPr>
          <w:spacing w:val="3"/>
          <w:lang w:val="ro-RO"/>
        </w:rPr>
        <w:t xml:space="preserve"> </w:t>
      </w:r>
      <w:r w:rsidRPr="002C7BB8">
        <w:rPr>
          <w:lang w:val="ro-RO"/>
        </w:rPr>
        <w:t>13278352,</w:t>
      </w:r>
      <w:r w:rsidRPr="002C7BB8">
        <w:rPr>
          <w:spacing w:val="30"/>
          <w:w w:val="99"/>
          <w:lang w:val="ro-RO"/>
        </w:rPr>
        <w:t xml:space="preserve"> </w:t>
      </w:r>
      <w:r w:rsidRPr="002C7BB8">
        <w:rPr>
          <w:lang w:val="ro-RO"/>
        </w:rPr>
        <w:t>atribut</w:t>
      </w:r>
      <w:r w:rsidRPr="002C7BB8">
        <w:rPr>
          <w:spacing w:val="3"/>
          <w:lang w:val="ro-RO"/>
        </w:rPr>
        <w:t xml:space="preserve"> </w:t>
      </w:r>
      <w:r w:rsidRPr="002C7BB8">
        <w:rPr>
          <w:lang w:val="ro-RO"/>
        </w:rPr>
        <w:t>fiscal</w:t>
      </w:r>
      <w:r w:rsidRPr="002C7BB8">
        <w:rPr>
          <w:spacing w:val="4"/>
          <w:lang w:val="ro-RO"/>
        </w:rPr>
        <w:t xml:space="preserve"> </w:t>
      </w:r>
      <w:r w:rsidRPr="002C7BB8">
        <w:rPr>
          <w:lang w:val="ro-RO"/>
        </w:rPr>
        <w:t>RO,</w:t>
      </w:r>
      <w:r w:rsidRPr="002C7BB8">
        <w:rPr>
          <w:spacing w:val="2"/>
          <w:lang w:val="ro-RO"/>
        </w:rPr>
        <w:t xml:space="preserve"> </w:t>
      </w:r>
      <w:r w:rsidRPr="002C7BB8">
        <w:rPr>
          <w:rFonts w:cs="Tahoma"/>
          <w:spacing w:val="-1"/>
          <w:lang w:val="ro-RO"/>
        </w:rPr>
        <w:t>Licenţa</w:t>
      </w:r>
      <w:r w:rsidRPr="002C7BB8">
        <w:rPr>
          <w:rFonts w:cs="Tahoma"/>
          <w:spacing w:val="3"/>
          <w:lang w:val="ro-RO"/>
        </w:rPr>
        <w:t xml:space="preserve"> </w:t>
      </w:r>
      <w:r w:rsidRPr="002C7BB8">
        <w:rPr>
          <w:rFonts w:cs="Tahoma"/>
          <w:lang w:val="ro-RO"/>
        </w:rPr>
        <w:t>nr.</w:t>
      </w:r>
      <w:r w:rsidRPr="002C7BB8">
        <w:rPr>
          <w:rFonts w:cs="Tahoma"/>
          <w:spacing w:val="3"/>
          <w:lang w:val="ro-RO"/>
        </w:rPr>
        <w:t xml:space="preserve"> </w:t>
      </w:r>
      <w:r w:rsidRPr="002C7BB8">
        <w:rPr>
          <w:rFonts w:cs="Tahoma"/>
          <w:lang w:val="ro-RO"/>
        </w:rPr>
        <w:t>407</w:t>
      </w:r>
      <w:r w:rsidRPr="002C7BB8">
        <w:rPr>
          <w:rFonts w:cs="Tahoma"/>
          <w:spacing w:val="3"/>
          <w:lang w:val="ro-RO"/>
        </w:rPr>
        <w:t xml:space="preserve"> </w:t>
      </w:r>
      <w:r w:rsidRPr="002C7BB8">
        <w:rPr>
          <w:rFonts w:cs="Tahoma"/>
          <w:lang w:val="ro-RO"/>
        </w:rPr>
        <w:t>emisă</w:t>
      </w:r>
      <w:r w:rsidRPr="002C7BB8">
        <w:rPr>
          <w:rFonts w:cs="Tahoma"/>
          <w:spacing w:val="3"/>
          <w:lang w:val="ro-RO"/>
        </w:rPr>
        <w:t xml:space="preserve"> </w:t>
      </w:r>
      <w:r w:rsidRPr="002C7BB8">
        <w:rPr>
          <w:rFonts w:cs="Tahoma"/>
          <w:lang w:val="ro-RO"/>
        </w:rPr>
        <w:t>de</w:t>
      </w:r>
      <w:r w:rsidRPr="002C7BB8">
        <w:rPr>
          <w:rFonts w:cs="Tahoma"/>
          <w:spacing w:val="2"/>
          <w:lang w:val="ro-RO"/>
        </w:rPr>
        <w:t xml:space="preserve"> </w:t>
      </w:r>
      <w:r w:rsidRPr="002C7BB8">
        <w:rPr>
          <w:rFonts w:cs="Tahoma"/>
          <w:lang w:val="ro-RO"/>
        </w:rPr>
        <w:t>Autoritatea</w:t>
      </w:r>
      <w:r w:rsidRPr="002C7BB8">
        <w:rPr>
          <w:rFonts w:cs="Tahoma"/>
          <w:spacing w:val="4"/>
          <w:lang w:val="ro-RO"/>
        </w:rPr>
        <w:t xml:space="preserve"> </w:t>
      </w:r>
      <w:r w:rsidRPr="002C7BB8">
        <w:rPr>
          <w:rFonts w:cs="Tahoma"/>
          <w:lang w:val="ro-RO"/>
        </w:rPr>
        <w:t>de</w:t>
      </w:r>
      <w:r w:rsidRPr="002C7BB8">
        <w:rPr>
          <w:rFonts w:cs="Tahoma"/>
          <w:spacing w:val="2"/>
          <w:lang w:val="ro-RO"/>
        </w:rPr>
        <w:t xml:space="preserve"> </w:t>
      </w:r>
      <w:r w:rsidRPr="002C7BB8">
        <w:rPr>
          <w:rFonts w:cs="Tahoma"/>
          <w:lang w:val="ro-RO"/>
        </w:rPr>
        <w:t>Reglementare</w:t>
      </w:r>
      <w:r w:rsidRPr="002C7BB8">
        <w:rPr>
          <w:rFonts w:cs="Tahoma"/>
          <w:spacing w:val="2"/>
          <w:lang w:val="ro-RO"/>
        </w:rPr>
        <w:t xml:space="preserve"> </w:t>
      </w:r>
      <w:r w:rsidRPr="002C7BB8">
        <w:rPr>
          <w:rFonts w:cs="Tahoma"/>
          <w:lang w:val="ro-RO"/>
        </w:rPr>
        <w:t>în</w:t>
      </w:r>
      <w:r w:rsidRPr="002C7BB8">
        <w:rPr>
          <w:rFonts w:cs="Tahoma"/>
          <w:spacing w:val="2"/>
          <w:lang w:val="ro-RO"/>
        </w:rPr>
        <w:t xml:space="preserve"> </w:t>
      </w:r>
      <w:r w:rsidR="003718F6" w:rsidRPr="002C7BB8">
        <w:rPr>
          <w:rFonts w:cs="Tahoma"/>
          <w:lang w:val="ro-RO"/>
        </w:rPr>
        <w:t>d</w:t>
      </w:r>
      <w:r w:rsidRPr="002C7BB8">
        <w:rPr>
          <w:rFonts w:cs="Tahoma"/>
          <w:lang w:val="ro-RO"/>
        </w:rPr>
        <w:t>omeniul</w:t>
      </w:r>
      <w:r w:rsidRPr="002C7BB8">
        <w:rPr>
          <w:rFonts w:cs="Tahoma"/>
          <w:spacing w:val="4"/>
          <w:lang w:val="ro-RO"/>
        </w:rPr>
        <w:t xml:space="preserve"> </w:t>
      </w:r>
      <w:r w:rsidRPr="002C7BB8">
        <w:rPr>
          <w:rFonts w:cs="Tahoma"/>
          <w:lang w:val="ro-RO"/>
        </w:rPr>
        <w:t>Energiei</w:t>
      </w:r>
      <w:r w:rsidRPr="002C7BB8">
        <w:rPr>
          <w:lang w:val="ro-RO"/>
        </w:rPr>
        <w:t>,</w:t>
      </w:r>
      <w:r w:rsidRPr="002C7BB8">
        <w:rPr>
          <w:spacing w:val="28"/>
          <w:w w:val="99"/>
          <w:lang w:val="ro-RO"/>
        </w:rPr>
        <w:t xml:space="preserve"> </w:t>
      </w:r>
      <w:r w:rsidRPr="002C7BB8">
        <w:rPr>
          <w:lang w:val="ro-RO"/>
        </w:rPr>
        <w:t>Cod</w:t>
      </w:r>
      <w:r w:rsidRPr="002C7BB8">
        <w:rPr>
          <w:spacing w:val="21"/>
          <w:lang w:val="ro-RO"/>
        </w:rPr>
        <w:t xml:space="preserve"> </w:t>
      </w:r>
      <w:r w:rsidRPr="002C7BB8">
        <w:rPr>
          <w:lang w:val="ro-RO"/>
        </w:rPr>
        <w:t>IBAN</w:t>
      </w:r>
      <w:r w:rsidRPr="002C7BB8">
        <w:rPr>
          <w:spacing w:val="22"/>
          <w:lang w:val="ro-RO"/>
        </w:rPr>
        <w:t xml:space="preserve"> </w:t>
      </w:r>
      <w:r w:rsidR="003718F6" w:rsidRPr="008A02C2">
        <w:rPr>
          <w:lang w:val="ro-RO"/>
        </w:rPr>
        <w:t>RO98 RNCB 0074 0292 1737 0397</w:t>
      </w:r>
      <w:r w:rsidRPr="002C7BB8">
        <w:rPr>
          <w:lang w:val="ro-RO"/>
        </w:rPr>
        <w:t>,</w:t>
      </w:r>
      <w:r w:rsidRPr="002C7BB8">
        <w:rPr>
          <w:spacing w:val="23"/>
          <w:lang w:val="ro-RO"/>
        </w:rPr>
        <w:t xml:space="preserve"> </w:t>
      </w:r>
      <w:r w:rsidRPr="002C7BB8">
        <w:rPr>
          <w:rFonts w:cs="Tahoma"/>
          <w:spacing w:val="-1"/>
          <w:lang w:val="ro-RO"/>
        </w:rPr>
        <w:t>deschis</w:t>
      </w:r>
      <w:r w:rsidRPr="002C7BB8">
        <w:rPr>
          <w:rFonts w:cs="Tahoma"/>
          <w:spacing w:val="23"/>
          <w:lang w:val="ro-RO"/>
        </w:rPr>
        <w:t xml:space="preserve"> </w:t>
      </w:r>
      <w:r w:rsidRPr="002C7BB8">
        <w:rPr>
          <w:rFonts w:cs="Tahoma"/>
          <w:lang w:val="ro-RO"/>
        </w:rPr>
        <w:t>la</w:t>
      </w:r>
      <w:r w:rsidRPr="002C7BB8">
        <w:rPr>
          <w:rFonts w:cs="Tahoma"/>
          <w:spacing w:val="23"/>
          <w:lang w:val="ro-RO"/>
        </w:rPr>
        <w:t xml:space="preserve"> </w:t>
      </w:r>
      <w:r w:rsidRPr="002C7BB8">
        <w:rPr>
          <w:rFonts w:cs="Tahoma"/>
          <w:lang w:val="ro-RO"/>
        </w:rPr>
        <w:t>BCR,</w:t>
      </w:r>
      <w:r w:rsidRPr="002C7BB8">
        <w:rPr>
          <w:rFonts w:cs="Tahoma"/>
          <w:spacing w:val="23"/>
          <w:lang w:val="ro-RO"/>
        </w:rPr>
        <w:t xml:space="preserve"> </w:t>
      </w:r>
      <w:r w:rsidRPr="002C7BB8">
        <w:rPr>
          <w:rFonts w:cs="Tahoma"/>
          <w:lang w:val="ro-RO"/>
        </w:rPr>
        <w:t>sucursala</w:t>
      </w:r>
      <w:r w:rsidRPr="002C7BB8">
        <w:rPr>
          <w:rFonts w:cs="Tahoma"/>
          <w:spacing w:val="23"/>
          <w:lang w:val="ro-RO"/>
        </w:rPr>
        <w:t xml:space="preserve"> </w:t>
      </w:r>
      <w:r w:rsidRPr="002C7BB8">
        <w:rPr>
          <w:rFonts w:cs="Tahoma"/>
          <w:lang w:val="ro-RO"/>
        </w:rPr>
        <w:t>sector</w:t>
      </w:r>
      <w:r w:rsidRPr="002C7BB8">
        <w:rPr>
          <w:rFonts w:cs="Tahoma"/>
          <w:spacing w:val="21"/>
          <w:lang w:val="ro-RO"/>
        </w:rPr>
        <w:t xml:space="preserve"> </w:t>
      </w:r>
      <w:r w:rsidRPr="002C7BB8">
        <w:rPr>
          <w:rFonts w:cs="Tahoma"/>
          <w:lang w:val="ro-RO"/>
        </w:rPr>
        <w:t>3</w:t>
      </w:r>
      <w:r w:rsidRPr="002C7BB8">
        <w:rPr>
          <w:rFonts w:cs="Tahoma"/>
          <w:spacing w:val="24"/>
          <w:lang w:val="ro-RO"/>
        </w:rPr>
        <w:t xml:space="preserve"> </w:t>
      </w:r>
      <w:r w:rsidRPr="002C7BB8">
        <w:rPr>
          <w:rFonts w:cs="Tahoma"/>
          <w:lang w:val="ro-RO"/>
        </w:rPr>
        <w:t>Bucureşti,</w:t>
      </w:r>
      <w:r w:rsidRPr="002C7BB8">
        <w:rPr>
          <w:rFonts w:cs="Tahoma"/>
          <w:spacing w:val="24"/>
          <w:w w:val="99"/>
          <w:lang w:val="ro-RO"/>
        </w:rPr>
        <w:t xml:space="preserve"> </w:t>
      </w:r>
      <w:r w:rsidRPr="002C7BB8">
        <w:rPr>
          <w:rFonts w:cs="Tahoma"/>
          <w:lang w:val="ro-RO"/>
        </w:rPr>
        <w:t>reprezentată</w:t>
      </w:r>
      <w:r w:rsidRPr="002C7BB8">
        <w:rPr>
          <w:rFonts w:cs="Tahoma"/>
          <w:spacing w:val="51"/>
          <w:lang w:val="ro-RO"/>
        </w:rPr>
        <w:t xml:space="preserve"> </w:t>
      </w:r>
      <w:r w:rsidRPr="002C7BB8">
        <w:rPr>
          <w:rFonts w:cs="Tahoma"/>
          <w:lang w:val="ro-RO"/>
        </w:rPr>
        <w:t>legal</w:t>
      </w:r>
      <w:r w:rsidRPr="002C7BB8">
        <w:rPr>
          <w:rFonts w:cs="Tahoma"/>
          <w:spacing w:val="51"/>
          <w:lang w:val="ro-RO"/>
        </w:rPr>
        <w:t xml:space="preserve"> </w:t>
      </w:r>
      <w:r w:rsidRPr="002C7BB8">
        <w:rPr>
          <w:rFonts w:cs="Tahoma"/>
          <w:lang w:val="ro-RO"/>
        </w:rPr>
        <w:t>de</w:t>
      </w:r>
      <w:r w:rsidRPr="002C7BB8">
        <w:rPr>
          <w:rFonts w:cs="Tahoma"/>
          <w:spacing w:val="53"/>
          <w:lang w:val="ro-RO"/>
        </w:rPr>
        <w:t xml:space="preserve"> </w:t>
      </w:r>
      <w:r w:rsidRPr="002C7BB8">
        <w:rPr>
          <w:spacing w:val="-1"/>
          <w:lang w:val="ro-RO"/>
        </w:rPr>
        <w:t>Victor</w:t>
      </w:r>
      <w:r w:rsidRPr="002C7BB8">
        <w:rPr>
          <w:spacing w:val="52"/>
          <w:lang w:val="ro-RO"/>
        </w:rPr>
        <w:t xml:space="preserve"> </w:t>
      </w:r>
      <w:r w:rsidRPr="002C7BB8">
        <w:rPr>
          <w:lang w:val="ro-RO"/>
        </w:rPr>
        <w:t>IONESCU,</w:t>
      </w:r>
      <w:r w:rsidRPr="002C7BB8">
        <w:rPr>
          <w:spacing w:val="50"/>
          <w:lang w:val="ro-RO"/>
        </w:rPr>
        <w:t xml:space="preserve"> </w:t>
      </w:r>
      <w:r w:rsidRPr="002C7BB8">
        <w:rPr>
          <w:spacing w:val="-1"/>
          <w:lang w:val="ro-RO"/>
        </w:rPr>
        <w:t>Director</w:t>
      </w:r>
      <w:r w:rsidRPr="002C7BB8">
        <w:rPr>
          <w:spacing w:val="51"/>
          <w:lang w:val="ro-RO"/>
        </w:rPr>
        <w:t xml:space="preserve"> </w:t>
      </w:r>
      <w:r w:rsidRPr="002C7BB8">
        <w:rPr>
          <w:spacing w:val="-1"/>
          <w:lang w:val="ro-RO"/>
        </w:rPr>
        <w:t>General,</w:t>
      </w:r>
      <w:r w:rsidRPr="002C7BB8">
        <w:rPr>
          <w:spacing w:val="50"/>
          <w:lang w:val="ro-RO"/>
        </w:rPr>
        <w:t xml:space="preserve"> </w:t>
      </w:r>
      <w:r w:rsidRPr="002C7BB8">
        <w:rPr>
          <w:lang w:val="ro-RO"/>
        </w:rPr>
        <w:t>în</w:t>
      </w:r>
      <w:r w:rsidRPr="002C7BB8">
        <w:rPr>
          <w:spacing w:val="50"/>
          <w:lang w:val="ro-RO"/>
        </w:rPr>
        <w:t xml:space="preserve"> </w:t>
      </w:r>
      <w:r w:rsidRPr="002C7BB8">
        <w:rPr>
          <w:spacing w:val="-1"/>
          <w:lang w:val="ro-RO"/>
        </w:rPr>
        <w:t xml:space="preserve">calitate de </w:t>
      </w:r>
      <w:r w:rsidR="000000A7" w:rsidRPr="002C7BB8">
        <w:rPr>
          <w:spacing w:val="-1"/>
          <w:lang w:val="ro-RO"/>
        </w:rPr>
        <w:t xml:space="preserve">achizitor unic pe piaţa de energie electrică,  </w:t>
      </w:r>
      <w:r w:rsidRPr="002C7BB8">
        <w:rPr>
          <w:rFonts w:cs="Tahoma"/>
          <w:lang w:val="ro-RO"/>
        </w:rPr>
        <w:t>Denumită</w:t>
      </w:r>
      <w:r w:rsidRPr="002C7BB8">
        <w:rPr>
          <w:rFonts w:cs="Tahoma"/>
          <w:spacing w:val="-8"/>
          <w:lang w:val="ro-RO"/>
        </w:rPr>
        <w:t xml:space="preserve"> </w:t>
      </w:r>
      <w:r w:rsidRPr="002C7BB8">
        <w:rPr>
          <w:rFonts w:cs="Tahoma"/>
          <w:lang w:val="ro-RO"/>
        </w:rPr>
        <w:t>în</w:t>
      </w:r>
      <w:r w:rsidRPr="002C7BB8">
        <w:rPr>
          <w:rFonts w:cs="Tahoma"/>
          <w:spacing w:val="-9"/>
          <w:lang w:val="ro-RO"/>
        </w:rPr>
        <w:t xml:space="preserve"> </w:t>
      </w:r>
      <w:r w:rsidRPr="002C7BB8">
        <w:rPr>
          <w:rFonts w:cs="Tahoma"/>
          <w:lang w:val="ro-RO"/>
        </w:rPr>
        <w:t>continuare</w:t>
      </w:r>
      <w:r w:rsidRPr="002C7BB8">
        <w:rPr>
          <w:rFonts w:cs="Tahoma"/>
          <w:spacing w:val="-8"/>
          <w:lang w:val="ro-RO"/>
        </w:rPr>
        <w:t xml:space="preserve"> </w:t>
      </w:r>
      <w:r w:rsidRPr="002C7BB8">
        <w:rPr>
          <w:rFonts w:cs="Tahoma"/>
          <w:lang w:val="ro-RO"/>
        </w:rPr>
        <w:t>„OPCOM</w:t>
      </w:r>
      <w:r w:rsidRPr="002C7BB8">
        <w:rPr>
          <w:rFonts w:cs="Tahoma"/>
          <w:spacing w:val="-6"/>
          <w:lang w:val="ro-RO"/>
        </w:rPr>
        <w:t xml:space="preserve"> </w:t>
      </w:r>
      <w:r w:rsidRPr="002C7BB8">
        <w:rPr>
          <w:rFonts w:cs="Tahoma"/>
          <w:lang w:val="ro-RO"/>
        </w:rPr>
        <w:t>S</w:t>
      </w:r>
      <w:r w:rsidR="003718F6" w:rsidRPr="002C7BB8">
        <w:rPr>
          <w:rFonts w:cs="Tahoma"/>
          <w:lang w:val="ro-RO"/>
        </w:rPr>
        <w:t>.</w:t>
      </w:r>
      <w:r w:rsidRPr="002C7BB8">
        <w:rPr>
          <w:rFonts w:cs="Tahoma"/>
          <w:lang w:val="ro-RO"/>
        </w:rPr>
        <w:t>A</w:t>
      </w:r>
      <w:r w:rsidR="003718F6" w:rsidRPr="002C7BB8">
        <w:rPr>
          <w:rFonts w:cs="Tahoma"/>
          <w:lang w:val="ro-RO"/>
        </w:rPr>
        <w:t>.</w:t>
      </w:r>
      <w:r w:rsidRPr="002C7BB8">
        <w:rPr>
          <w:rFonts w:cs="Tahoma"/>
          <w:lang w:val="ro-RO"/>
        </w:rPr>
        <w:t>”)</w:t>
      </w:r>
    </w:p>
    <w:bookmarkEnd w:id="0"/>
    <w:p w14:paraId="06315917" w14:textId="5D844173" w:rsidR="007A025E" w:rsidRPr="00E73898" w:rsidRDefault="006E6E04" w:rsidP="00390F0B">
      <w:pPr>
        <w:tabs>
          <w:tab w:val="right" w:leader="dot" w:pos="9148"/>
        </w:tabs>
        <w:spacing w:after="100" w:line="268" w:lineRule="exact"/>
        <w:ind w:left="115"/>
        <w:jc w:val="both"/>
        <w:rPr>
          <w:rFonts w:ascii="Tahoma" w:hAnsi="Tahoma"/>
          <w:iCs/>
          <w:position w:val="-7"/>
          <w:szCs w:val="20"/>
          <w:lang w:val="ro-RO"/>
        </w:rPr>
      </w:pPr>
      <w:r w:rsidRPr="006E6E04">
        <w:rPr>
          <w:rFonts w:ascii="Tahoma" w:hAnsi="Tahoma"/>
          <w:iCs/>
          <w:position w:val="-7"/>
          <w:szCs w:val="20"/>
          <w:lang w:val="ro-RO"/>
        </w:rPr>
        <w:t>şi</w:t>
      </w:r>
    </w:p>
    <w:p w14:paraId="01580EB8" w14:textId="33BF45F3" w:rsidR="00251200" w:rsidRPr="002C7BB8" w:rsidRDefault="009E2291" w:rsidP="00390F0B">
      <w:pPr>
        <w:tabs>
          <w:tab w:val="right" w:leader="dot" w:pos="9148"/>
        </w:tabs>
        <w:spacing w:after="100" w:line="268" w:lineRule="exact"/>
        <w:ind w:left="118"/>
        <w:jc w:val="both"/>
        <w:rPr>
          <w:rFonts w:ascii="Tahoma" w:eastAsia="Tahoma" w:hAnsi="Tahoma" w:cs="Tahoma"/>
          <w:sz w:val="14"/>
          <w:szCs w:val="14"/>
          <w:lang w:val="ro-RO"/>
        </w:rPr>
      </w:pPr>
      <w:r w:rsidRPr="002C7BB8">
        <w:rPr>
          <w:rFonts w:ascii="Tahoma" w:hAnsi="Tahoma"/>
          <w:b/>
          <w:sz w:val="14"/>
          <w:lang w:val="ro-RO"/>
        </w:rPr>
        <w:tab/>
      </w:r>
    </w:p>
    <w:p w14:paraId="2A3955E1" w14:textId="07F9DC07" w:rsidR="00251200" w:rsidRPr="002C7BB8" w:rsidRDefault="00D228E0" w:rsidP="00390F0B">
      <w:pPr>
        <w:pStyle w:val="BodyText"/>
        <w:spacing w:before="0" w:after="100"/>
        <w:ind w:left="406" w:firstLine="0"/>
        <w:jc w:val="both"/>
        <w:rPr>
          <w:lang w:val="ro-RO"/>
        </w:rPr>
      </w:pPr>
      <w:r w:rsidRPr="002C7BB8">
        <w:rPr>
          <w:noProof/>
          <w:lang w:val="ro-RO"/>
        </w:rPr>
        <w:drawing>
          <wp:anchor distT="0" distB="0" distL="114300" distR="114300" simplePos="0" relativeHeight="503303360" behindDoc="1" locked="0" layoutInCell="1" allowOverlap="1" wp14:anchorId="16486718" wp14:editId="2910E3A4">
            <wp:simplePos x="0" y="0"/>
            <wp:positionH relativeFrom="page">
              <wp:posOffset>900430</wp:posOffset>
            </wp:positionH>
            <wp:positionV relativeFrom="paragraph">
              <wp:posOffset>83185</wp:posOffset>
            </wp:positionV>
            <wp:extent cx="278765" cy="168275"/>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68275"/>
                    </a:xfrm>
                    <a:prstGeom prst="rect">
                      <a:avLst/>
                    </a:prstGeom>
                    <a:noFill/>
                  </pic:spPr>
                </pic:pic>
              </a:graphicData>
            </a:graphic>
            <wp14:sizeRelH relativeFrom="page">
              <wp14:pctWidth>0</wp14:pctWidth>
            </wp14:sizeRelH>
            <wp14:sizeRelV relativeFrom="page">
              <wp14:pctHeight>0</wp14:pctHeight>
            </wp14:sizeRelV>
          </wp:anchor>
        </w:drawing>
      </w:r>
      <w:r w:rsidR="009E2291" w:rsidRPr="002C7BB8">
        <w:rPr>
          <w:lang w:val="ro-RO"/>
        </w:rPr>
        <w:t>persoană</w:t>
      </w:r>
      <w:r w:rsidR="009E2291" w:rsidRPr="002C7BB8">
        <w:rPr>
          <w:spacing w:val="-9"/>
          <w:lang w:val="ro-RO"/>
        </w:rPr>
        <w:t xml:space="preserve"> </w:t>
      </w:r>
      <w:r w:rsidR="009E2291" w:rsidRPr="002C7BB8">
        <w:rPr>
          <w:lang w:val="ro-RO"/>
        </w:rPr>
        <w:t>juridică,</w:t>
      </w:r>
      <w:r w:rsidR="009E2291" w:rsidRPr="002C7BB8">
        <w:rPr>
          <w:spacing w:val="-10"/>
          <w:lang w:val="ro-RO"/>
        </w:rPr>
        <w:t xml:space="preserve"> </w:t>
      </w:r>
      <w:r w:rsidR="009E2291" w:rsidRPr="002C7BB8">
        <w:rPr>
          <w:lang w:val="ro-RO"/>
        </w:rPr>
        <w:t>având</w:t>
      </w:r>
      <w:r w:rsidR="009E2291" w:rsidRPr="002C7BB8">
        <w:rPr>
          <w:spacing w:val="-9"/>
          <w:lang w:val="ro-RO"/>
        </w:rPr>
        <w:t xml:space="preserve"> </w:t>
      </w:r>
      <w:r w:rsidR="009E2291" w:rsidRPr="002C7BB8">
        <w:rPr>
          <w:lang w:val="ro-RO"/>
        </w:rPr>
        <w:t>următoarele</w:t>
      </w:r>
      <w:r w:rsidR="009E2291" w:rsidRPr="002C7BB8">
        <w:rPr>
          <w:spacing w:val="-9"/>
          <w:lang w:val="ro-RO"/>
        </w:rPr>
        <w:t xml:space="preserve"> </w:t>
      </w:r>
      <w:r w:rsidR="009E2291" w:rsidRPr="002C7BB8">
        <w:rPr>
          <w:lang w:val="ro-RO"/>
        </w:rPr>
        <w:t>date</w:t>
      </w:r>
      <w:r w:rsidR="009E2291" w:rsidRPr="002C7BB8">
        <w:rPr>
          <w:spacing w:val="-10"/>
          <w:lang w:val="ro-RO"/>
        </w:rPr>
        <w:t xml:space="preserve"> </w:t>
      </w:r>
      <w:r w:rsidR="009E2291" w:rsidRPr="002C7BB8">
        <w:rPr>
          <w:lang w:val="ro-RO"/>
        </w:rPr>
        <w:t>de</w:t>
      </w:r>
      <w:r w:rsidR="009E2291" w:rsidRPr="002C7BB8">
        <w:rPr>
          <w:spacing w:val="-8"/>
          <w:lang w:val="ro-RO"/>
        </w:rPr>
        <w:t xml:space="preserve"> </w:t>
      </w:r>
      <w:r w:rsidR="009E2291" w:rsidRPr="002C7BB8">
        <w:rPr>
          <w:spacing w:val="-1"/>
          <w:lang w:val="ro-RO"/>
        </w:rPr>
        <w:t>identificare:</w:t>
      </w:r>
    </w:p>
    <w:p w14:paraId="74A05295" w14:textId="77777777" w:rsidR="00251200" w:rsidRPr="002C7BB8" w:rsidRDefault="009E2291" w:rsidP="00390F0B">
      <w:pPr>
        <w:pStyle w:val="BodyText"/>
        <w:numPr>
          <w:ilvl w:val="0"/>
          <w:numId w:val="16"/>
        </w:numPr>
        <w:tabs>
          <w:tab w:val="left" w:pos="352"/>
        </w:tabs>
        <w:spacing w:before="0" w:after="100"/>
        <w:ind w:firstLine="0"/>
        <w:jc w:val="both"/>
        <w:rPr>
          <w:lang w:val="ro-RO"/>
        </w:rPr>
      </w:pPr>
      <w:r w:rsidRPr="002C7BB8">
        <w:rPr>
          <w:spacing w:val="-1"/>
          <w:lang w:val="ro-RO"/>
        </w:rPr>
        <w:t>Număr</w:t>
      </w:r>
      <w:r w:rsidRPr="002C7BB8">
        <w:rPr>
          <w:spacing w:val="-9"/>
          <w:lang w:val="ro-RO"/>
        </w:rPr>
        <w:t xml:space="preserve"> </w:t>
      </w:r>
      <w:r w:rsidRPr="002C7BB8">
        <w:rPr>
          <w:lang w:val="ro-RO"/>
        </w:rPr>
        <w:t>de</w:t>
      </w:r>
      <w:r w:rsidRPr="002C7BB8">
        <w:rPr>
          <w:spacing w:val="-7"/>
          <w:lang w:val="ro-RO"/>
        </w:rPr>
        <w:t xml:space="preserve"> </w:t>
      </w:r>
      <w:r w:rsidRPr="002C7BB8">
        <w:rPr>
          <w:spacing w:val="-1"/>
          <w:lang w:val="ro-RO"/>
        </w:rPr>
        <w:t>înregistrare</w:t>
      </w:r>
      <w:r w:rsidRPr="002C7BB8">
        <w:rPr>
          <w:spacing w:val="-8"/>
          <w:lang w:val="ro-RO"/>
        </w:rPr>
        <w:t xml:space="preserve"> </w:t>
      </w:r>
      <w:r w:rsidRPr="002C7BB8">
        <w:rPr>
          <w:lang w:val="ro-RO"/>
        </w:rPr>
        <w:t>la</w:t>
      </w:r>
      <w:r w:rsidRPr="002C7BB8">
        <w:rPr>
          <w:spacing w:val="-10"/>
          <w:lang w:val="ro-RO"/>
        </w:rPr>
        <w:t xml:space="preserve"> </w:t>
      </w:r>
      <w:r w:rsidRPr="002C7BB8">
        <w:rPr>
          <w:spacing w:val="-1"/>
          <w:lang w:val="ro-RO"/>
        </w:rPr>
        <w:t>Oficiul</w:t>
      </w:r>
      <w:r w:rsidRPr="002C7BB8">
        <w:rPr>
          <w:spacing w:val="-7"/>
          <w:lang w:val="ro-RO"/>
        </w:rPr>
        <w:t xml:space="preserve"> </w:t>
      </w:r>
      <w:r w:rsidRPr="002C7BB8">
        <w:rPr>
          <w:lang w:val="ro-RO"/>
        </w:rPr>
        <w:t>Registrului</w:t>
      </w:r>
      <w:r w:rsidRPr="002C7BB8">
        <w:rPr>
          <w:spacing w:val="-9"/>
          <w:lang w:val="ro-RO"/>
        </w:rPr>
        <w:t xml:space="preserve"> </w:t>
      </w:r>
      <w:r w:rsidRPr="002C7BB8">
        <w:rPr>
          <w:spacing w:val="-1"/>
          <w:lang w:val="ro-RO"/>
        </w:rPr>
        <w:t>Comerțului</w:t>
      </w:r>
      <w:r w:rsidRPr="002C7BB8">
        <w:rPr>
          <w:spacing w:val="-9"/>
          <w:lang w:val="ro-RO"/>
        </w:rPr>
        <w:t xml:space="preserve"> </w:t>
      </w:r>
      <w:r w:rsidRPr="002C7BB8">
        <w:rPr>
          <w:lang w:val="ro-RO"/>
        </w:rPr>
        <w:t>de</w:t>
      </w:r>
      <w:r w:rsidRPr="002C7BB8">
        <w:rPr>
          <w:spacing w:val="-9"/>
          <w:lang w:val="ro-RO"/>
        </w:rPr>
        <w:t xml:space="preserve"> </w:t>
      </w:r>
      <w:r w:rsidRPr="002C7BB8">
        <w:rPr>
          <w:lang w:val="ro-RO"/>
        </w:rPr>
        <w:t>pe</w:t>
      </w:r>
      <w:r w:rsidRPr="002C7BB8">
        <w:rPr>
          <w:spacing w:val="-9"/>
          <w:lang w:val="ro-RO"/>
        </w:rPr>
        <w:t xml:space="preserve"> </w:t>
      </w:r>
      <w:r w:rsidRPr="002C7BB8">
        <w:rPr>
          <w:spacing w:val="-1"/>
          <w:lang w:val="ro-RO"/>
        </w:rPr>
        <w:t>lângă</w:t>
      </w:r>
      <w:r w:rsidRPr="002C7BB8">
        <w:rPr>
          <w:spacing w:val="-9"/>
          <w:lang w:val="ro-RO"/>
        </w:rPr>
        <w:t xml:space="preserve"> </w:t>
      </w:r>
      <w:r w:rsidRPr="002C7BB8">
        <w:rPr>
          <w:spacing w:val="-1"/>
          <w:lang w:val="ro-RO"/>
        </w:rPr>
        <w:t>Tribunalul......................</w:t>
      </w:r>
    </w:p>
    <w:p w14:paraId="458D0C29" w14:textId="77777777" w:rsidR="00251200" w:rsidRPr="002C7BB8" w:rsidRDefault="009E2291" w:rsidP="00390F0B">
      <w:pPr>
        <w:pStyle w:val="BodyText"/>
        <w:spacing w:before="0" w:after="100"/>
        <w:ind w:left="118" w:firstLine="0"/>
        <w:jc w:val="both"/>
        <w:rPr>
          <w:lang w:val="ro-RO"/>
        </w:rPr>
      </w:pPr>
      <w:r w:rsidRPr="002C7BB8">
        <w:rPr>
          <w:spacing w:val="-1"/>
          <w:lang w:val="ro-RO"/>
        </w:rPr>
        <w:t>.........................................................................................................................................,</w:t>
      </w:r>
    </w:p>
    <w:p w14:paraId="4F186406" w14:textId="77777777" w:rsidR="00251200" w:rsidRPr="002C7BB8" w:rsidRDefault="009E2291" w:rsidP="00390F0B">
      <w:pPr>
        <w:pStyle w:val="BodyText"/>
        <w:spacing w:before="0" w:after="100"/>
        <w:ind w:left="118" w:firstLine="0"/>
        <w:jc w:val="both"/>
        <w:rPr>
          <w:lang w:val="ro-RO"/>
        </w:rPr>
      </w:pPr>
      <w:r w:rsidRPr="002C7BB8">
        <w:rPr>
          <w:rFonts w:ascii="Segoe UI Symbol" w:eastAsia="Segoe UI Symbol" w:hAnsi="Segoe UI Symbol" w:cs="Segoe UI Symbol"/>
          <w:lang w:val="ro-RO"/>
        </w:rPr>
        <w:t>✓</w:t>
      </w:r>
      <w:r w:rsidRPr="002C7BB8">
        <w:rPr>
          <w:rFonts w:ascii="Segoe UI Symbol" w:eastAsia="Segoe UI Symbol" w:hAnsi="Segoe UI Symbol" w:cs="Segoe UI Symbol"/>
          <w:spacing w:val="-7"/>
          <w:lang w:val="ro-RO"/>
        </w:rPr>
        <w:t xml:space="preserve"> </w:t>
      </w:r>
      <w:r w:rsidRPr="002C7BB8">
        <w:rPr>
          <w:spacing w:val="-1"/>
          <w:lang w:val="ro-RO"/>
        </w:rPr>
        <w:t>Num</w:t>
      </w:r>
      <w:r w:rsidRPr="002C7BB8">
        <w:rPr>
          <w:rFonts w:cs="Tahoma"/>
          <w:spacing w:val="-1"/>
          <w:lang w:val="ro-RO"/>
        </w:rPr>
        <w:t>ă</w:t>
      </w:r>
      <w:r w:rsidRPr="002C7BB8">
        <w:rPr>
          <w:spacing w:val="-1"/>
          <w:lang w:val="ro-RO"/>
        </w:rPr>
        <w:t>r</w:t>
      </w:r>
      <w:r w:rsidRPr="002C7BB8">
        <w:rPr>
          <w:spacing w:val="-15"/>
          <w:lang w:val="ro-RO"/>
        </w:rPr>
        <w:t xml:space="preserve"> </w:t>
      </w:r>
      <w:r w:rsidRPr="002C7BB8">
        <w:rPr>
          <w:lang w:val="ro-RO"/>
        </w:rPr>
        <w:t>de</w:t>
      </w:r>
      <w:r w:rsidRPr="002C7BB8">
        <w:rPr>
          <w:spacing w:val="-14"/>
          <w:lang w:val="ro-RO"/>
        </w:rPr>
        <w:t xml:space="preserve"> </w:t>
      </w:r>
      <w:r w:rsidRPr="002C7BB8">
        <w:rPr>
          <w:spacing w:val="-1"/>
          <w:lang w:val="ro-RO"/>
        </w:rPr>
        <w:t>ordine</w:t>
      </w:r>
      <w:r w:rsidRPr="002C7BB8">
        <w:rPr>
          <w:spacing w:val="-15"/>
          <w:lang w:val="ro-RO"/>
        </w:rPr>
        <w:t xml:space="preserve"> </w:t>
      </w:r>
      <w:r w:rsidRPr="002C7BB8">
        <w:rPr>
          <w:lang w:val="ro-RO"/>
        </w:rPr>
        <w:t>în</w:t>
      </w:r>
      <w:r w:rsidRPr="002C7BB8">
        <w:rPr>
          <w:spacing w:val="-15"/>
          <w:lang w:val="ro-RO"/>
        </w:rPr>
        <w:t xml:space="preserve"> </w:t>
      </w:r>
      <w:r w:rsidRPr="002C7BB8">
        <w:rPr>
          <w:lang w:val="ro-RO"/>
        </w:rPr>
        <w:t>Registrul</w:t>
      </w:r>
      <w:r w:rsidRPr="002C7BB8">
        <w:rPr>
          <w:spacing w:val="-16"/>
          <w:lang w:val="ro-RO"/>
        </w:rPr>
        <w:t xml:space="preserve"> </w:t>
      </w:r>
      <w:r w:rsidRPr="002C7BB8">
        <w:rPr>
          <w:spacing w:val="-1"/>
          <w:lang w:val="ro-RO"/>
        </w:rPr>
        <w:t>Comer</w:t>
      </w:r>
      <w:r w:rsidRPr="002C7BB8">
        <w:rPr>
          <w:rFonts w:cs="Tahoma"/>
          <w:spacing w:val="-1"/>
          <w:lang w:val="ro-RO"/>
        </w:rPr>
        <w:t>ț</w:t>
      </w:r>
      <w:r w:rsidRPr="002C7BB8">
        <w:rPr>
          <w:spacing w:val="-1"/>
          <w:lang w:val="ro-RO"/>
        </w:rPr>
        <w:t>ului..........................................................................,</w:t>
      </w:r>
    </w:p>
    <w:p w14:paraId="75C21FEE" w14:textId="77777777" w:rsidR="00251200" w:rsidRPr="002C7BB8" w:rsidRDefault="009E2291" w:rsidP="00390F0B">
      <w:pPr>
        <w:pStyle w:val="BodyText"/>
        <w:spacing w:before="0" w:after="100"/>
        <w:ind w:left="118" w:firstLine="0"/>
        <w:jc w:val="both"/>
        <w:rPr>
          <w:lang w:val="ro-RO"/>
        </w:rPr>
      </w:pPr>
      <w:r w:rsidRPr="002C7BB8">
        <w:rPr>
          <w:rFonts w:ascii="Segoe UI Symbol" w:eastAsia="Segoe UI Symbol" w:hAnsi="Segoe UI Symbol" w:cs="Segoe UI Symbol"/>
          <w:lang w:val="ro-RO"/>
        </w:rPr>
        <w:t>✓</w:t>
      </w:r>
      <w:r w:rsidRPr="002C7BB8">
        <w:rPr>
          <w:rFonts w:ascii="Segoe UI Symbol" w:eastAsia="Segoe UI Symbol" w:hAnsi="Segoe UI Symbol" w:cs="Segoe UI Symbol"/>
          <w:spacing w:val="-5"/>
          <w:lang w:val="ro-RO"/>
        </w:rPr>
        <w:t xml:space="preserve"> </w:t>
      </w:r>
      <w:r w:rsidRPr="002C7BB8">
        <w:rPr>
          <w:lang w:val="ro-RO"/>
        </w:rPr>
        <w:t>Cod</w:t>
      </w:r>
      <w:r w:rsidRPr="002C7BB8">
        <w:rPr>
          <w:spacing w:val="-13"/>
          <w:lang w:val="ro-RO"/>
        </w:rPr>
        <w:t xml:space="preserve"> </w:t>
      </w:r>
      <w:r w:rsidRPr="002C7BB8">
        <w:rPr>
          <w:lang w:val="ro-RO"/>
        </w:rPr>
        <w:t>Unic</w:t>
      </w:r>
      <w:r w:rsidRPr="002C7BB8">
        <w:rPr>
          <w:spacing w:val="-14"/>
          <w:lang w:val="ro-RO"/>
        </w:rPr>
        <w:t xml:space="preserve"> </w:t>
      </w:r>
      <w:r w:rsidRPr="002C7BB8">
        <w:rPr>
          <w:lang w:val="ro-RO"/>
        </w:rPr>
        <w:t>de</w:t>
      </w:r>
      <w:r w:rsidRPr="002C7BB8">
        <w:rPr>
          <w:spacing w:val="-12"/>
          <w:lang w:val="ro-RO"/>
        </w:rPr>
        <w:t xml:space="preserve"> </w:t>
      </w:r>
      <w:r w:rsidRPr="002C7BB8">
        <w:rPr>
          <w:lang w:val="ro-RO"/>
        </w:rPr>
        <w:t>Înregistrare</w:t>
      </w:r>
      <w:r w:rsidRPr="002C7BB8">
        <w:rPr>
          <w:spacing w:val="-13"/>
          <w:lang w:val="ro-RO"/>
        </w:rPr>
        <w:t xml:space="preserve"> </w:t>
      </w:r>
      <w:r w:rsidRPr="002C7BB8">
        <w:rPr>
          <w:spacing w:val="-1"/>
          <w:lang w:val="ro-RO"/>
        </w:rPr>
        <w:t>Fiscal</w:t>
      </w:r>
      <w:r w:rsidRPr="002C7BB8">
        <w:rPr>
          <w:rFonts w:cs="Tahoma"/>
          <w:spacing w:val="-1"/>
          <w:lang w:val="ro-RO"/>
        </w:rPr>
        <w:t>ă</w:t>
      </w:r>
      <w:r w:rsidRPr="002C7BB8">
        <w:rPr>
          <w:spacing w:val="-1"/>
          <w:lang w:val="ro-RO"/>
        </w:rPr>
        <w:t>.................................</w:t>
      </w:r>
      <w:r w:rsidRPr="002C7BB8">
        <w:rPr>
          <w:spacing w:val="-12"/>
          <w:lang w:val="ro-RO"/>
        </w:rPr>
        <w:t xml:space="preserve"> </w:t>
      </w:r>
      <w:r w:rsidRPr="002C7BB8">
        <w:rPr>
          <w:spacing w:val="-1"/>
          <w:lang w:val="ro-RO"/>
        </w:rPr>
        <w:t>atribut</w:t>
      </w:r>
      <w:r w:rsidRPr="002C7BB8">
        <w:rPr>
          <w:spacing w:val="-13"/>
          <w:lang w:val="ro-RO"/>
        </w:rPr>
        <w:t xml:space="preserve"> </w:t>
      </w:r>
      <w:r w:rsidRPr="002C7BB8">
        <w:rPr>
          <w:spacing w:val="-1"/>
          <w:lang w:val="ro-RO"/>
        </w:rPr>
        <w:t>fiscal...................................,</w:t>
      </w:r>
    </w:p>
    <w:p w14:paraId="334FE0ED" w14:textId="715DF57F" w:rsidR="00251200" w:rsidRPr="002C7BB8" w:rsidRDefault="009E2291" w:rsidP="00390F0B">
      <w:pPr>
        <w:pStyle w:val="BodyText"/>
        <w:numPr>
          <w:ilvl w:val="0"/>
          <w:numId w:val="16"/>
        </w:numPr>
        <w:tabs>
          <w:tab w:val="left" w:pos="343"/>
        </w:tabs>
        <w:spacing w:before="0" w:after="100" w:line="359" w:lineRule="auto"/>
        <w:ind w:right="144" w:firstLine="0"/>
        <w:jc w:val="both"/>
        <w:rPr>
          <w:lang w:val="ro-RO"/>
        </w:rPr>
      </w:pPr>
      <w:r w:rsidRPr="002C7BB8">
        <w:rPr>
          <w:spacing w:val="-1"/>
          <w:lang w:val="ro-RO"/>
        </w:rPr>
        <w:t>Licența</w:t>
      </w:r>
      <w:r w:rsidRPr="002C7BB8">
        <w:rPr>
          <w:spacing w:val="-12"/>
          <w:lang w:val="ro-RO"/>
        </w:rPr>
        <w:t xml:space="preserve"> </w:t>
      </w:r>
      <w:r w:rsidRPr="002C7BB8">
        <w:rPr>
          <w:spacing w:val="-1"/>
          <w:lang w:val="ro-RO"/>
        </w:rPr>
        <w:t>nr.........................emisă</w:t>
      </w:r>
      <w:r w:rsidRPr="002C7BB8">
        <w:rPr>
          <w:spacing w:val="-10"/>
          <w:lang w:val="ro-RO"/>
        </w:rPr>
        <w:t xml:space="preserve"> </w:t>
      </w:r>
      <w:r w:rsidRPr="002C7BB8">
        <w:rPr>
          <w:lang w:val="ro-RO"/>
        </w:rPr>
        <w:t>de</w:t>
      </w:r>
      <w:r w:rsidRPr="002C7BB8">
        <w:rPr>
          <w:spacing w:val="-11"/>
          <w:lang w:val="ro-RO"/>
        </w:rPr>
        <w:t xml:space="preserve"> </w:t>
      </w:r>
      <w:r w:rsidRPr="002C7BB8">
        <w:rPr>
          <w:spacing w:val="-1"/>
          <w:lang w:val="ro-RO"/>
        </w:rPr>
        <w:t>Autoritatea</w:t>
      </w:r>
      <w:r w:rsidRPr="002C7BB8">
        <w:rPr>
          <w:spacing w:val="-11"/>
          <w:lang w:val="ro-RO"/>
        </w:rPr>
        <w:t xml:space="preserve"> </w:t>
      </w:r>
      <w:r w:rsidRPr="002C7BB8">
        <w:rPr>
          <w:spacing w:val="-1"/>
          <w:lang w:val="ro-RO"/>
        </w:rPr>
        <w:t>de</w:t>
      </w:r>
      <w:r w:rsidRPr="002C7BB8">
        <w:rPr>
          <w:spacing w:val="-10"/>
          <w:lang w:val="ro-RO"/>
        </w:rPr>
        <w:t xml:space="preserve"> </w:t>
      </w:r>
      <w:r w:rsidRPr="002C7BB8">
        <w:rPr>
          <w:spacing w:val="-1"/>
          <w:lang w:val="ro-RO"/>
        </w:rPr>
        <w:t>Reglementare</w:t>
      </w:r>
      <w:r w:rsidRPr="002C7BB8">
        <w:rPr>
          <w:spacing w:val="-11"/>
          <w:lang w:val="ro-RO"/>
        </w:rPr>
        <w:t xml:space="preserve"> </w:t>
      </w:r>
      <w:r w:rsidRPr="002C7BB8">
        <w:rPr>
          <w:lang w:val="ro-RO"/>
        </w:rPr>
        <w:t>în</w:t>
      </w:r>
      <w:r w:rsidRPr="002C7BB8">
        <w:rPr>
          <w:spacing w:val="135"/>
          <w:w w:val="99"/>
          <w:lang w:val="ro-RO"/>
        </w:rPr>
        <w:t xml:space="preserve"> </w:t>
      </w:r>
      <w:r w:rsidRPr="002C7BB8">
        <w:rPr>
          <w:spacing w:val="-1"/>
          <w:lang w:val="ro-RO"/>
        </w:rPr>
        <w:t>Domeniul</w:t>
      </w:r>
      <w:r w:rsidRPr="002C7BB8">
        <w:rPr>
          <w:spacing w:val="-24"/>
          <w:lang w:val="ro-RO"/>
        </w:rPr>
        <w:t xml:space="preserve"> </w:t>
      </w:r>
      <w:r w:rsidRPr="002C7BB8">
        <w:rPr>
          <w:lang w:val="ro-RO"/>
        </w:rPr>
        <w:t>Energiei</w:t>
      </w:r>
      <w:r w:rsidRPr="002C7BB8">
        <w:rPr>
          <w:spacing w:val="-22"/>
          <w:lang w:val="ro-RO"/>
        </w:rPr>
        <w:t xml:space="preserve"> </w:t>
      </w:r>
      <w:r w:rsidRPr="002C7BB8">
        <w:rPr>
          <w:spacing w:val="-1"/>
          <w:lang w:val="ro-RO"/>
        </w:rPr>
        <w:t>pentru</w:t>
      </w:r>
      <w:r w:rsidRPr="002C7BB8">
        <w:rPr>
          <w:spacing w:val="-23"/>
          <w:lang w:val="ro-RO"/>
        </w:rPr>
        <w:t xml:space="preserve"> </w:t>
      </w:r>
      <w:r w:rsidRPr="002C7BB8">
        <w:rPr>
          <w:lang w:val="ro-RO"/>
        </w:rPr>
        <w:t>activitatea</w:t>
      </w:r>
      <w:r w:rsidRPr="002C7BB8">
        <w:rPr>
          <w:spacing w:val="-23"/>
          <w:lang w:val="ro-RO"/>
        </w:rPr>
        <w:t xml:space="preserve"> </w:t>
      </w:r>
      <w:r w:rsidRPr="002C7BB8">
        <w:rPr>
          <w:spacing w:val="-1"/>
          <w:lang w:val="ro-RO"/>
        </w:rPr>
        <w:t>de</w:t>
      </w:r>
      <w:r w:rsidR="00896A20" w:rsidRPr="002C7BB8">
        <w:rPr>
          <w:spacing w:val="-1"/>
          <w:lang w:val="ro-RO"/>
        </w:rPr>
        <w:t xml:space="preserve"> </w:t>
      </w:r>
      <w:r w:rsidRPr="002C7BB8">
        <w:rPr>
          <w:spacing w:val="-1"/>
          <w:lang w:val="ro-RO"/>
        </w:rPr>
        <w:t>.....</w:t>
      </w:r>
      <w:r w:rsidR="00896A20" w:rsidRPr="002C7BB8">
        <w:rPr>
          <w:spacing w:val="-1"/>
          <w:lang w:val="ro-RO"/>
        </w:rPr>
        <w:t>....................</w:t>
      </w:r>
      <w:r w:rsidRPr="002C7BB8">
        <w:rPr>
          <w:spacing w:val="-1"/>
          <w:lang w:val="ro-RO"/>
        </w:rPr>
        <w:t>..</w:t>
      </w:r>
      <w:r w:rsidR="00896A20" w:rsidRPr="002C7BB8">
        <w:rPr>
          <w:spacing w:val="-1"/>
          <w:lang w:val="ro-RO"/>
        </w:rPr>
        <w:t>...........</w:t>
      </w:r>
      <w:r w:rsidRPr="002C7BB8">
        <w:rPr>
          <w:spacing w:val="-1"/>
          <w:lang w:val="ro-RO"/>
        </w:rPr>
        <w:t>............</w:t>
      </w:r>
      <w:r w:rsidR="00896A20" w:rsidRPr="002C7BB8">
        <w:rPr>
          <w:spacing w:val="-1"/>
          <w:lang w:val="ro-RO"/>
        </w:rPr>
        <w:t>/.....................................................</w:t>
      </w:r>
      <w:r w:rsidRPr="002C7BB8">
        <w:rPr>
          <w:spacing w:val="-1"/>
          <w:lang w:val="ro-RO"/>
        </w:rPr>
        <w:t>,</w:t>
      </w:r>
      <w:r w:rsidR="00EC7D10" w:rsidRPr="002C7BB8">
        <w:rPr>
          <w:lang w:val="ro-RO"/>
        </w:rPr>
        <w:t xml:space="preserve"> </w:t>
      </w:r>
      <w:r w:rsidR="00EC7D10" w:rsidRPr="002C7BB8">
        <w:rPr>
          <w:spacing w:val="-1"/>
          <w:lang w:val="ro-RO"/>
        </w:rPr>
        <w:t>/  sau alte documente conform legislației, după caz,................................................................,</w:t>
      </w:r>
    </w:p>
    <w:p w14:paraId="1A74BA7E" w14:textId="77777777" w:rsidR="00251200" w:rsidRPr="002C7BB8" w:rsidRDefault="009E2291" w:rsidP="00390F0B">
      <w:pPr>
        <w:pStyle w:val="BodyText"/>
        <w:spacing w:before="0" w:after="100"/>
        <w:ind w:left="118" w:firstLine="0"/>
        <w:jc w:val="both"/>
        <w:rPr>
          <w:lang w:val="ro-RO"/>
        </w:rPr>
      </w:pPr>
      <w:r w:rsidRPr="002C7BB8">
        <w:rPr>
          <w:rFonts w:ascii="Segoe UI Symbol" w:eastAsia="Segoe UI Symbol" w:hAnsi="Segoe UI Symbol" w:cs="Segoe UI Symbol"/>
          <w:lang w:val="ro-RO"/>
        </w:rPr>
        <w:t>✓</w:t>
      </w:r>
      <w:r w:rsidRPr="002C7BB8">
        <w:rPr>
          <w:rFonts w:ascii="Segoe UI Symbol" w:eastAsia="Segoe UI Symbol" w:hAnsi="Segoe UI Symbol" w:cs="Segoe UI Symbol"/>
          <w:spacing w:val="-38"/>
          <w:lang w:val="ro-RO"/>
        </w:rPr>
        <w:t xml:space="preserve"> </w:t>
      </w:r>
      <w:r w:rsidRPr="002C7BB8">
        <w:rPr>
          <w:lang w:val="ro-RO"/>
        </w:rPr>
        <w:t>Cod</w:t>
      </w:r>
      <w:r w:rsidRPr="002C7BB8">
        <w:rPr>
          <w:spacing w:val="-46"/>
          <w:lang w:val="ro-RO"/>
        </w:rPr>
        <w:t xml:space="preserve"> </w:t>
      </w:r>
      <w:r w:rsidRPr="002C7BB8">
        <w:rPr>
          <w:spacing w:val="-1"/>
          <w:lang w:val="ro-RO"/>
        </w:rPr>
        <w:t>IBAN.......................................................................................................................,</w:t>
      </w:r>
    </w:p>
    <w:p w14:paraId="0B2337D0" w14:textId="77777777" w:rsidR="00251200" w:rsidRPr="002C7BB8" w:rsidRDefault="009E2291" w:rsidP="00390F0B">
      <w:pPr>
        <w:pStyle w:val="BodyText"/>
        <w:spacing w:before="0" w:after="100"/>
        <w:ind w:left="118" w:firstLine="0"/>
        <w:jc w:val="both"/>
        <w:rPr>
          <w:lang w:val="ro-RO"/>
        </w:rPr>
      </w:pPr>
      <w:r w:rsidRPr="002C7BB8">
        <w:rPr>
          <w:spacing w:val="-1"/>
          <w:lang w:val="ro-RO"/>
        </w:rPr>
        <w:t>deschis</w:t>
      </w:r>
      <w:r w:rsidRPr="002C7BB8">
        <w:rPr>
          <w:spacing w:val="-46"/>
          <w:lang w:val="ro-RO"/>
        </w:rPr>
        <w:t xml:space="preserve"> </w:t>
      </w:r>
      <w:r w:rsidRPr="002C7BB8">
        <w:rPr>
          <w:lang w:val="ro-RO"/>
        </w:rPr>
        <w:t>la</w:t>
      </w:r>
      <w:r w:rsidRPr="002C7BB8">
        <w:rPr>
          <w:spacing w:val="-46"/>
          <w:lang w:val="ro-RO"/>
        </w:rPr>
        <w:t xml:space="preserve"> </w:t>
      </w:r>
      <w:r w:rsidRPr="002C7BB8">
        <w:rPr>
          <w:spacing w:val="-1"/>
          <w:lang w:val="ro-RO"/>
        </w:rPr>
        <w:t>.........................................................................................................................,</w:t>
      </w:r>
    </w:p>
    <w:p w14:paraId="6120D757" w14:textId="77777777" w:rsidR="00251200" w:rsidRPr="002C7BB8" w:rsidRDefault="009E2291" w:rsidP="00390F0B">
      <w:pPr>
        <w:pStyle w:val="BodyText"/>
        <w:spacing w:before="0" w:after="100"/>
        <w:ind w:left="118" w:firstLine="0"/>
        <w:jc w:val="both"/>
        <w:rPr>
          <w:lang w:val="ro-RO"/>
        </w:rPr>
      </w:pPr>
      <w:r w:rsidRPr="002C7BB8">
        <w:rPr>
          <w:spacing w:val="-1"/>
          <w:w w:val="95"/>
          <w:lang w:val="ro-RO"/>
        </w:rPr>
        <w:t>sucursala</w:t>
      </w:r>
      <w:r w:rsidRPr="002C7BB8">
        <w:rPr>
          <w:w w:val="95"/>
          <w:lang w:val="ro-RO"/>
        </w:rPr>
        <w:t xml:space="preserve">     </w:t>
      </w:r>
      <w:r w:rsidRPr="002C7BB8">
        <w:rPr>
          <w:spacing w:val="41"/>
          <w:w w:val="95"/>
          <w:lang w:val="ro-RO"/>
        </w:rPr>
        <w:t xml:space="preserve"> </w:t>
      </w:r>
      <w:r w:rsidRPr="002C7BB8">
        <w:rPr>
          <w:spacing w:val="-1"/>
          <w:w w:val="95"/>
          <w:lang w:val="ro-RO"/>
        </w:rPr>
        <w:t>..........................................................................................................................,</w:t>
      </w:r>
    </w:p>
    <w:p w14:paraId="43F207F6" w14:textId="77777777" w:rsidR="00251200" w:rsidRPr="002C7BB8" w:rsidRDefault="009E2291" w:rsidP="00390F0B">
      <w:pPr>
        <w:pStyle w:val="BodyText"/>
        <w:spacing w:before="0" w:after="100"/>
        <w:ind w:left="118" w:firstLine="0"/>
        <w:jc w:val="both"/>
        <w:rPr>
          <w:lang w:val="ro-RO"/>
        </w:rPr>
      </w:pPr>
      <w:r w:rsidRPr="002C7BB8">
        <w:rPr>
          <w:spacing w:val="-1"/>
          <w:lang w:val="ro-RO"/>
        </w:rPr>
        <w:t>reprezentată</w:t>
      </w:r>
      <w:r w:rsidRPr="002C7BB8">
        <w:rPr>
          <w:spacing w:val="-30"/>
          <w:lang w:val="ro-RO"/>
        </w:rPr>
        <w:t xml:space="preserve"> </w:t>
      </w:r>
      <w:r w:rsidRPr="002C7BB8">
        <w:rPr>
          <w:spacing w:val="-1"/>
          <w:lang w:val="ro-RO"/>
        </w:rPr>
        <w:t>legal</w:t>
      </w:r>
      <w:r w:rsidRPr="002C7BB8">
        <w:rPr>
          <w:spacing w:val="-30"/>
          <w:lang w:val="ro-RO"/>
        </w:rPr>
        <w:t xml:space="preserve"> </w:t>
      </w:r>
      <w:r w:rsidRPr="002C7BB8">
        <w:rPr>
          <w:lang w:val="ro-RO"/>
        </w:rPr>
        <w:t>prin</w:t>
      </w:r>
      <w:r w:rsidRPr="002C7BB8">
        <w:rPr>
          <w:spacing w:val="-30"/>
          <w:lang w:val="ro-RO"/>
        </w:rPr>
        <w:t xml:space="preserve"> </w:t>
      </w:r>
      <w:r w:rsidRPr="002C7BB8">
        <w:rPr>
          <w:spacing w:val="-1"/>
          <w:lang w:val="ro-RO"/>
        </w:rPr>
        <w:t>.......................................................................................................,</w:t>
      </w:r>
    </w:p>
    <w:p w14:paraId="37283CAA" w14:textId="77777777" w:rsidR="00251200" w:rsidRPr="002C7BB8" w:rsidRDefault="009E2291" w:rsidP="00390F0B">
      <w:pPr>
        <w:pStyle w:val="BodyText"/>
        <w:spacing w:before="0" w:after="100"/>
        <w:ind w:left="118" w:firstLine="0"/>
        <w:jc w:val="both"/>
        <w:rPr>
          <w:lang w:val="ro-RO"/>
        </w:rPr>
      </w:pPr>
      <w:r w:rsidRPr="002C7BB8">
        <w:rPr>
          <w:lang w:val="ro-RO"/>
        </w:rPr>
        <w:t>în</w:t>
      </w:r>
      <w:r w:rsidRPr="002C7BB8">
        <w:rPr>
          <w:spacing w:val="-31"/>
          <w:lang w:val="ro-RO"/>
        </w:rPr>
        <w:t xml:space="preserve"> </w:t>
      </w:r>
      <w:r w:rsidRPr="002C7BB8">
        <w:rPr>
          <w:spacing w:val="-1"/>
          <w:lang w:val="ro-RO"/>
        </w:rPr>
        <w:t>calitate</w:t>
      </w:r>
      <w:r w:rsidRPr="002C7BB8">
        <w:rPr>
          <w:spacing w:val="-31"/>
          <w:lang w:val="ro-RO"/>
        </w:rPr>
        <w:t xml:space="preserve"> </w:t>
      </w:r>
      <w:r w:rsidRPr="002C7BB8">
        <w:rPr>
          <w:lang w:val="ro-RO"/>
        </w:rPr>
        <w:t>de</w:t>
      </w:r>
      <w:r w:rsidRPr="002C7BB8">
        <w:rPr>
          <w:spacing w:val="-30"/>
          <w:lang w:val="ro-RO"/>
        </w:rPr>
        <w:t xml:space="preserve"> </w:t>
      </w:r>
      <w:r w:rsidRPr="002C7BB8">
        <w:rPr>
          <w:spacing w:val="-1"/>
          <w:lang w:val="ro-RO"/>
        </w:rPr>
        <w:t>.....................................................................................................................,</w:t>
      </w:r>
    </w:p>
    <w:p w14:paraId="0B59B1A9" w14:textId="74028099" w:rsidR="00251200" w:rsidRPr="002C7BB8" w:rsidRDefault="009E2291" w:rsidP="00390F0B">
      <w:pPr>
        <w:spacing w:after="100" w:line="350" w:lineRule="auto"/>
        <w:ind w:left="119" w:right="403"/>
        <w:jc w:val="both"/>
        <w:rPr>
          <w:rFonts w:ascii="Tahoma" w:hAnsi="Tahoma"/>
          <w:spacing w:val="-1"/>
          <w:lang w:val="ro-RO"/>
        </w:rPr>
      </w:pPr>
      <w:r w:rsidRPr="002C7BB8">
        <w:rPr>
          <w:rFonts w:ascii="Tahoma" w:hAnsi="Tahoma"/>
          <w:spacing w:val="-1"/>
          <w:lang w:val="ro-RO"/>
        </w:rPr>
        <w:t xml:space="preserve">(Denumită în continuare „Participant”) (Denumite </w:t>
      </w:r>
      <w:r w:rsidR="00A8373E" w:rsidRPr="002C7BB8">
        <w:rPr>
          <w:rFonts w:ascii="Tahoma" w:hAnsi="Tahoma"/>
          <w:spacing w:val="-1"/>
          <w:lang w:val="ro-RO"/>
        </w:rPr>
        <w:t xml:space="preserve"> </w:t>
      </w:r>
      <w:r w:rsidRPr="002C7BB8">
        <w:rPr>
          <w:rFonts w:ascii="Tahoma" w:hAnsi="Tahoma"/>
          <w:spacing w:val="-1"/>
          <w:lang w:val="ro-RO"/>
        </w:rPr>
        <w:t>în mod colectiv „Părţile” )</w:t>
      </w:r>
    </w:p>
    <w:p w14:paraId="6A259AA0" w14:textId="3FA9DFF7" w:rsidR="00C94F8F" w:rsidRPr="002C7BB8" w:rsidRDefault="00C94F8F" w:rsidP="00390F0B">
      <w:pPr>
        <w:spacing w:after="100" w:line="20" w:lineRule="atLeast"/>
        <w:ind w:left="111"/>
        <w:jc w:val="both"/>
        <w:rPr>
          <w:rFonts w:ascii="Tahoma" w:eastAsia="Tahoma" w:hAnsi="Tahoma" w:cs="Tahoma"/>
          <w:sz w:val="2"/>
          <w:szCs w:val="2"/>
          <w:lang w:val="ro-RO"/>
        </w:rPr>
      </w:pPr>
    </w:p>
    <w:p w14:paraId="63DCC1E4" w14:textId="77777777" w:rsidR="00C94F8F" w:rsidRPr="002C7BB8" w:rsidRDefault="00C94F8F" w:rsidP="00390F0B">
      <w:pPr>
        <w:spacing w:after="100" w:line="360" w:lineRule="auto"/>
        <w:jc w:val="both"/>
        <w:rPr>
          <w:rFonts w:ascii="Tahoma" w:eastAsia="Tahoma" w:hAnsi="Tahoma"/>
          <w:lang w:val="ro-RO"/>
        </w:rPr>
      </w:pPr>
      <w:r w:rsidRPr="002C7BB8">
        <w:rPr>
          <w:rFonts w:ascii="Tahoma" w:eastAsia="Tahoma" w:hAnsi="Tahoma"/>
          <w:lang w:val="ro-RO"/>
        </w:rPr>
        <w:t>în calitate de:</w:t>
      </w:r>
    </w:p>
    <w:p w14:paraId="27073274" w14:textId="12A60973" w:rsidR="00C94F8F" w:rsidRPr="002C7BB8" w:rsidRDefault="00C94F8F" w:rsidP="00390F0B">
      <w:pPr>
        <w:spacing w:after="100" w:line="360" w:lineRule="auto"/>
        <w:jc w:val="both"/>
        <w:rPr>
          <w:rFonts w:ascii="Tahoma" w:eastAsia="Tahoma" w:hAnsi="Tahoma"/>
          <w:lang w:val="ro-RO"/>
        </w:rPr>
      </w:pPr>
      <w:r w:rsidRPr="002C7BB8">
        <w:rPr>
          <w:rFonts w:ascii="Tahoma" w:eastAsia="Tahoma" w:hAnsi="Tahoma"/>
          <w:lang w:val="ro-RO"/>
        </w:rPr>
        <w:fldChar w:fldCharType="begin">
          <w:ffData>
            <w:name w:val=""/>
            <w:enabled/>
            <w:calcOnExit w:val="0"/>
            <w:checkBox>
              <w:sizeAuto/>
              <w:default w:val="0"/>
            </w:checkBox>
          </w:ffData>
        </w:fldChar>
      </w:r>
      <w:r w:rsidRPr="002C7BB8">
        <w:rPr>
          <w:rFonts w:ascii="Tahoma" w:eastAsia="Tahoma" w:hAnsi="Tahoma"/>
          <w:lang w:val="ro-RO"/>
        </w:rPr>
        <w:instrText xml:space="preserve"> FORMCHECKBOX </w:instrText>
      </w:r>
      <w:r w:rsidR="00000000">
        <w:rPr>
          <w:rFonts w:ascii="Tahoma" w:eastAsia="Tahoma" w:hAnsi="Tahoma"/>
          <w:lang w:val="ro-RO"/>
        </w:rPr>
      </w:r>
      <w:r w:rsidR="00000000">
        <w:rPr>
          <w:rFonts w:ascii="Tahoma" w:eastAsia="Tahoma" w:hAnsi="Tahoma"/>
          <w:lang w:val="ro-RO"/>
        </w:rPr>
        <w:fldChar w:fldCharType="separate"/>
      </w:r>
      <w:r w:rsidRPr="002C7BB8">
        <w:rPr>
          <w:rFonts w:ascii="Tahoma" w:eastAsia="Tahoma" w:hAnsi="Tahoma"/>
          <w:lang w:val="ro-RO"/>
        </w:rPr>
        <w:fldChar w:fldCharType="end"/>
      </w:r>
      <w:r w:rsidRPr="002C7BB8">
        <w:rPr>
          <w:rFonts w:ascii="Tahoma" w:eastAsia="Tahoma" w:hAnsi="Tahoma"/>
          <w:lang w:val="ro-RO"/>
        </w:rPr>
        <w:t xml:space="preserve"> </w:t>
      </w:r>
      <w:r w:rsidRPr="002C7BB8">
        <w:rPr>
          <w:rFonts w:ascii="Tahoma" w:eastAsia="Tahoma" w:hAnsi="Tahoma"/>
          <w:b/>
          <w:bCs/>
          <w:lang w:val="ro-RO"/>
        </w:rPr>
        <w:t>vânzător</w:t>
      </w:r>
      <w:r w:rsidRPr="002C7BB8">
        <w:rPr>
          <w:rFonts w:ascii="Tahoma" w:eastAsia="Tahoma" w:hAnsi="Tahoma"/>
          <w:lang w:val="ro-RO"/>
        </w:rPr>
        <w:t xml:space="preserve"> (producător de energie electrică</w:t>
      </w:r>
      <w:r w:rsidR="00EA009B">
        <w:rPr>
          <w:rFonts w:ascii="Tahoma" w:eastAsia="Tahoma" w:hAnsi="Tahoma"/>
          <w:lang w:val="ro-RO"/>
        </w:rPr>
        <w:t xml:space="preserve"> astfel cum se stabilește în temeiul art. 3 din </w:t>
      </w:r>
      <w:r w:rsidR="00EA009B" w:rsidRPr="00EA009B">
        <w:rPr>
          <w:rFonts w:ascii="Tahoma" w:eastAsia="Times New Roman" w:hAnsi="Tahoma" w:cs="Tahoma"/>
          <w:lang w:val="ro-RO"/>
        </w:rPr>
        <w:t>Anexa nr. 11 la Ordonanța de urgență a Guvernului nr. 27/2022</w:t>
      </w:r>
      <w:r w:rsidR="008B5C0B">
        <w:rPr>
          <w:rFonts w:ascii="Tahoma" w:eastAsia="Times New Roman" w:hAnsi="Tahoma" w:cs="Tahoma"/>
          <w:lang w:val="ro-RO"/>
        </w:rPr>
        <w:t xml:space="preserve"> </w:t>
      </w:r>
      <w:r w:rsidR="00EA009B" w:rsidRPr="00EA009B">
        <w:rPr>
          <w:rFonts w:ascii="Tahoma" w:eastAsia="Tahoma" w:hAnsi="Tahoma"/>
          <w:lang w:val="ro-RO"/>
        </w:rPr>
        <w:t>privind măsurile aplicabile clienţilor finali din piaţa de energie electrică şi gaze naturale în perioada 1 aprilie 2022 - 31 martie 2023</w:t>
      </w:r>
      <w:r w:rsidR="008B5C0B">
        <w:rPr>
          <w:rFonts w:ascii="Tahoma" w:eastAsia="Tahoma" w:hAnsi="Tahoma"/>
          <w:lang w:val="ro-RO"/>
        </w:rPr>
        <w:t>, cu modificările și completările ulterioare</w:t>
      </w:r>
      <w:r w:rsidRPr="002C7BB8">
        <w:rPr>
          <w:rFonts w:ascii="Tahoma" w:eastAsia="Tahoma" w:hAnsi="Tahoma"/>
          <w:lang w:val="ro-RO"/>
        </w:rPr>
        <w:t>);</w:t>
      </w:r>
    </w:p>
    <w:p w14:paraId="5A2751D3" w14:textId="2E87A4AA" w:rsidR="00C94F8F" w:rsidRPr="002C7BB8" w:rsidRDefault="00C94F8F" w:rsidP="00390F0B">
      <w:pPr>
        <w:spacing w:after="100" w:line="360" w:lineRule="auto"/>
        <w:jc w:val="both"/>
        <w:rPr>
          <w:rFonts w:ascii="Tahoma" w:eastAsia="Tahoma" w:hAnsi="Tahoma"/>
          <w:lang w:val="ro-RO"/>
        </w:rPr>
      </w:pPr>
      <w:r w:rsidRPr="002C7BB8">
        <w:rPr>
          <w:rFonts w:ascii="Tahoma" w:eastAsia="Tahoma" w:hAnsi="Tahoma"/>
          <w:lang w:val="ro-RO"/>
        </w:rPr>
        <w:fldChar w:fldCharType="begin">
          <w:ffData>
            <w:name w:val=""/>
            <w:enabled/>
            <w:calcOnExit w:val="0"/>
            <w:checkBox>
              <w:sizeAuto/>
              <w:default w:val="0"/>
            </w:checkBox>
          </w:ffData>
        </w:fldChar>
      </w:r>
      <w:r w:rsidRPr="002C7BB8">
        <w:rPr>
          <w:rFonts w:ascii="Tahoma" w:eastAsia="Tahoma" w:hAnsi="Tahoma"/>
          <w:lang w:val="ro-RO"/>
        </w:rPr>
        <w:instrText xml:space="preserve"> FORMCHECKBOX </w:instrText>
      </w:r>
      <w:r w:rsidR="00000000">
        <w:rPr>
          <w:rFonts w:ascii="Tahoma" w:eastAsia="Tahoma" w:hAnsi="Tahoma"/>
          <w:lang w:val="ro-RO"/>
        </w:rPr>
      </w:r>
      <w:r w:rsidR="00000000">
        <w:rPr>
          <w:rFonts w:ascii="Tahoma" w:eastAsia="Tahoma" w:hAnsi="Tahoma"/>
          <w:lang w:val="ro-RO"/>
        </w:rPr>
        <w:fldChar w:fldCharType="separate"/>
      </w:r>
      <w:r w:rsidRPr="002C7BB8">
        <w:rPr>
          <w:rFonts w:ascii="Tahoma" w:eastAsia="Tahoma" w:hAnsi="Tahoma"/>
          <w:lang w:val="ro-RO"/>
        </w:rPr>
        <w:fldChar w:fldCharType="end"/>
      </w:r>
      <w:r w:rsidRPr="002C7BB8">
        <w:rPr>
          <w:rFonts w:ascii="Tahoma" w:eastAsia="Tahoma" w:hAnsi="Tahoma"/>
          <w:lang w:val="ro-RO"/>
        </w:rPr>
        <w:t xml:space="preserve"> </w:t>
      </w:r>
      <w:r w:rsidRPr="002C7BB8">
        <w:rPr>
          <w:rFonts w:ascii="Tahoma" w:eastAsia="Tahoma" w:hAnsi="Tahoma"/>
          <w:b/>
          <w:bCs/>
          <w:lang w:val="ro-RO"/>
        </w:rPr>
        <w:t>cumpărător</w:t>
      </w:r>
      <w:r w:rsidRPr="002C7BB8">
        <w:rPr>
          <w:rFonts w:ascii="Tahoma" w:eastAsia="Tahoma" w:hAnsi="Tahoma"/>
          <w:lang w:val="ro-RO"/>
        </w:rPr>
        <w:t xml:space="preserve"> </w:t>
      </w:r>
      <w:r w:rsidR="005B10D6" w:rsidRPr="002C7BB8">
        <w:rPr>
          <w:rFonts w:ascii="Tahoma" w:eastAsia="Tahoma" w:hAnsi="Tahoma"/>
          <w:lang w:val="ro-RO"/>
        </w:rPr>
        <w:t xml:space="preserve">în calitate de </w:t>
      </w:r>
      <w:r w:rsidRPr="002C7BB8">
        <w:rPr>
          <w:rFonts w:ascii="Tahoma" w:eastAsia="Tahoma" w:hAnsi="Tahoma"/>
          <w:lang w:val="ro-RO"/>
        </w:rPr>
        <w:t>furnizor de energie electrică care are contracte încheiate cu clienţi finali</w:t>
      </w:r>
      <w:r w:rsidR="005B10D6" w:rsidRPr="002C7BB8">
        <w:rPr>
          <w:rFonts w:ascii="Tahoma" w:eastAsia="Tahoma" w:hAnsi="Tahoma"/>
          <w:lang w:val="ro-RO"/>
        </w:rPr>
        <w:t xml:space="preserve"> în conformitate cu lista publicat</w:t>
      </w:r>
      <w:r w:rsidR="006E6E04">
        <w:rPr>
          <w:rFonts w:ascii="Tahoma" w:eastAsia="Tahoma" w:hAnsi="Tahoma"/>
          <w:lang w:val="ro-RO"/>
        </w:rPr>
        <w:t>ă</w:t>
      </w:r>
      <w:r w:rsidR="005B10D6" w:rsidRPr="002C7BB8">
        <w:rPr>
          <w:rFonts w:ascii="Tahoma" w:eastAsia="Tahoma" w:hAnsi="Tahoma"/>
          <w:lang w:val="ro-RO"/>
        </w:rPr>
        <w:t>/transmisă de ANRE;</w:t>
      </w:r>
      <w:r w:rsidR="008D7D94" w:rsidRPr="002C7BB8">
        <w:rPr>
          <w:rFonts w:ascii="Tahoma" w:eastAsia="Tahoma" w:hAnsi="Tahoma"/>
          <w:lang w:val="ro-RO"/>
        </w:rPr>
        <w:t xml:space="preserve"> </w:t>
      </w:r>
    </w:p>
    <w:p w14:paraId="2FF9FE4B" w14:textId="24C4CD26" w:rsidR="005B10D6" w:rsidRPr="002C7BB8" w:rsidRDefault="005B10D6" w:rsidP="00390F0B">
      <w:pPr>
        <w:spacing w:after="100" w:line="360" w:lineRule="auto"/>
        <w:jc w:val="both"/>
        <w:rPr>
          <w:rFonts w:ascii="Tahoma" w:eastAsia="Tahoma" w:hAnsi="Tahoma"/>
          <w:lang w:val="ro-RO"/>
        </w:rPr>
      </w:pPr>
      <w:r w:rsidRPr="002C7BB8">
        <w:rPr>
          <w:rFonts w:ascii="Tahoma" w:eastAsia="Tahoma" w:hAnsi="Tahoma"/>
          <w:lang w:val="ro-RO"/>
        </w:rPr>
        <w:fldChar w:fldCharType="begin">
          <w:ffData>
            <w:name w:val=""/>
            <w:enabled/>
            <w:calcOnExit w:val="0"/>
            <w:checkBox>
              <w:sizeAuto/>
              <w:default w:val="0"/>
            </w:checkBox>
          </w:ffData>
        </w:fldChar>
      </w:r>
      <w:r w:rsidRPr="002C7BB8">
        <w:rPr>
          <w:rFonts w:ascii="Tahoma" w:eastAsia="Tahoma" w:hAnsi="Tahoma"/>
          <w:lang w:val="ro-RO"/>
        </w:rPr>
        <w:instrText xml:space="preserve"> FORMCHECKBOX </w:instrText>
      </w:r>
      <w:r w:rsidR="00000000">
        <w:rPr>
          <w:rFonts w:ascii="Tahoma" w:eastAsia="Tahoma" w:hAnsi="Tahoma"/>
          <w:lang w:val="ro-RO"/>
        </w:rPr>
      </w:r>
      <w:r w:rsidR="00000000">
        <w:rPr>
          <w:rFonts w:ascii="Tahoma" w:eastAsia="Tahoma" w:hAnsi="Tahoma"/>
          <w:lang w:val="ro-RO"/>
        </w:rPr>
        <w:fldChar w:fldCharType="separate"/>
      </w:r>
      <w:r w:rsidRPr="002C7BB8">
        <w:rPr>
          <w:rFonts w:ascii="Tahoma" w:eastAsia="Tahoma" w:hAnsi="Tahoma"/>
          <w:lang w:val="ro-RO"/>
        </w:rPr>
        <w:fldChar w:fldCharType="end"/>
      </w:r>
      <w:r w:rsidRPr="002C7BB8">
        <w:rPr>
          <w:rFonts w:ascii="Tahoma" w:eastAsia="Tahoma" w:hAnsi="Tahoma"/>
          <w:lang w:val="ro-RO"/>
        </w:rPr>
        <w:t xml:space="preserve"> </w:t>
      </w:r>
      <w:r w:rsidRPr="002C7BB8">
        <w:rPr>
          <w:rFonts w:ascii="Tahoma" w:eastAsia="Tahoma" w:hAnsi="Tahoma"/>
          <w:b/>
          <w:bCs/>
          <w:lang w:val="ro-RO"/>
        </w:rPr>
        <w:t>cumpărător</w:t>
      </w:r>
      <w:r w:rsidRPr="002C7BB8">
        <w:rPr>
          <w:rFonts w:ascii="Tahoma" w:eastAsia="Tahoma" w:hAnsi="Tahoma"/>
          <w:lang w:val="ro-RO"/>
        </w:rPr>
        <w:t xml:space="preserve"> în calitate de operator de transport şi de sistem energie electrică în conformitate cu lista publicat</w:t>
      </w:r>
      <w:r w:rsidR="006E6E04">
        <w:rPr>
          <w:rFonts w:ascii="Tahoma" w:eastAsia="Tahoma" w:hAnsi="Tahoma"/>
          <w:lang w:val="ro-RO"/>
        </w:rPr>
        <w:t>ă</w:t>
      </w:r>
      <w:r w:rsidRPr="002C7BB8">
        <w:rPr>
          <w:rFonts w:ascii="Tahoma" w:eastAsia="Tahoma" w:hAnsi="Tahoma"/>
          <w:lang w:val="ro-RO"/>
        </w:rPr>
        <w:t>/transmisă de ANRE;</w:t>
      </w:r>
    </w:p>
    <w:p w14:paraId="3FA09FBE" w14:textId="2CFEF7E8" w:rsidR="005B10D6" w:rsidRPr="002C7BB8" w:rsidRDefault="005B10D6" w:rsidP="00390F0B">
      <w:pPr>
        <w:spacing w:after="100" w:line="360" w:lineRule="auto"/>
        <w:jc w:val="both"/>
        <w:rPr>
          <w:rFonts w:ascii="Tahoma" w:eastAsia="Tahoma" w:hAnsi="Tahoma"/>
          <w:lang w:val="ro-RO"/>
        </w:rPr>
      </w:pPr>
      <w:r w:rsidRPr="002C7BB8">
        <w:rPr>
          <w:rFonts w:ascii="Tahoma" w:eastAsia="Tahoma" w:hAnsi="Tahoma"/>
          <w:lang w:val="ro-RO"/>
        </w:rPr>
        <w:lastRenderedPageBreak/>
        <w:fldChar w:fldCharType="begin">
          <w:ffData>
            <w:name w:val=""/>
            <w:enabled/>
            <w:calcOnExit w:val="0"/>
            <w:checkBox>
              <w:sizeAuto/>
              <w:default w:val="0"/>
            </w:checkBox>
          </w:ffData>
        </w:fldChar>
      </w:r>
      <w:r w:rsidRPr="002C7BB8">
        <w:rPr>
          <w:rFonts w:ascii="Tahoma" w:eastAsia="Tahoma" w:hAnsi="Tahoma"/>
          <w:lang w:val="ro-RO"/>
        </w:rPr>
        <w:instrText xml:space="preserve"> FORMCHECKBOX </w:instrText>
      </w:r>
      <w:r w:rsidR="00000000">
        <w:rPr>
          <w:rFonts w:ascii="Tahoma" w:eastAsia="Tahoma" w:hAnsi="Tahoma"/>
          <w:lang w:val="ro-RO"/>
        </w:rPr>
      </w:r>
      <w:r w:rsidR="00000000">
        <w:rPr>
          <w:rFonts w:ascii="Tahoma" w:eastAsia="Tahoma" w:hAnsi="Tahoma"/>
          <w:lang w:val="ro-RO"/>
        </w:rPr>
        <w:fldChar w:fldCharType="separate"/>
      </w:r>
      <w:r w:rsidRPr="002C7BB8">
        <w:rPr>
          <w:rFonts w:ascii="Tahoma" w:eastAsia="Tahoma" w:hAnsi="Tahoma"/>
          <w:lang w:val="ro-RO"/>
        </w:rPr>
        <w:fldChar w:fldCharType="end"/>
      </w:r>
      <w:r w:rsidRPr="002C7BB8">
        <w:rPr>
          <w:rFonts w:ascii="Tahoma" w:eastAsia="Tahoma" w:hAnsi="Tahoma"/>
          <w:lang w:val="ro-RO"/>
        </w:rPr>
        <w:t xml:space="preserve"> </w:t>
      </w:r>
      <w:r w:rsidRPr="002C7BB8">
        <w:rPr>
          <w:rFonts w:ascii="Tahoma" w:eastAsia="Tahoma" w:hAnsi="Tahoma"/>
          <w:b/>
          <w:bCs/>
          <w:lang w:val="ro-RO"/>
        </w:rPr>
        <w:t>cumpărător</w:t>
      </w:r>
      <w:r w:rsidRPr="002C7BB8">
        <w:rPr>
          <w:rFonts w:ascii="Tahoma" w:eastAsia="Tahoma" w:hAnsi="Tahoma"/>
          <w:lang w:val="ro-RO"/>
        </w:rPr>
        <w:t xml:space="preserve"> în calitate de operatori de distribuţie energie electrică, în conformitate cu lista publicat</w:t>
      </w:r>
      <w:r w:rsidR="006E6E04">
        <w:rPr>
          <w:rFonts w:ascii="Tahoma" w:eastAsia="Tahoma" w:hAnsi="Tahoma"/>
          <w:lang w:val="ro-RO"/>
        </w:rPr>
        <w:t>ă</w:t>
      </w:r>
      <w:r w:rsidRPr="002C7BB8">
        <w:rPr>
          <w:rFonts w:ascii="Tahoma" w:eastAsia="Tahoma" w:hAnsi="Tahoma"/>
          <w:lang w:val="ro-RO"/>
        </w:rPr>
        <w:t xml:space="preserve">/transmisă de ANRE. </w:t>
      </w:r>
    </w:p>
    <w:p w14:paraId="44471242" w14:textId="77777777" w:rsidR="00A80B67" w:rsidRPr="00390F0B" w:rsidRDefault="00A80B67" w:rsidP="00390F0B">
      <w:pPr>
        <w:pStyle w:val="Heading1"/>
        <w:tabs>
          <w:tab w:val="left" w:pos="851"/>
        </w:tabs>
        <w:spacing w:before="0"/>
        <w:ind w:left="851" w:hanging="851"/>
        <w:jc w:val="both"/>
        <w:rPr>
          <w:spacing w:val="-1"/>
          <w:lang w:val="ro-RO"/>
        </w:rPr>
      </w:pPr>
    </w:p>
    <w:p w14:paraId="0BAD6515" w14:textId="6F48AB27" w:rsidR="00251200" w:rsidRPr="002C7BB8" w:rsidRDefault="009E2291" w:rsidP="00390F0B">
      <w:pPr>
        <w:pStyle w:val="Heading1"/>
        <w:spacing w:before="0"/>
        <w:ind w:right="-51"/>
        <w:jc w:val="both"/>
        <w:rPr>
          <w:rFonts w:cs="Tahoma"/>
          <w:b w:val="0"/>
          <w:bCs w:val="0"/>
          <w:lang w:val="ro-RO"/>
        </w:rPr>
      </w:pPr>
      <w:r w:rsidRPr="002C7BB8">
        <w:rPr>
          <w:spacing w:val="-1"/>
          <w:lang w:val="ro-RO"/>
        </w:rPr>
        <w:t>Art.</w:t>
      </w:r>
      <w:r w:rsidRPr="002C7BB8">
        <w:rPr>
          <w:spacing w:val="-12"/>
          <w:lang w:val="ro-RO"/>
        </w:rPr>
        <w:t xml:space="preserve"> </w:t>
      </w:r>
      <w:r w:rsidRPr="002C7BB8">
        <w:rPr>
          <w:lang w:val="ro-RO"/>
        </w:rPr>
        <w:t>1</w:t>
      </w:r>
      <w:r w:rsidRPr="002C7BB8">
        <w:rPr>
          <w:spacing w:val="-10"/>
          <w:lang w:val="ro-RO"/>
        </w:rPr>
        <w:t xml:space="preserve"> </w:t>
      </w:r>
      <w:r w:rsidR="00DF5799" w:rsidRPr="002C7BB8">
        <w:rPr>
          <w:spacing w:val="-10"/>
          <w:lang w:val="ro-RO"/>
        </w:rPr>
        <w:t xml:space="preserve"> </w:t>
      </w:r>
      <w:r w:rsidRPr="002C7BB8">
        <w:rPr>
          <w:spacing w:val="-1"/>
          <w:lang w:val="ro-RO"/>
        </w:rPr>
        <w:t>OBIECTUL</w:t>
      </w:r>
      <w:r w:rsidRPr="002C7BB8">
        <w:rPr>
          <w:spacing w:val="-10"/>
          <w:lang w:val="ro-RO"/>
        </w:rPr>
        <w:t xml:space="preserve"> </w:t>
      </w:r>
      <w:r w:rsidRPr="002C7BB8">
        <w:rPr>
          <w:lang w:val="ro-RO"/>
        </w:rPr>
        <w:t>CONVENŢIEI</w:t>
      </w:r>
    </w:p>
    <w:p w14:paraId="160B981E" w14:textId="77777777" w:rsidR="00251200" w:rsidRPr="00390F0B" w:rsidRDefault="00251200" w:rsidP="00390F0B">
      <w:pPr>
        <w:pStyle w:val="Heading1"/>
        <w:tabs>
          <w:tab w:val="left" w:pos="851"/>
        </w:tabs>
        <w:spacing w:before="0"/>
        <w:ind w:left="851" w:hanging="851"/>
        <w:jc w:val="both"/>
        <w:rPr>
          <w:spacing w:val="-1"/>
          <w:lang w:val="ro-RO"/>
        </w:rPr>
      </w:pPr>
    </w:p>
    <w:p w14:paraId="55D7874C" w14:textId="3CA863C0" w:rsidR="00251200" w:rsidRPr="002C7BB8" w:rsidRDefault="009E2291" w:rsidP="00390F0B">
      <w:pPr>
        <w:pStyle w:val="BodyText"/>
        <w:tabs>
          <w:tab w:val="left" w:pos="142"/>
        </w:tabs>
        <w:spacing w:before="0" w:after="100" w:line="359" w:lineRule="auto"/>
        <w:ind w:left="142" w:right="110" w:firstLine="0"/>
        <w:jc w:val="both"/>
        <w:rPr>
          <w:lang w:val="ro-RO"/>
        </w:rPr>
      </w:pPr>
      <w:bookmarkStart w:id="1" w:name="_Hlk123575156"/>
      <w:r w:rsidRPr="00A51363">
        <w:rPr>
          <w:lang w:val="ro-RO"/>
        </w:rPr>
        <w:t>Obiectul Convenției îl reprezintă prestarea de către OPCOM S</w:t>
      </w:r>
      <w:r w:rsidR="003718F6" w:rsidRPr="00A51363">
        <w:rPr>
          <w:lang w:val="ro-RO"/>
        </w:rPr>
        <w:t>.</w:t>
      </w:r>
      <w:r w:rsidRPr="00A51363">
        <w:rPr>
          <w:lang w:val="ro-RO"/>
        </w:rPr>
        <w:t>A</w:t>
      </w:r>
      <w:r w:rsidR="003718F6" w:rsidRPr="00A51363">
        <w:rPr>
          <w:lang w:val="ro-RO"/>
        </w:rPr>
        <w:t>.</w:t>
      </w:r>
      <w:r w:rsidRPr="00A51363">
        <w:rPr>
          <w:lang w:val="ro-RO"/>
        </w:rPr>
        <w:t xml:space="preserve"> a serviciilor de organizare și administrare a </w:t>
      </w:r>
      <w:r w:rsidR="00A8373E" w:rsidRPr="00A51363">
        <w:rPr>
          <w:lang w:val="ro-RO"/>
        </w:rPr>
        <w:t xml:space="preserve">Mecanismului de achiziție centralizată de energie electrică (MACEE) </w:t>
      </w:r>
      <w:r w:rsidRPr="00A51363">
        <w:rPr>
          <w:lang w:val="ro-RO"/>
        </w:rPr>
        <w:t xml:space="preserve">în conformitate cu legislația primară aplicabilă, prin punerea la dispoziția Participantului a posibilității de a </w:t>
      </w:r>
      <w:r w:rsidR="00A8373E" w:rsidRPr="00A51363">
        <w:rPr>
          <w:lang w:val="ro-RO"/>
        </w:rPr>
        <w:t>încheia contracte de vânzare – cumpărare a energie</w:t>
      </w:r>
      <w:r w:rsidR="00973356" w:rsidRPr="00A51363">
        <w:rPr>
          <w:lang w:val="ro-RO"/>
        </w:rPr>
        <w:t>i</w:t>
      </w:r>
      <w:r w:rsidR="00A8373E" w:rsidRPr="00A51363">
        <w:rPr>
          <w:lang w:val="ro-RO"/>
        </w:rPr>
        <w:t xml:space="preserve"> electrice</w:t>
      </w:r>
      <w:r w:rsidR="00E70E20" w:rsidRPr="00A51363">
        <w:rPr>
          <w:lang w:val="ro-RO"/>
        </w:rPr>
        <w:t xml:space="preserve"> prin mecanismul descris în Ordonanţa de urgenţă Nr. 153 din 11 noiembrie 2022 pentru modificarea şi completarea Ordonanţei de urgenţă a Guvernului nr. 27/2022 privind măsurile aplicabile clienţilor finali din piaţa de energie electrică şi gaze naturale în perioada 1 aprilie 2022 - 31 martie 2023, precum şi pentru modificarea şi completarea unor acte normative din domeniul energiei şi modificarea Ordonanţei de urgenţă a Guvernului nr. 119/2022 pentru modificarea şi completarea Ordonanţei de urgenţă a Guvernului nr. 27/2022 privind măsurile aplicabile clienţilor finali din piaţa de energie electrică şi gaze naturale în perioada 1 aprilie 2022 - 31 martie 2023, precum şi pentru modificarea şi completarea unor acte normative din domeniul energiei, denumită în cele ce urmează “</w:t>
      </w:r>
      <w:r w:rsidR="00973356" w:rsidRPr="00A51363">
        <w:rPr>
          <w:lang w:val="ro-RO"/>
        </w:rPr>
        <w:t>OUG nr. 153/2022</w:t>
      </w:r>
      <w:r w:rsidR="00E70E20" w:rsidRPr="00A51363">
        <w:rPr>
          <w:lang w:val="ro-RO"/>
        </w:rPr>
        <w:t>”</w:t>
      </w:r>
      <w:r w:rsidRPr="00A51363">
        <w:rPr>
          <w:lang w:val="ro-RO"/>
        </w:rPr>
        <w:t xml:space="preserve">, cu plata, de către acesta, a tarifelor </w:t>
      </w:r>
      <w:r w:rsidR="00B04F9F" w:rsidRPr="00A51363">
        <w:rPr>
          <w:lang w:val="ro-RO"/>
        </w:rPr>
        <w:t>stabilite de OPCOM</w:t>
      </w:r>
      <w:r w:rsidR="0057195A" w:rsidRPr="00A51363">
        <w:rPr>
          <w:lang w:val="ro-RO"/>
        </w:rPr>
        <w:t xml:space="preserve"> S.A.</w:t>
      </w:r>
      <w:r w:rsidRPr="00A51363">
        <w:rPr>
          <w:lang w:val="ro-RO"/>
        </w:rPr>
        <w:t>.</w:t>
      </w:r>
    </w:p>
    <w:bookmarkEnd w:id="1"/>
    <w:p w14:paraId="1DCEFB9C" w14:textId="77777777" w:rsidR="00390F0B" w:rsidRDefault="00390F0B" w:rsidP="00390F0B">
      <w:pPr>
        <w:pStyle w:val="Heading1"/>
        <w:tabs>
          <w:tab w:val="left" w:pos="851"/>
        </w:tabs>
        <w:spacing w:before="0"/>
        <w:ind w:left="851" w:hanging="851"/>
        <w:jc w:val="both"/>
        <w:rPr>
          <w:spacing w:val="-1"/>
          <w:lang w:val="ro-RO"/>
        </w:rPr>
      </w:pPr>
    </w:p>
    <w:p w14:paraId="19CD4475" w14:textId="5647DBFA" w:rsidR="009D3697" w:rsidRPr="002C7BB8" w:rsidRDefault="009D3697" w:rsidP="00390F0B">
      <w:pPr>
        <w:pStyle w:val="Heading1"/>
        <w:tabs>
          <w:tab w:val="left" w:pos="851"/>
        </w:tabs>
        <w:spacing w:before="0"/>
        <w:ind w:left="851" w:hanging="851"/>
        <w:jc w:val="both"/>
        <w:rPr>
          <w:spacing w:val="-1"/>
          <w:lang w:val="ro-RO"/>
        </w:rPr>
      </w:pPr>
      <w:r w:rsidRPr="002C7BB8">
        <w:rPr>
          <w:spacing w:val="-1"/>
          <w:lang w:val="ro-RO"/>
        </w:rPr>
        <w:t>Art. 2. TERMENUL CONVENȚIEI</w:t>
      </w:r>
    </w:p>
    <w:p w14:paraId="12067B32" w14:textId="2FB86EEB" w:rsidR="009D3697" w:rsidRPr="002C7BB8" w:rsidRDefault="009D3697" w:rsidP="00390F0B">
      <w:pPr>
        <w:pStyle w:val="Heading1"/>
        <w:spacing w:before="0"/>
        <w:ind w:left="119" w:right="-51"/>
        <w:jc w:val="both"/>
        <w:rPr>
          <w:spacing w:val="-1"/>
          <w:lang w:val="ro-RO"/>
        </w:rPr>
      </w:pPr>
    </w:p>
    <w:p w14:paraId="51840111" w14:textId="2B4F87D0" w:rsidR="009D3697" w:rsidRPr="002C7BB8" w:rsidRDefault="009D3697" w:rsidP="00390F0B">
      <w:pPr>
        <w:pStyle w:val="Heading1"/>
        <w:spacing w:before="0" w:after="100" w:line="360" w:lineRule="auto"/>
        <w:ind w:left="119" w:right="-51"/>
        <w:jc w:val="both"/>
        <w:rPr>
          <w:b w:val="0"/>
          <w:bCs w:val="0"/>
          <w:spacing w:val="-1"/>
          <w:lang w:val="ro-RO"/>
        </w:rPr>
      </w:pPr>
      <w:r w:rsidRPr="002C7BB8">
        <w:rPr>
          <w:b w:val="0"/>
          <w:bCs w:val="0"/>
          <w:spacing w:val="-1"/>
          <w:lang w:val="ro-RO"/>
        </w:rPr>
        <w:t xml:space="preserve">Convenția este în vigoare pe perioada în care </w:t>
      </w:r>
      <w:r w:rsidR="00002542" w:rsidRPr="002C7BB8">
        <w:rPr>
          <w:b w:val="0"/>
          <w:bCs w:val="0"/>
          <w:spacing w:val="-1"/>
          <w:lang w:val="ro-RO"/>
        </w:rPr>
        <w:t>P</w:t>
      </w:r>
      <w:r w:rsidRPr="002C7BB8">
        <w:rPr>
          <w:b w:val="0"/>
          <w:bCs w:val="0"/>
          <w:spacing w:val="-1"/>
          <w:lang w:val="ro-RO"/>
        </w:rPr>
        <w:t>articipantul îndeplinește</w:t>
      </w:r>
      <w:r w:rsidR="00002542" w:rsidRPr="002C7BB8">
        <w:rPr>
          <w:b w:val="0"/>
          <w:bCs w:val="0"/>
          <w:spacing w:val="-1"/>
          <w:lang w:val="ro-RO"/>
        </w:rPr>
        <w:t xml:space="preserve"> toate</w:t>
      </w:r>
      <w:r w:rsidRPr="002C7BB8">
        <w:rPr>
          <w:b w:val="0"/>
          <w:bCs w:val="0"/>
          <w:spacing w:val="-1"/>
          <w:lang w:val="ro-RO"/>
        </w:rPr>
        <w:t xml:space="preserve"> condițiile</w:t>
      </w:r>
      <w:r w:rsidR="00002542" w:rsidRPr="002C7BB8">
        <w:rPr>
          <w:rFonts w:asciiTheme="minorHAnsi" w:eastAsiaTheme="minorHAnsi" w:hAnsiTheme="minorHAnsi"/>
          <w:bCs w:val="0"/>
          <w:spacing w:val="-1"/>
          <w:lang w:val="ro-RO"/>
        </w:rPr>
        <w:t xml:space="preserve"> </w:t>
      </w:r>
      <w:r w:rsidR="00002542" w:rsidRPr="002C7BB8">
        <w:rPr>
          <w:b w:val="0"/>
          <w:bCs w:val="0"/>
          <w:spacing w:val="-1"/>
          <w:lang w:val="ro-RO"/>
        </w:rPr>
        <w:t>de participare la MACEE astfel cum sunt</w:t>
      </w:r>
      <w:r w:rsidRPr="002C7BB8">
        <w:rPr>
          <w:b w:val="0"/>
          <w:bCs w:val="0"/>
          <w:spacing w:val="-1"/>
          <w:lang w:val="ro-RO"/>
        </w:rPr>
        <w:t xml:space="preserve"> </w:t>
      </w:r>
      <w:r w:rsidR="00002542" w:rsidRPr="002C7BB8">
        <w:rPr>
          <w:b w:val="0"/>
          <w:bCs w:val="0"/>
          <w:spacing w:val="-1"/>
          <w:lang w:val="ro-RO"/>
        </w:rPr>
        <w:t>stabilite atât în temeiul dispozițiilor legale aplicabile, cât și în temeiul Procedurii privind înregistrarea participanților la MACEE</w:t>
      </w:r>
      <w:r w:rsidRPr="002C7BB8">
        <w:rPr>
          <w:b w:val="0"/>
          <w:bCs w:val="0"/>
          <w:spacing w:val="-1"/>
          <w:lang w:val="ro-RO"/>
        </w:rPr>
        <w:t>.</w:t>
      </w:r>
    </w:p>
    <w:p w14:paraId="43EDA8BE" w14:textId="77777777" w:rsidR="00390F0B" w:rsidRDefault="00390F0B" w:rsidP="00390F0B">
      <w:pPr>
        <w:pStyle w:val="Heading1"/>
        <w:spacing w:before="0"/>
        <w:ind w:left="119" w:firstLine="23"/>
        <w:jc w:val="both"/>
        <w:rPr>
          <w:spacing w:val="-1"/>
          <w:lang w:val="ro-RO"/>
        </w:rPr>
      </w:pPr>
    </w:p>
    <w:p w14:paraId="494B9C0B" w14:textId="0F6F5492" w:rsidR="00251200" w:rsidRDefault="009E2291" w:rsidP="00390F0B">
      <w:pPr>
        <w:pStyle w:val="Heading1"/>
        <w:spacing w:before="0"/>
        <w:ind w:firstLine="24"/>
        <w:jc w:val="both"/>
        <w:rPr>
          <w:lang w:val="ro-RO"/>
        </w:rPr>
      </w:pPr>
      <w:r w:rsidRPr="002C7BB8">
        <w:rPr>
          <w:spacing w:val="-1"/>
          <w:lang w:val="ro-RO"/>
        </w:rPr>
        <w:t>Art.</w:t>
      </w:r>
      <w:r w:rsidRPr="002C7BB8">
        <w:rPr>
          <w:spacing w:val="-12"/>
          <w:lang w:val="ro-RO"/>
        </w:rPr>
        <w:t xml:space="preserve"> </w:t>
      </w:r>
      <w:r w:rsidR="009D3697" w:rsidRPr="002C7BB8">
        <w:rPr>
          <w:lang w:val="ro-RO"/>
        </w:rPr>
        <w:t>3</w:t>
      </w:r>
      <w:r w:rsidRPr="002C7BB8">
        <w:rPr>
          <w:lang w:val="ro-RO"/>
        </w:rPr>
        <w:t>.</w:t>
      </w:r>
      <w:r w:rsidRPr="002C7BB8">
        <w:rPr>
          <w:spacing w:val="44"/>
          <w:lang w:val="ro-RO"/>
        </w:rPr>
        <w:t xml:space="preserve"> </w:t>
      </w:r>
      <w:r w:rsidRPr="002C7BB8">
        <w:rPr>
          <w:spacing w:val="-1"/>
          <w:lang w:val="ro-RO"/>
        </w:rPr>
        <w:t>DREPTURILE</w:t>
      </w:r>
      <w:r w:rsidRPr="002C7BB8">
        <w:rPr>
          <w:spacing w:val="-11"/>
          <w:lang w:val="ro-RO"/>
        </w:rPr>
        <w:t xml:space="preserve"> </w:t>
      </w:r>
      <w:r w:rsidRPr="002C7BB8">
        <w:rPr>
          <w:lang w:val="ro-RO"/>
        </w:rPr>
        <w:t>PARTICIPANTULUI</w:t>
      </w:r>
    </w:p>
    <w:p w14:paraId="3D0C2CD2" w14:textId="77777777" w:rsidR="00390F0B" w:rsidRPr="002C7BB8" w:rsidRDefault="00390F0B" w:rsidP="00390F0B">
      <w:pPr>
        <w:pStyle w:val="Heading1"/>
        <w:spacing w:before="0"/>
        <w:ind w:left="119" w:firstLine="23"/>
        <w:jc w:val="both"/>
        <w:rPr>
          <w:b w:val="0"/>
          <w:bCs w:val="0"/>
          <w:lang w:val="ro-RO"/>
        </w:rPr>
      </w:pPr>
    </w:p>
    <w:p w14:paraId="70F218BB" w14:textId="2B155726" w:rsidR="007D62C1" w:rsidRDefault="006D7458" w:rsidP="00390F0B">
      <w:pPr>
        <w:pStyle w:val="BodyText"/>
        <w:numPr>
          <w:ilvl w:val="1"/>
          <w:numId w:val="15"/>
        </w:numPr>
        <w:tabs>
          <w:tab w:val="left" w:pos="851"/>
        </w:tabs>
        <w:spacing w:before="0" w:after="100" w:line="359" w:lineRule="auto"/>
        <w:ind w:left="851" w:right="110" w:hanging="851"/>
        <w:jc w:val="both"/>
        <w:rPr>
          <w:lang w:val="ro-RO"/>
        </w:rPr>
      </w:pPr>
      <w:r>
        <w:rPr>
          <w:lang w:val="ro-RO"/>
        </w:rPr>
        <w:t>Î</w:t>
      </w:r>
      <w:r w:rsidR="007D62C1" w:rsidRPr="002C7BB8">
        <w:rPr>
          <w:lang w:val="ro-RO"/>
        </w:rPr>
        <w:t>n cazul vânzătorului</w:t>
      </w:r>
      <w:r w:rsidR="008B3910" w:rsidRPr="002C7BB8">
        <w:rPr>
          <w:lang w:val="ro-RO"/>
        </w:rPr>
        <w:t xml:space="preserve"> </w:t>
      </w:r>
      <w:r>
        <w:rPr>
          <w:lang w:val="ro-RO"/>
        </w:rPr>
        <w:t xml:space="preserve">care a contractat prin  </w:t>
      </w:r>
      <w:r w:rsidRPr="002C7BB8">
        <w:rPr>
          <w:lang w:val="ro-RO"/>
        </w:rPr>
        <w:t>Mecanismul</w:t>
      </w:r>
      <w:r>
        <w:rPr>
          <w:lang w:val="ro-RO"/>
        </w:rPr>
        <w:t xml:space="preserve"> anual</w:t>
      </w:r>
      <w:r w:rsidRPr="002C7BB8">
        <w:rPr>
          <w:lang w:val="ro-RO"/>
        </w:rPr>
        <w:t xml:space="preserve"> de achiziție centralizată de energie electrică</w:t>
      </w:r>
      <w:r w:rsidR="007D62C1" w:rsidRPr="002C7BB8">
        <w:rPr>
          <w:lang w:val="ro-RO"/>
        </w:rPr>
        <w:t xml:space="preserve">, să transmită o notificare pe propria răspundere de modificare a prognozei lunare a cantităţilor suplimentare de energie electrică disponibile </w:t>
      </w:r>
      <w:r w:rsidR="008B3910" w:rsidRPr="002C7BB8">
        <w:rPr>
          <w:lang w:val="ro-RO"/>
        </w:rPr>
        <w:t>către</w:t>
      </w:r>
      <w:r w:rsidR="007D62C1" w:rsidRPr="002C7BB8">
        <w:rPr>
          <w:lang w:val="ro-RO"/>
        </w:rPr>
        <w:t xml:space="preserve"> OPCOM </w:t>
      </w:r>
      <w:r w:rsidR="0057195A" w:rsidRPr="002C7BB8">
        <w:rPr>
          <w:lang w:val="ro-RO"/>
        </w:rPr>
        <w:t xml:space="preserve">S.A. </w:t>
      </w:r>
      <w:r w:rsidR="007D62C1" w:rsidRPr="002C7BB8">
        <w:rPr>
          <w:lang w:val="ro-RO"/>
        </w:rPr>
        <w:t xml:space="preserve">cu justificarea aferentă, cu cel puţin 3 zile înainte de data organizării procedurii de achiziţie, pentru diferenţe mai mari de 2% între cantitatea suplimentară de energie electrică disponibilă şi prognozele prevăzute la art. 5 alin. (7) </w:t>
      </w:r>
      <w:bookmarkStart w:id="2" w:name="_Hlk163479865"/>
      <w:r w:rsidR="008B3910" w:rsidRPr="002C7BB8">
        <w:rPr>
          <w:lang w:val="ro-RO"/>
        </w:rPr>
        <w:t xml:space="preserve">din </w:t>
      </w:r>
      <w:r w:rsidR="00973356" w:rsidRPr="002C7BB8">
        <w:rPr>
          <w:lang w:val="ro-RO"/>
        </w:rPr>
        <w:t xml:space="preserve">OUG nr. </w:t>
      </w:r>
      <w:bookmarkEnd w:id="2"/>
      <w:r w:rsidR="00973356" w:rsidRPr="002C7BB8">
        <w:rPr>
          <w:lang w:val="ro-RO"/>
        </w:rPr>
        <w:t>153/2022</w:t>
      </w:r>
      <w:r w:rsidR="008B3910" w:rsidRPr="002C7BB8">
        <w:rPr>
          <w:lang w:val="ro-RO"/>
        </w:rPr>
        <w:t xml:space="preserve"> în formatul </w:t>
      </w:r>
      <w:r w:rsidR="00FC29C0" w:rsidRPr="002C7BB8">
        <w:rPr>
          <w:lang w:val="ro-RO"/>
        </w:rPr>
        <w:t>publicat</w:t>
      </w:r>
      <w:r w:rsidR="008B3910" w:rsidRPr="002C7BB8">
        <w:rPr>
          <w:lang w:val="ro-RO"/>
        </w:rPr>
        <w:t xml:space="preserve"> pe web-site-ul OPCOM S.A.</w:t>
      </w:r>
    </w:p>
    <w:p w14:paraId="6FEBBF99" w14:textId="5F897509" w:rsidR="006D7458" w:rsidRPr="002C7BB8" w:rsidRDefault="00491906" w:rsidP="00BF2F51">
      <w:pPr>
        <w:pStyle w:val="BodyText"/>
        <w:numPr>
          <w:ilvl w:val="1"/>
          <w:numId w:val="15"/>
        </w:numPr>
        <w:tabs>
          <w:tab w:val="left" w:pos="851"/>
        </w:tabs>
        <w:spacing w:before="0" w:after="100" w:line="359" w:lineRule="auto"/>
        <w:ind w:left="810" w:right="110" w:hanging="810"/>
        <w:jc w:val="both"/>
        <w:rPr>
          <w:lang w:val="ro-RO"/>
        </w:rPr>
      </w:pPr>
      <w:r>
        <w:rPr>
          <w:lang w:val="ro-RO"/>
        </w:rPr>
        <w:t>Î</w:t>
      </w:r>
      <w:r w:rsidR="006D7458" w:rsidRPr="002C7BB8">
        <w:rPr>
          <w:lang w:val="ro-RO"/>
        </w:rPr>
        <w:t>n cazul vânzătorului</w:t>
      </w:r>
      <w:r>
        <w:rPr>
          <w:lang w:val="ro-RO"/>
        </w:rPr>
        <w:t xml:space="preserve">, înregistrat în cursul anului 2024, în conformitate cu prevederile </w:t>
      </w:r>
      <w:r w:rsidR="00035D5E">
        <w:rPr>
          <w:lang w:val="ro-RO"/>
        </w:rPr>
        <w:t>art.</w:t>
      </w:r>
      <w:r w:rsidR="005B3E01">
        <w:rPr>
          <w:lang w:val="ro-RO"/>
        </w:rPr>
        <w:t xml:space="preserve"> </w:t>
      </w:r>
      <w:r w:rsidR="00035D5E">
        <w:rPr>
          <w:lang w:val="ro-RO"/>
        </w:rPr>
        <w:t>3 alin.</w:t>
      </w:r>
      <w:r w:rsidR="005B3E01">
        <w:rPr>
          <w:lang w:val="ro-RO"/>
        </w:rPr>
        <w:t xml:space="preserve">  </w:t>
      </w:r>
      <w:r w:rsidR="00035D5E">
        <w:rPr>
          <w:lang w:val="ro-RO"/>
        </w:rPr>
        <w:t>(1</w:t>
      </w:r>
      <w:r w:rsidR="00035D5E" w:rsidRPr="00BF2F51">
        <w:rPr>
          <w:vertAlign w:val="superscript"/>
          <w:lang w:val="ro-RO"/>
        </w:rPr>
        <w:t>1</w:t>
      </w:r>
      <w:r w:rsidR="00035D5E">
        <w:rPr>
          <w:lang w:val="ro-RO"/>
        </w:rPr>
        <w:t>)</w:t>
      </w:r>
      <w:r w:rsidR="006D7458" w:rsidRPr="002C7BB8">
        <w:rPr>
          <w:lang w:val="ro-RO"/>
        </w:rPr>
        <w:t xml:space="preserve"> </w:t>
      </w:r>
      <w:r w:rsidR="00AF2662" w:rsidRPr="002C7BB8">
        <w:rPr>
          <w:lang w:val="ro-RO"/>
        </w:rPr>
        <w:t xml:space="preserve">din </w:t>
      </w:r>
      <w:r w:rsidR="00AF2662">
        <w:rPr>
          <w:lang w:val="ro-RO"/>
        </w:rPr>
        <w:t xml:space="preserve">Anexa 11 la </w:t>
      </w:r>
      <w:r w:rsidR="00AF2662" w:rsidRPr="002C7BB8">
        <w:rPr>
          <w:lang w:val="ro-RO"/>
        </w:rPr>
        <w:t xml:space="preserve">OUG nr. </w:t>
      </w:r>
      <w:r w:rsidR="00AF2662">
        <w:rPr>
          <w:lang w:val="ro-RO"/>
        </w:rPr>
        <w:t>27/2022 cu modificările și completările ulterioare</w:t>
      </w:r>
      <w:r w:rsidR="003042F2">
        <w:rPr>
          <w:lang w:val="ro-RO"/>
        </w:rPr>
        <w:t>,</w:t>
      </w:r>
      <w:r w:rsidR="00AF2662" w:rsidRPr="002C7BB8">
        <w:rPr>
          <w:lang w:val="ro-RO"/>
        </w:rPr>
        <w:t xml:space="preserve"> </w:t>
      </w:r>
      <w:r w:rsidR="006D7458" w:rsidRPr="002C7BB8">
        <w:rPr>
          <w:lang w:val="ro-RO"/>
        </w:rPr>
        <w:t xml:space="preserve">să transmită o notificare pe propria răspundere de modificare a prognozei lunare a cantităţilor </w:t>
      </w:r>
      <w:r w:rsidR="00035D5E">
        <w:rPr>
          <w:lang w:val="ro-RO"/>
        </w:rPr>
        <w:t>lunare</w:t>
      </w:r>
      <w:r w:rsidR="006D7458" w:rsidRPr="002C7BB8">
        <w:rPr>
          <w:lang w:val="ro-RO"/>
        </w:rPr>
        <w:t xml:space="preserve"> de energie electrică disponibile</w:t>
      </w:r>
      <w:r w:rsidR="00035D5E">
        <w:rPr>
          <w:lang w:val="ro-RO"/>
        </w:rPr>
        <w:t xml:space="preserve"> </w:t>
      </w:r>
      <w:r w:rsidR="003042F2">
        <w:rPr>
          <w:lang w:val="ro-RO"/>
        </w:rPr>
        <w:t xml:space="preserve">a fi contractate, </w:t>
      </w:r>
      <w:r w:rsidR="006D7458" w:rsidRPr="002C7BB8">
        <w:rPr>
          <w:lang w:val="ro-RO"/>
        </w:rPr>
        <w:t xml:space="preserve">cu cel puţin 3 zile înainte de data </w:t>
      </w:r>
      <w:r w:rsidR="006D7458" w:rsidRPr="002C7BB8">
        <w:rPr>
          <w:lang w:val="ro-RO"/>
        </w:rPr>
        <w:lastRenderedPageBreak/>
        <w:t>organizării procedurii de achiziţie, în formatul publicat pe web-site-ul OPCOM S.A.</w:t>
      </w:r>
    </w:p>
    <w:p w14:paraId="762C2176" w14:textId="28B2B179" w:rsidR="006D7458" w:rsidRPr="00ED146C" w:rsidRDefault="003042F2" w:rsidP="00BF2F51">
      <w:pPr>
        <w:pStyle w:val="BodyText"/>
        <w:numPr>
          <w:ilvl w:val="1"/>
          <w:numId w:val="15"/>
        </w:numPr>
        <w:tabs>
          <w:tab w:val="left" w:pos="810"/>
        </w:tabs>
        <w:spacing w:before="0" w:after="100" w:line="359" w:lineRule="auto"/>
        <w:ind w:left="810" w:right="110" w:hanging="810"/>
        <w:jc w:val="both"/>
        <w:rPr>
          <w:lang w:val="ro-RO"/>
        </w:rPr>
      </w:pPr>
      <w:r>
        <w:rPr>
          <w:lang w:val="ro-RO"/>
        </w:rPr>
        <w:t>Î</w:t>
      </w:r>
      <w:r w:rsidR="006D7458" w:rsidRPr="002C7BB8">
        <w:rPr>
          <w:lang w:val="ro-RO"/>
        </w:rPr>
        <w:t xml:space="preserve">n cazul cumpărătorului, să transmită o notificare pe propria răspundere de modificare a prognozei lunare a cantităţilor suplimentare de energie electrică solicitate a fi achiziţionate pentru acoperirea consumului către OPCOM S.A. cu justificarea aferentă, cu cel puţin 3 zile înainte de data organizării procedurii de achiziţie, pentru diferenţe mai mari de 2% între cantitatea suplimentară de energie electrică solicitată de către cumpărători şi prognozele prevăzute la art. 7 alin. (4) din </w:t>
      </w:r>
      <w:r w:rsidR="00ED146C">
        <w:rPr>
          <w:lang w:val="ro-RO"/>
        </w:rPr>
        <w:t xml:space="preserve">Anexa 11 la </w:t>
      </w:r>
      <w:r w:rsidR="00ED146C" w:rsidRPr="002C7BB8">
        <w:rPr>
          <w:lang w:val="ro-RO"/>
        </w:rPr>
        <w:t xml:space="preserve">OUG nr. </w:t>
      </w:r>
      <w:r w:rsidR="00ED146C">
        <w:rPr>
          <w:lang w:val="ro-RO"/>
        </w:rPr>
        <w:t>27/2022 cu modificările și completările ulterioare</w:t>
      </w:r>
      <w:r w:rsidR="00AB1AEC">
        <w:rPr>
          <w:lang w:val="ro-RO"/>
        </w:rPr>
        <w:t>,</w:t>
      </w:r>
      <w:r w:rsidR="00ED146C" w:rsidRPr="002C7BB8">
        <w:rPr>
          <w:lang w:val="ro-RO"/>
        </w:rPr>
        <w:t xml:space="preserve"> </w:t>
      </w:r>
      <w:r w:rsidR="006D7458" w:rsidRPr="002C7BB8">
        <w:rPr>
          <w:lang w:val="ro-RO"/>
        </w:rPr>
        <w:t>în formatul publicat pe web-site-ul OPCOM S.A.</w:t>
      </w:r>
    </w:p>
    <w:p w14:paraId="18747649" w14:textId="098698E7" w:rsidR="00C94440" w:rsidRPr="002C7BB8" w:rsidRDefault="00C94440" w:rsidP="00390F0B">
      <w:pPr>
        <w:pStyle w:val="BodyText"/>
        <w:numPr>
          <w:ilvl w:val="1"/>
          <w:numId w:val="15"/>
        </w:numPr>
        <w:tabs>
          <w:tab w:val="left" w:pos="851"/>
        </w:tabs>
        <w:spacing w:before="0" w:after="100" w:line="359" w:lineRule="auto"/>
        <w:ind w:left="851" w:right="110" w:hanging="851"/>
        <w:jc w:val="both"/>
        <w:rPr>
          <w:lang w:val="ro-RO"/>
        </w:rPr>
      </w:pPr>
      <w:r w:rsidRPr="002C7BB8">
        <w:rPr>
          <w:lang w:val="ro-RO"/>
        </w:rPr>
        <w:t xml:space="preserve">Să cumpere sau să vândă energia electrică prin intermediul OPCOM S.A., în calitatea de achizitor unic pe piaţa de energie electrică, conform prevederilor OUG nr. 153/2022; </w:t>
      </w:r>
    </w:p>
    <w:p w14:paraId="3EAA25A5" w14:textId="2C7C6D9D" w:rsidR="00F00DBA" w:rsidRPr="002C7BB8" w:rsidRDefault="00F00DBA" w:rsidP="00390F0B">
      <w:pPr>
        <w:pStyle w:val="BodyText"/>
        <w:numPr>
          <w:ilvl w:val="1"/>
          <w:numId w:val="15"/>
        </w:numPr>
        <w:tabs>
          <w:tab w:val="left" w:pos="851"/>
        </w:tabs>
        <w:spacing w:before="0" w:after="100" w:line="359" w:lineRule="auto"/>
        <w:ind w:left="851" w:right="110" w:hanging="851"/>
        <w:jc w:val="both"/>
        <w:rPr>
          <w:lang w:val="ro-RO"/>
        </w:rPr>
      </w:pPr>
      <w:r w:rsidRPr="002C7BB8">
        <w:rPr>
          <w:lang w:val="ro-RO"/>
        </w:rPr>
        <w:t>Să emită și să transmită către OPCOM S.A., factura lunară pentru cantitate</w:t>
      </w:r>
      <w:r w:rsidR="00B21E12" w:rsidRPr="002C7BB8">
        <w:rPr>
          <w:lang w:val="ro-RO"/>
        </w:rPr>
        <w:t>a</w:t>
      </w:r>
      <w:r w:rsidRPr="002C7BB8">
        <w:rPr>
          <w:lang w:val="ro-RO"/>
        </w:rPr>
        <w:t xml:space="preserve"> şi valoarea energiei electrice vândută (în ore EET)</w:t>
      </w:r>
      <w:r w:rsidR="00D458AE" w:rsidRPr="00D458AE">
        <w:rPr>
          <w:lang w:val="ro-RO"/>
        </w:rPr>
        <w:t xml:space="preserve"> </w:t>
      </w:r>
      <w:r w:rsidR="00D458AE" w:rsidRPr="00A51363">
        <w:rPr>
          <w:lang w:val="ro-RO"/>
        </w:rPr>
        <w:t>alocat</w:t>
      </w:r>
      <w:r w:rsidR="00D458AE">
        <w:rPr>
          <w:lang w:val="ro-RO"/>
        </w:rPr>
        <w:t>ă</w:t>
      </w:r>
      <w:r w:rsidR="00D458AE" w:rsidRPr="00A51363">
        <w:rPr>
          <w:lang w:val="ro-RO"/>
        </w:rPr>
        <w:t xml:space="preserve"> prin mecanismul anual/lunar</w:t>
      </w:r>
      <w:r w:rsidR="00D458AE">
        <w:rPr>
          <w:lang w:val="ro-RO"/>
        </w:rPr>
        <w:t>/extraordinar</w:t>
      </w:r>
      <w:r w:rsidR="00D458AE" w:rsidRPr="00D458AE">
        <w:rPr>
          <w:lang w:val="ro-RO"/>
        </w:rPr>
        <w:t xml:space="preserve"> </w:t>
      </w:r>
      <w:r w:rsidR="00D458AE" w:rsidRPr="00A51363">
        <w:rPr>
          <w:lang w:val="ro-RO"/>
        </w:rPr>
        <w:t>de achiziție centralizată</w:t>
      </w:r>
      <w:r w:rsidRPr="002C7BB8">
        <w:rPr>
          <w:lang w:val="ro-RO"/>
        </w:rPr>
        <w:t>;</w:t>
      </w:r>
    </w:p>
    <w:p w14:paraId="7AB59553" w14:textId="2F89A215" w:rsidR="00B82E08" w:rsidRPr="002C7BB8" w:rsidRDefault="00B82E08" w:rsidP="00390F0B">
      <w:pPr>
        <w:pStyle w:val="BodyText"/>
        <w:numPr>
          <w:ilvl w:val="1"/>
          <w:numId w:val="15"/>
        </w:numPr>
        <w:tabs>
          <w:tab w:val="left" w:pos="851"/>
        </w:tabs>
        <w:spacing w:before="0" w:after="100" w:line="359" w:lineRule="auto"/>
        <w:ind w:left="851" w:right="110" w:hanging="851"/>
        <w:jc w:val="both"/>
        <w:rPr>
          <w:lang w:val="ro-RO"/>
        </w:rPr>
      </w:pPr>
      <w:r w:rsidRPr="002C7BB8">
        <w:rPr>
          <w:lang w:val="ro-RO"/>
        </w:rPr>
        <w:t xml:space="preserve">Să încaseze </w:t>
      </w:r>
      <w:r w:rsidR="00012DBC" w:rsidRPr="002C7BB8">
        <w:rPr>
          <w:lang w:val="ro-RO"/>
        </w:rPr>
        <w:t>în luna următoare</w:t>
      </w:r>
      <w:r w:rsidR="00012DBC">
        <w:rPr>
          <w:lang w:val="ro-RO"/>
        </w:rPr>
        <w:t xml:space="preserve"> lunii de livrare</w:t>
      </w:r>
      <w:r w:rsidR="00012DBC" w:rsidRPr="002C7BB8">
        <w:rPr>
          <w:lang w:val="ro-RO"/>
        </w:rPr>
        <w:t xml:space="preserve"> </w:t>
      </w:r>
      <w:r w:rsidRPr="002C7BB8">
        <w:rPr>
          <w:lang w:val="ro-RO"/>
        </w:rPr>
        <w:t xml:space="preserve">contravaloarea </w:t>
      </w:r>
      <w:r w:rsidR="00D24D4B" w:rsidRPr="002C7BB8">
        <w:rPr>
          <w:lang w:val="ro-RO"/>
        </w:rPr>
        <w:t xml:space="preserve">cantităților </w:t>
      </w:r>
      <w:r w:rsidR="00D24D4B">
        <w:rPr>
          <w:lang w:val="ro-RO"/>
        </w:rPr>
        <w:t xml:space="preserve">de </w:t>
      </w:r>
      <w:r w:rsidRPr="002C7BB8">
        <w:rPr>
          <w:lang w:val="ro-RO"/>
        </w:rPr>
        <w:t>energie</w:t>
      </w:r>
      <w:r w:rsidR="00D24D4B">
        <w:rPr>
          <w:lang w:val="ro-RO"/>
        </w:rPr>
        <w:t xml:space="preserve"> </w:t>
      </w:r>
      <w:r w:rsidRPr="002C7BB8">
        <w:rPr>
          <w:lang w:val="ro-RO"/>
        </w:rPr>
        <w:t>electric</w:t>
      </w:r>
      <w:r w:rsidR="00D24D4B">
        <w:rPr>
          <w:lang w:val="ro-RO"/>
        </w:rPr>
        <w:t>ă</w:t>
      </w:r>
      <w:r w:rsidRPr="002C7BB8">
        <w:rPr>
          <w:lang w:val="ro-RO"/>
        </w:rPr>
        <w:t xml:space="preserve"> vândute</w:t>
      </w:r>
      <w:r w:rsidR="00705F88" w:rsidRPr="002C7BB8">
        <w:rPr>
          <w:lang w:val="ro-RO"/>
        </w:rPr>
        <w:t xml:space="preserve"> </w:t>
      </w:r>
      <w:r w:rsidR="00847728" w:rsidRPr="002C7BB8">
        <w:rPr>
          <w:lang w:val="ro-RO"/>
        </w:rPr>
        <w:t xml:space="preserve">prin </w:t>
      </w:r>
      <w:r w:rsidR="00705F88" w:rsidRPr="002C7BB8">
        <w:rPr>
          <w:lang w:val="ro-RO"/>
        </w:rPr>
        <w:t>procedur</w:t>
      </w:r>
      <w:r w:rsidR="00847728" w:rsidRPr="002C7BB8">
        <w:rPr>
          <w:lang w:val="ro-RO"/>
        </w:rPr>
        <w:t>a</w:t>
      </w:r>
      <w:r w:rsidR="00705F88" w:rsidRPr="002C7BB8">
        <w:rPr>
          <w:lang w:val="ro-RO"/>
        </w:rPr>
        <w:t xml:space="preserve"> de achiziție anuală</w:t>
      </w:r>
      <w:r w:rsidR="00ED146C">
        <w:rPr>
          <w:lang w:val="ro-RO"/>
        </w:rPr>
        <w:t>/</w:t>
      </w:r>
      <w:r w:rsidR="00705F88" w:rsidRPr="002C7BB8">
        <w:rPr>
          <w:lang w:val="ro-RO"/>
        </w:rPr>
        <w:t>lunară</w:t>
      </w:r>
      <w:r w:rsidR="00D24D4B">
        <w:rPr>
          <w:lang w:val="ro-RO"/>
        </w:rPr>
        <w:t>/extraordinară</w:t>
      </w:r>
      <w:r w:rsidR="00705F88" w:rsidRPr="002C7BB8">
        <w:rPr>
          <w:lang w:val="ro-RO"/>
        </w:rPr>
        <w:t>;</w:t>
      </w:r>
    </w:p>
    <w:p w14:paraId="7FDAE974" w14:textId="05BA4324" w:rsidR="0044714E" w:rsidRPr="002C7BB8" w:rsidRDefault="0044714E" w:rsidP="00390F0B">
      <w:pPr>
        <w:pStyle w:val="BodyText"/>
        <w:numPr>
          <w:ilvl w:val="1"/>
          <w:numId w:val="15"/>
        </w:numPr>
        <w:spacing w:before="0" w:after="100" w:line="360" w:lineRule="auto"/>
        <w:ind w:left="900" w:right="108" w:hanging="900"/>
        <w:jc w:val="both"/>
        <w:rPr>
          <w:lang w:val="ro-RO"/>
        </w:rPr>
      </w:pPr>
      <w:r w:rsidRPr="002C7BB8">
        <w:rPr>
          <w:lang w:val="ro-RO"/>
        </w:rPr>
        <w:t xml:space="preserve">Să suspende efectele obligațiilor de </w:t>
      </w:r>
      <w:r w:rsidR="0057195A" w:rsidRPr="002C7BB8">
        <w:rPr>
          <w:lang w:val="ro-RO"/>
        </w:rPr>
        <w:t>cumpărare </w:t>
      </w:r>
      <w:r w:rsidRPr="002C7BB8">
        <w:rPr>
          <w:lang w:val="ro-RO"/>
        </w:rPr>
        <w:t>a energiei electrice, respectiv de plată a acesteia pentru perioada de suspendare a functionării pieței angro de energie electrică sau, după caz, pentru fiecare interval de decontare în care se suspendă activitățile de piață</w:t>
      </w:r>
    </w:p>
    <w:p w14:paraId="64243D95" w14:textId="5D25BD20" w:rsidR="00251200" w:rsidRDefault="009E2291" w:rsidP="00390F0B">
      <w:pPr>
        <w:pStyle w:val="BodyText"/>
        <w:numPr>
          <w:ilvl w:val="1"/>
          <w:numId w:val="15"/>
        </w:numPr>
        <w:tabs>
          <w:tab w:val="left" w:pos="851"/>
        </w:tabs>
        <w:spacing w:before="0" w:after="100" w:line="359" w:lineRule="auto"/>
        <w:ind w:left="851" w:right="110" w:hanging="851"/>
        <w:jc w:val="both"/>
        <w:rPr>
          <w:lang w:val="ro-RO"/>
        </w:rPr>
      </w:pPr>
      <w:r w:rsidRPr="002C7BB8">
        <w:rPr>
          <w:lang w:val="ro-RO"/>
        </w:rPr>
        <w:t>Să fie exonerat de răspundere în caz de de forţa majoră, dar numai în măsura şi pentru perioada pentru care este împiedicat sau întârziat să-şi execute obligaţiile din cauza situaţiei de forţă majoră.</w:t>
      </w:r>
    </w:p>
    <w:p w14:paraId="5390D2A7" w14:textId="77777777" w:rsidR="00390F0B" w:rsidRPr="002C7BB8" w:rsidRDefault="00390F0B" w:rsidP="00390F0B">
      <w:pPr>
        <w:pStyle w:val="Heading1"/>
        <w:tabs>
          <w:tab w:val="left" w:pos="851"/>
        </w:tabs>
        <w:spacing w:before="0"/>
        <w:ind w:left="851" w:hanging="851"/>
        <w:jc w:val="both"/>
        <w:rPr>
          <w:b w:val="0"/>
          <w:bCs w:val="0"/>
          <w:lang w:val="ro-RO"/>
        </w:rPr>
      </w:pPr>
    </w:p>
    <w:p w14:paraId="5D5B5D8F" w14:textId="6DCBBF47" w:rsidR="00251200" w:rsidRDefault="009E2291" w:rsidP="00390F0B">
      <w:pPr>
        <w:pStyle w:val="Heading1"/>
        <w:tabs>
          <w:tab w:val="left" w:pos="851"/>
        </w:tabs>
        <w:spacing w:before="0"/>
        <w:ind w:left="851" w:hanging="851"/>
        <w:jc w:val="both"/>
        <w:rPr>
          <w:spacing w:val="-1"/>
          <w:lang w:val="ro-RO"/>
        </w:rPr>
      </w:pPr>
      <w:r w:rsidRPr="002C7BB8">
        <w:rPr>
          <w:spacing w:val="-1"/>
          <w:lang w:val="ro-RO"/>
        </w:rPr>
        <w:t>Art.</w:t>
      </w:r>
      <w:r w:rsidRPr="002C7BB8">
        <w:rPr>
          <w:spacing w:val="-12"/>
          <w:lang w:val="ro-RO"/>
        </w:rPr>
        <w:t xml:space="preserve"> </w:t>
      </w:r>
      <w:r w:rsidR="009D3697" w:rsidRPr="002C7BB8">
        <w:rPr>
          <w:lang w:val="ro-RO"/>
        </w:rPr>
        <w:t>4</w:t>
      </w:r>
      <w:r w:rsidRPr="002C7BB8">
        <w:rPr>
          <w:lang w:val="ro-RO"/>
        </w:rPr>
        <w:t>.</w:t>
      </w:r>
      <w:r w:rsidRPr="002C7BB8">
        <w:rPr>
          <w:spacing w:val="44"/>
          <w:lang w:val="ro-RO"/>
        </w:rPr>
        <w:t xml:space="preserve"> </w:t>
      </w:r>
      <w:r w:rsidRPr="002C7BB8">
        <w:rPr>
          <w:spacing w:val="-1"/>
          <w:lang w:val="ro-RO"/>
        </w:rPr>
        <w:t>OBLIGAŢIILE</w:t>
      </w:r>
      <w:r w:rsidRPr="002C7BB8">
        <w:rPr>
          <w:spacing w:val="-11"/>
          <w:lang w:val="ro-RO"/>
        </w:rPr>
        <w:t xml:space="preserve"> </w:t>
      </w:r>
      <w:r w:rsidRPr="002C7BB8">
        <w:rPr>
          <w:spacing w:val="-1"/>
          <w:lang w:val="ro-RO"/>
        </w:rPr>
        <w:t>PARTICIPANTULUI</w:t>
      </w:r>
    </w:p>
    <w:p w14:paraId="7234C739" w14:textId="77777777" w:rsidR="008A02C2" w:rsidRPr="002C7BB8" w:rsidRDefault="008A02C2" w:rsidP="00390F0B">
      <w:pPr>
        <w:pStyle w:val="Heading1"/>
        <w:tabs>
          <w:tab w:val="left" w:pos="851"/>
        </w:tabs>
        <w:spacing w:before="0"/>
        <w:ind w:left="851" w:hanging="851"/>
        <w:jc w:val="both"/>
        <w:rPr>
          <w:b w:val="0"/>
          <w:bCs w:val="0"/>
          <w:lang w:val="ro-RO"/>
        </w:rPr>
      </w:pPr>
    </w:p>
    <w:p w14:paraId="34FD53F9" w14:textId="4BF4A2AE" w:rsidR="00251200" w:rsidRPr="002C7BB8" w:rsidRDefault="009E2291" w:rsidP="00390F0B">
      <w:pPr>
        <w:pStyle w:val="BodyText"/>
        <w:numPr>
          <w:ilvl w:val="1"/>
          <w:numId w:val="14"/>
        </w:numPr>
        <w:tabs>
          <w:tab w:val="left" w:pos="851"/>
          <w:tab w:val="left" w:pos="1199"/>
        </w:tabs>
        <w:spacing w:before="0" w:after="100" w:line="360" w:lineRule="auto"/>
        <w:ind w:left="851" w:right="108" w:hanging="851"/>
        <w:jc w:val="both"/>
        <w:rPr>
          <w:lang w:val="ro-RO"/>
        </w:rPr>
      </w:pPr>
      <w:r w:rsidRPr="002C7BB8">
        <w:rPr>
          <w:lang w:val="ro-RO"/>
        </w:rPr>
        <w:t>Să</w:t>
      </w:r>
      <w:r w:rsidRPr="002C7BB8">
        <w:rPr>
          <w:spacing w:val="27"/>
          <w:lang w:val="ro-RO"/>
        </w:rPr>
        <w:t xml:space="preserve"> </w:t>
      </w:r>
      <w:r w:rsidRPr="002C7BB8">
        <w:rPr>
          <w:lang w:val="ro-RO"/>
        </w:rPr>
        <w:t>respecte</w:t>
      </w:r>
      <w:r w:rsidRPr="002C7BB8">
        <w:rPr>
          <w:spacing w:val="29"/>
          <w:lang w:val="ro-RO"/>
        </w:rPr>
        <w:t xml:space="preserve"> </w:t>
      </w:r>
      <w:r w:rsidRPr="002C7BB8">
        <w:rPr>
          <w:lang w:val="ro-RO"/>
        </w:rPr>
        <w:t xml:space="preserve">prevederile </w:t>
      </w:r>
      <w:r w:rsidR="005C1188" w:rsidRPr="002C7BB8">
        <w:rPr>
          <w:lang w:val="ro-RO"/>
        </w:rPr>
        <w:t xml:space="preserve">OUG nr. 153/2022, ale </w:t>
      </w:r>
      <w:r w:rsidRPr="002C7BB8">
        <w:rPr>
          <w:lang w:val="ro-RO"/>
        </w:rPr>
        <w:t>prezentei Convenții, ale</w:t>
      </w:r>
      <w:r w:rsidR="00C6544B" w:rsidRPr="002C7BB8">
        <w:rPr>
          <w:lang w:val="ro-RO"/>
        </w:rPr>
        <w:t xml:space="preserve"> </w:t>
      </w:r>
      <w:r w:rsidR="005C1188" w:rsidRPr="002C7BB8">
        <w:rPr>
          <w:lang w:val="ro-RO"/>
        </w:rPr>
        <w:t>Contractului/Act</w:t>
      </w:r>
      <w:r w:rsidR="0077736B" w:rsidRPr="002C7BB8">
        <w:rPr>
          <w:lang w:val="ro-RO"/>
        </w:rPr>
        <w:t>elor</w:t>
      </w:r>
      <w:r w:rsidR="005C1188" w:rsidRPr="002C7BB8">
        <w:rPr>
          <w:lang w:val="ro-RO"/>
        </w:rPr>
        <w:t xml:space="preserve"> adițional</w:t>
      </w:r>
      <w:r w:rsidR="0077736B" w:rsidRPr="002C7BB8">
        <w:rPr>
          <w:lang w:val="ro-RO"/>
        </w:rPr>
        <w:t>e</w:t>
      </w:r>
      <w:r w:rsidR="005C1188" w:rsidRPr="002C7BB8">
        <w:rPr>
          <w:lang w:val="ro-RO"/>
        </w:rPr>
        <w:t xml:space="preserve"> încheiat</w:t>
      </w:r>
      <w:r w:rsidR="00782C08" w:rsidRPr="002C7BB8">
        <w:rPr>
          <w:lang w:val="ro-RO"/>
        </w:rPr>
        <w:t>/</w:t>
      </w:r>
      <w:r w:rsidR="005C1188" w:rsidRPr="002C7BB8">
        <w:rPr>
          <w:lang w:val="ro-RO"/>
        </w:rPr>
        <w:t>e cu OPCOM S.A.,</w:t>
      </w:r>
      <w:r w:rsidR="00626477" w:rsidRPr="002C7BB8">
        <w:rPr>
          <w:rFonts w:asciiTheme="minorHAnsi" w:eastAsiaTheme="minorHAnsi" w:hAnsiTheme="minorHAnsi"/>
          <w:lang w:val="ro-RO"/>
        </w:rPr>
        <w:t xml:space="preserve"> </w:t>
      </w:r>
      <w:r w:rsidR="00626477" w:rsidRPr="002C7BB8">
        <w:rPr>
          <w:rFonts w:eastAsiaTheme="minorHAnsi" w:cs="Tahoma"/>
          <w:lang w:val="ro-RO"/>
        </w:rPr>
        <w:t xml:space="preserve">ale </w:t>
      </w:r>
      <w:r w:rsidR="00626477" w:rsidRPr="002C7BB8">
        <w:rPr>
          <w:rFonts w:cs="Tahoma"/>
          <w:lang w:val="ro-RO"/>
        </w:rPr>
        <w:t>n</w:t>
      </w:r>
      <w:r w:rsidR="00626477" w:rsidRPr="002C7BB8">
        <w:rPr>
          <w:lang w:val="ro-RO"/>
        </w:rPr>
        <w:t>otific</w:t>
      </w:r>
      <w:r w:rsidR="003E5D74" w:rsidRPr="002C7BB8">
        <w:rPr>
          <w:lang w:val="ro-RO"/>
        </w:rPr>
        <w:t>ării</w:t>
      </w:r>
      <w:r w:rsidR="00626477" w:rsidRPr="002C7BB8">
        <w:rPr>
          <w:lang w:val="ro-RO"/>
        </w:rPr>
        <w:t xml:space="preserve"> privind ajustarea unilaterală a cantității de energie electrică</w:t>
      </w:r>
      <w:r w:rsidR="00BA4551" w:rsidRPr="002C7BB8">
        <w:rPr>
          <w:lang w:val="ro-RO"/>
        </w:rPr>
        <w:t>,</w:t>
      </w:r>
      <w:r w:rsidR="005C1188" w:rsidRPr="002C7BB8">
        <w:rPr>
          <w:lang w:val="ro-RO"/>
        </w:rPr>
        <w:t xml:space="preserve"> ale </w:t>
      </w:r>
      <w:r w:rsidRPr="002C7BB8">
        <w:rPr>
          <w:lang w:val="ro-RO"/>
        </w:rPr>
        <w:t xml:space="preserve">Procedurii privind înregistrarea participanților la </w:t>
      </w:r>
      <w:r w:rsidR="00D8662F" w:rsidRPr="002C7BB8">
        <w:rPr>
          <w:lang w:val="ro-RO"/>
        </w:rPr>
        <w:t>MACEE</w:t>
      </w:r>
      <w:r w:rsidR="005C1188" w:rsidRPr="002C7BB8">
        <w:rPr>
          <w:lang w:val="ro-RO"/>
        </w:rPr>
        <w:t>,</w:t>
      </w:r>
      <w:r w:rsidRPr="002C7BB8">
        <w:rPr>
          <w:lang w:val="ro-RO"/>
        </w:rPr>
        <w:t xml:space="preserve"> ale Procedurii </w:t>
      </w:r>
      <w:r w:rsidR="00635DF8" w:rsidRPr="002C7BB8">
        <w:rPr>
          <w:lang w:val="ro-RO"/>
        </w:rPr>
        <w:t xml:space="preserve">privind funcționarea </w:t>
      </w:r>
      <w:r w:rsidR="00D8662F" w:rsidRPr="002C7BB8">
        <w:rPr>
          <w:lang w:val="ro-RO"/>
        </w:rPr>
        <w:t>MACEE</w:t>
      </w:r>
      <w:r w:rsidR="005C1188" w:rsidRPr="002C7BB8">
        <w:rPr>
          <w:lang w:val="ro-RO"/>
        </w:rPr>
        <w:t xml:space="preserve">, ale Procedurii de încasare și plăți </w:t>
      </w:r>
      <w:r w:rsidR="008E1307" w:rsidRPr="002C7BB8">
        <w:rPr>
          <w:rFonts w:cs="Tahoma"/>
          <w:color w:val="000000"/>
          <w:lang w:val="ro-RO"/>
        </w:rPr>
        <w:t xml:space="preserve">aferente cantităților de energie electrică vândute/cumpărate prin MACEE și ale Procedurii de constituire, de verificare și de validare a garanțiilor </w:t>
      </w:r>
      <w:r w:rsidR="00DB73E2" w:rsidRPr="002C7BB8">
        <w:rPr>
          <w:rFonts w:cs="Tahoma"/>
          <w:color w:val="000000"/>
          <w:lang w:val="ro-RO"/>
        </w:rPr>
        <w:t xml:space="preserve">financiare </w:t>
      </w:r>
      <w:r w:rsidR="008E1307" w:rsidRPr="002C7BB8">
        <w:rPr>
          <w:rFonts w:cs="Tahoma"/>
          <w:color w:val="000000"/>
          <w:lang w:val="ro-RO"/>
        </w:rPr>
        <w:t>pentru participarea la MACEE</w:t>
      </w:r>
      <w:r w:rsidRPr="002C7BB8">
        <w:rPr>
          <w:lang w:val="ro-RO"/>
        </w:rPr>
        <w:t>;</w:t>
      </w:r>
    </w:p>
    <w:p w14:paraId="758B4049" w14:textId="05F1ECDA" w:rsidR="00251200" w:rsidRPr="002C7BB8" w:rsidRDefault="009E2291" w:rsidP="00390F0B">
      <w:pPr>
        <w:pStyle w:val="BodyText"/>
        <w:numPr>
          <w:ilvl w:val="1"/>
          <w:numId w:val="14"/>
        </w:numPr>
        <w:tabs>
          <w:tab w:val="left" w:pos="851"/>
          <w:tab w:val="left" w:pos="1199"/>
        </w:tabs>
        <w:spacing w:before="0" w:after="100" w:line="360" w:lineRule="auto"/>
        <w:ind w:left="851" w:right="107" w:hanging="851"/>
        <w:jc w:val="both"/>
        <w:rPr>
          <w:lang w:val="ro-RO"/>
        </w:rPr>
      </w:pPr>
      <w:r w:rsidRPr="002C7BB8">
        <w:rPr>
          <w:lang w:val="ro-RO"/>
        </w:rPr>
        <w:t>Să</w:t>
      </w:r>
      <w:r w:rsidRPr="002C7BB8">
        <w:rPr>
          <w:spacing w:val="57"/>
          <w:lang w:val="ro-RO"/>
        </w:rPr>
        <w:t xml:space="preserve"> </w:t>
      </w:r>
      <w:r w:rsidRPr="002C7BB8">
        <w:rPr>
          <w:lang w:val="ro-RO"/>
        </w:rPr>
        <w:t>asigure</w:t>
      </w:r>
      <w:r w:rsidRPr="002C7BB8">
        <w:rPr>
          <w:spacing w:val="58"/>
          <w:lang w:val="ro-RO"/>
        </w:rPr>
        <w:t xml:space="preserve"> </w:t>
      </w:r>
      <w:r w:rsidRPr="002C7BB8">
        <w:rPr>
          <w:spacing w:val="-1"/>
          <w:lang w:val="ro-RO"/>
        </w:rPr>
        <w:t>actualizarea</w:t>
      </w:r>
      <w:r w:rsidRPr="002C7BB8">
        <w:rPr>
          <w:spacing w:val="58"/>
          <w:lang w:val="ro-RO"/>
        </w:rPr>
        <w:t xml:space="preserve"> </w:t>
      </w:r>
      <w:r w:rsidRPr="002C7BB8">
        <w:rPr>
          <w:lang w:val="ro-RO"/>
        </w:rPr>
        <w:t>informațiilor</w:t>
      </w:r>
      <w:r w:rsidRPr="002C7BB8">
        <w:rPr>
          <w:spacing w:val="58"/>
          <w:lang w:val="ro-RO"/>
        </w:rPr>
        <w:t xml:space="preserve"> </w:t>
      </w:r>
      <w:r w:rsidRPr="002C7BB8">
        <w:rPr>
          <w:lang w:val="ro-RO"/>
        </w:rPr>
        <w:t>care</w:t>
      </w:r>
      <w:r w:rsidRPr="002C7BB8">
        <w:rPr>
          <w:spacing w:val="56"/>
          <w:lang w:val="ro-RO"/>
        </w:rPr>
        <w:t xml:space="preserve"> </w:t>
      </w:r>
      <w:r w:rsidRPr="002C7BB8">
        <w:rPr>
          <w:lang w:val="ro-RO"/>
        </w:rPr>
        <w:t>îl</w:t>
      </w:r>
      <w:r w:rsidRPr="002C7BB8">
        <w:rPr>
          <w:spacing w:val="59"/>
          <w:lang w:val="ro-RO"/>
        </w:rPr>
        <w:t xml:space="preserve"> </w:t>
      </w:r>
      <w:r w:rsidRPr="002C7BB8">
        <w:rPr>
          <w:lang w:val="ro-RO"/>
        </w:rPr>
        <w:t>privesc</w:t>
      </w:r>
      <w:r w:rsidRPr="002C7BB8">
        <w:rPr>
          <w:spacing w:val="58"/>
          <w:lang w:val="ro-RO"/>
        </w:rPr>
        <w:t xml:space="preserve"> </w:t>
      </w:r>
      <w:r w:rsidR="00D8662F" w:rsidRPr="002C7BB8">
        <w:rPr>
          <w:lang w:val="ro-RO"/>
        </w:rPr>
        <w:t>referitor la datele de contact</w:t>
      </w:r>
      <w:r w:rsidRPr="002C7BB8">
        <w:rPr>
          <w:lang w:val="ro-RO"/>
        </w:rPr>
        <w:t>,</w:t>
      </w:r>
      <w:r w:rsidRPr="002C7BB8">
        <w:rPr>
          <w:spacing w:val="9"/>
          <w:lang w:val="ro-RO"/>
        </w:rPr>
        <w:t xml:space="preserve"> </w:t>
      </w:r>
      <w:r w:rsidRPr="002C7BB8">
        <w:rPr>
          <w:spacing w:val="-1"/>
          <w:lang w:val="ro-RO"/>
        </w:rPr>
        <w:t>prezentând</w:t>
      </w:r>
      <w:r w:rsidRPr="002C7BB8">
        <w:rPr>
          <w:spacing w:val="8"/>
          <w:lang w:val="ro-RO"/>
        </w:rPr>
        <w:t xml:space="preserve"> </w:t>
      </w:r>
      <w:r w:rsidRPr="002C7BB8">
        <w:rPr>
          <w:spacing w:val="-1"/>
          <w:lang w:val="ro-RO"/>
        </w:rPr>
        <w:t>documente</w:t>
      </w:r>
      <w:r w:rsidRPr="002C7BB8">
        <w:rPr>
          <w:spacing w:val="10"/>
          <w:lang w:val="ro-RO"/>
        </w:rPr>
        <w:t xml:space="preserve"> </w:t>
      </w:r>
      <w:r w:rsidRPr="002C7BB8">
        <w:rPr>
          <w:spacing w:val="-1"/>
          <w:lang w:val="ro-RO"/>
        </w:rPr>
        <w:t>justificative</w:t>
      </w:r>
      <w:r w:rsidRPr="002C7BB8">
        <w:rPr>
          <w:spacing w:val="63"/>
          <w:w w:val="99"/>
          <w:lang w:val="ro-RO"/>
        </w:rPr>
        <w:t xml:space="preserve"> </w:t>
      </w:r>
      <w:r w:rsidRPr="002C7BB8">
        <w:rPr>
          <w:lang w:val="ro-RO"/>
        </w:rPr>
        <w:t>corespunzătoare,</w:t>
      </w:r>
      <w:r w:rsidRPr="002C7BB8">
        <w:rPr>
          <w:spacing w:val="2"/>
          <w:lang w:val="ro-RO"/>
        </w:rPr>
        <w:t xml:space="preserve"> </w:t>
      </w:r>
      <w:r w:rsidR="00B2616F" w:rsidRPr="002C7BB8">
        <w:rPr>
          <w:lang w:val="ro-RO"/>
        </w:rPr>
        <w:t>conform</w:t>
      </w:r>
      <w:r w:rsidRPr="002C7BB8">
        <w:rPr>
          <w:spacing w:val="4"/>
          <w:lang w:val="ro-RO"/>
        </w:rPr>
        <w:t xml:space="preserve"> </w:t>
      </w:r>
      <w:r w:rsidRPr="002C7BB8">
        <w:rPr>
          <w:spacing w:val="-1"/>
          <w:lang w:val="ro-RO"/>
        </w:rPr>
        <w:t>Procedur</w:t>
      </w:r>
      <w:r w:rsidR="00B2616F" w:rsidRPr="002C7BB8">
        <w:rPr>
          <w:spacing w:val="-1"/>
          <w:lang w:val="ro-RO"/>
        </w:rPr>
        <w:t>ii</w:t>
      </w:r>
      <w:r w:rsidRPr="002C7BB8">
        <w:rPr>
          <w:spacing w:val="6"/>
          <w:lang w:val="ro-RO"/>
        </w:rPr>
        <w:t xml:space="preserve"> </w:t>
      </w:r>
      <w:r w:rsidR="00635DF8" w:rsidRPr="002C7BB8">
        <w:rPr>
          <w:lang w:val="ro-RO"/>
        </w:rPr>
        <w:t>privind</w:t>
      </w:r>
      <w:r w:rsidRPr="002C7BB8">
        <w:rPr>
          <w:spacing w:val="5"/>
          <w:lang w:val="ro-RO"/>
        </w:rPr>
        <w:t xml:space="preserve"> </w:t>
      </w:r>
      <w:r w:rsidRPr="002C7BB8">
        <w:rPr>
          <w:spacing w:val="-1"/>
          <w:lang w:val="ro-RO"/>
        </w:rPr>
        <w:t>înregistrarea</w:t>
      </w:r>
      <w:r w:rsidRPr="002C7BB8">
        <w:rPr>
          <w:spacing w:val="42"/>
          <w:w w:val="99"/>
          <w:lang w:val="ro-RO"/>
        </w:rPr>
        <w:t xml:space="preserve"> </w:t>
      </w:r>
      <w:r w:rsidRPr="002C7BB8">
        <w:rPr>
          <w:spacing w:val="-1"/>
          <w:lang w:val="ro-RO"/>
        </w:rPr>
        <w:t>participanților</w:t>
      </w:r>
      <w:r w:rsidRPr="002C7BB8">
        <w:rPr>
          <w:spacing w:val="15"/>
          <w:lang w:val="ro-RO"/>
        </w:rPr>
        <w:t xml:space="preserve"> </w:t>
      </w:r>
      <w:r w:rsidR="00635DF8" w:rsidRPr="002C7BB8">
        <w:rPr>
          <w:spacing w:val="15"/>
          <w:lang w:val="ro-RO"/>
        </w:rPr>
        <w:t xml:space="preserve">la </w:t>
      </w:r>
      <w:r w:rsidR="00D8662F" w:rsidRPr="002C7BB8">
        <w:rPr>
          <w:lang w:val="ro-RO"/>
        </w:rPr>
        <w:t>MACEE</w:t>
      </w:r>
      <w:r w:rsidRPr="002C7BB8">
        <w:rPr>
          <w:spacing w:val="1"/>
          <w:lang w:val="ro-RO"/>
        </w:rPr>
        <w:t>.</w:t>
      </w:r>
      <w:r w:rsidRPr="002C7BB8">
        <w:rPr>
          <w:spacing w:val="59"/>
          <w:w w:val="99"/>
          <w:lang w:val="ro-RO"/>
        </w:rPr>
        <w:t xml:space="preserve"> </w:t>
      </w:r>
      <w:r w:rsidRPr="002C7BB8">
        <w:rPr>
          <w:spacing w:val="-1"/>
          <w:lang w:val="ro-RO"/>
        </w:rPr>
        <w:t>Actualizarea</w:t>
      </w:r>
      <w:r w:rsidRPr="002C7BB8">
        <w:rPr>
          <w:spacing w:val="45"/>
          <w:lang w:val="ro-RO"/>
        </w:rPr>
        <w:t xml:space="preserve"> </w:t>
      </w:r>
      <w:r w:rsidRPr="002C7BB8">
        <w:rPr>
          <w:spacing w:val="-1"/>
          <w:lang w:val="ro-RO"/>
        </w:rPr>
        <w:t>se</w:t>
      </w:r>
      <w:r w:rsidRPr="002C7BB8">
        <w:rPr>
          <w:spacing w:val="45"/>
          <w:lang w:val="ro-RO"/>
        </w:rPr>
        <w:t xml:space="preserve"> </w:t>
      </w:r>
      <w:r w:rsidRPr="002C7BB8">
        <w:rPr>
          <w:lang w:val="ro-RO"/>
        </w:rPr>
        <w:t>va</w:t>
      </w:r>
      <w:r w:rsidRPr="002C7BB8">
        <w:rPr>
          <w:spacing w:val="44"/>
          <w:lang w:val="ro-RO"/>
        </w:rPr>
        <w:t xml:space="preserve"> </w:t>
      </w:r>
      <w:r w:rsidRPr="002C7BB8">
        <w:rPr>
          <w:spacing w:val="-1"/>
          <w:lang w:val="ro-RO"/>
        </w:rPr>
        <w:t>efectua</w:t>
      </w:r>
      <w:r w:rsidRPr="002C7BB8">
        <w:rPr>
          <w:spacing w:val="46"/>
          <w:lang w:val="ro-RO"/>
        </w:rPr>
        <w:t xml:space="preserve"> </w:t>
      </w:r>
      <w:r w:rsidRPr="002C7BB8">
        <w:rPr>
          <w:lang w:val="ro-RO"/>
        </w:rPr>
        <w:t>în</w:t>
      </w:r>
      <w:r w:rsidRPr="002C7BB8">
        <w:rPr>
          <w:spacing w:val="44"/>
          <w:lang w:val="ro-RO"/>
        </w:rPr>
        <w:t xml:space="preserve"> </w:t>
      </w:r>
      <w:r w:rsidRPr="002C7BB8">
        <w:rPr>
          <w:spacing w:val="-1"/>
          <w:lang w:val="ro-RO"/>
        </w:rPr>
        <w:t>cazul</w:t>
      </w:r>
      <w:r w:rsidRPr="002C7BB8">
        <w:rPr>
          <w:spacing w:val="46"/>
          <w:lang w:val="ro-RO"/>
        </w:rPr>
        <w:t xml:space="preserve"> </w:t>
      </w:r>
      <w:r w:rsidRPr="002C7BB8">
        <w:rPr>
          <w:lang w:val="ro-RO"/>
        </w:rPr>
        <w:t>în</w:t>
      </w:r>
      <w:r w:rsidRPr="002C7BB8">
        <w:rPr>
          <w:spacing w:val="43"/>
          <w:lang w:val="ro-RO"/>
        </w:rPr>
        <w:t xml:space="preserve"> </w:t>
      </w:r>
      <w:r w:rsidRPr="002C7BB8">
        <w:rPr>
          <w:lang w:val="ro-RO"/>
        </w:rPr>
        <w:t>care,</w:t>
      </w:r>
      <w:r w:rsidRPr="002C7BB8">
        <w:rPr>
          <w:spacing w:val="45"/>
          <w:lang w:val="ro-RO"/>
        </w:rPr>
        <w:t xml:space="preserve"> </w:t>
      </w:r>
      <w:r w:rsidRPr="002C7BB8">
        <w:rPr>
          <w:spacing w:val="-1"/>
          <w:lang w:val="ro-RO"/>
        </w:rPr>
        <w:lastRenderedPageBreak/>
        <w:t>ulterior</w:t>
      </w:r>
      <w:r w:rsidRPr="002C7BB8">
        <w:rPr>
          <w:spacing w:val="44"/>
          <w:lang w:val="ro-RO"/>
        </w:rPr>
        <w:t xml:space="preserve"> </w:t>
      </w:r>
      <w:r w:rsidRPr="002C7BB8">
        <w:rPr>
          <w:spacing w:val="-1"/>
          <w:lang w:val="ro-RO"/>
        </w:rPr>
        <w:t>înscrierii</w:t>
      </w:r>
      <w:r w:rsidRPr="002C7BB8">
        <w:rPr>
          <w:spacing w:val="45"/>
          <w:lang w:val="ro-RO"/>
        </w:rPr>
        <w:t xml:space="preserve"> </w:t>
      </w:r>
      <w:r w:rsidRPr="002C7BB8">
        <w:rPr>
          <w:spacing w:val="-1"/>
          <w:lang w:val="ro-RO"/>
        </w:rPr>
        <w:t>sale</w:t>
      </w:r>
      <w:r w:rsidRPr="002C7BB8">
        <w:rPr>
          <w:spacing w:val="44"/>
          <w:lang w:val="ro-RO"/>
        </w:rPr>
        <w:t xml:space="preserve"> </w:t>
      </w:r>
      <w:r w:rsidRPr="002C7BB8">
        <w:rPr>
          <w:lang w:val="ro-RO"/>
        </w:rPr>
        <w:t>la</w:t>
      </w:r>
      <w:r w:rsidRPr="002C7BB8">
        <w:rPr>
          <w:spacing w:val="47"/>
          <w:lang w:val="ro-RO"/>
        </w:rPr>
        <w:t xml:space="preserve"> </w:t>
      </w:r>
      <w:r w:rsidR="00D8662F" w:rsidRPr="002C7BB8">
        <w:rPr>
          <w:spacing w:val="-1"/>
          <w:lang w:val="ro-RO"/>
        </w:rPr>
        <w:t>MACEE</w:t>
      </w:r>
      <w:r w:rsidRPr="002C7BB8">
        <w:rPr>
          <w:spacing w:val="-1"/>
          <w:lang w:val="ro-RO"/>
        </w:rPr>
        <w:t>,</w:t>
      </w:r>
      <w:r w:rsidRPr="002C7BB8">
        <w:rPr>
          <w:spacing w:val="73"/>
          <w:w w:val="99"/>
          <w:lang w:val="ro-RO"/>
        </w:rPr>
        <w:t xml:space="preserve"> </w:t>
      </w:r>
      <w:r w:rsidRPr="002C7BB8">
        <w:rPr>
          <w:lang w:val="ro-RO"/>
        </w:rPr>
        <w:t>intervin</w:t>
      </w:r>
      <w:r w:rsidRPr="002C7BB8">
        <w:rPr>
          <w:spacing w:val="-10"/>
          <w:lang w:val="ro-RO"/>
        </w:rPr>
        <w:t xml:space="preserve"> </w:t>
      </w:r>
      <w:r w:rsidRPr="002C7BB8">
        <w:rPr>
          <w:lang w:val="ro-RO"/>
        </w:rPr>
        <w:t>modificări</w:t>
      </w:r>
      <w:r w:rsidRPr="002C7BB8">
        <w:rPr>
          <w:spacing w:val="-9"/>
          <w:lang w:val="ro-RO"/>
        </w:rPr>
        <w:t xml:space="preserve"> </w:t>
      </w:r>
      <w:r w:rsidRPr="002C7BB8">
        <w:rPr>
          <w:lang w:val="ro-RO"/>
        </w:rPr>
        <w:t>ale</w:t>
      </w:r>
      <w:r w:rsidRPr="002C7BB8">
        <w:rPr>
          <w:spacing w:val="-9"/>
          <w:lang w:val="ro-RO"/>
        </w:rPr>
        <w:t xml:space="preserve"> </w:t>
      </w:r>
      <w:r w:rsidRPr="002C7BB8">
        <w:rPr>
          <w:spacing w:val="-1"/>
          <w:lang w:val="ro-RO"/>
        </w:rPr>
        <w:t>datelor</w:t>
      </w:r>
      <w:r w:rsidRPr="002C7BB8">
        <w:rPr>
          <w:spacing w:val="-8"/>
          <w:lang w:val="ro-RO"/>
        </w:rPr>
        <w:t xml:space="preserve"> </w:t>
      </w:r>
      <w:r w:rsidRPr="002C7BB8">
        <w:rPr>
          <w:lang w:val="ro-RO"/>
        </w:rPr>
        <w:t>de</w:t>
      </w:r>
      <w:r w:rsidRPr="002C7BB8">
        <w:rPr>
          <w:spacing w:val="-8"/>
          <w:lang w:val="ro-RO"/>
        </w:rPr>
        <w:t xml:space="preserve"> </w:t>
      </w:r>
      <w:r w:rsidRPr="002C7BB8">
        <w:rPr>
          <w:spacing w:val="-1"/>
          <w:lang w:val="ro-RO"/>
        </w:rPr>
        <w:t>înregistrare;</w:t>
      </w:r>
    </w:p>
    <w:p w14:paraId="51D55588" w14:textId="77777777" w:rsidR="00F00DBA" w:rsidRPr="002C7BB8" w:rsidRDefault="00F00DBA" w:rsidP="00390F0B">
      <w:pPr>
        <w:pStyle w:val="BodyText"/>
        <w:numPr>
          <w:ilvl w:val="1"/>
          <w:numId w:val="14"/>
        </w:numPr>
        <w:tabs>
          <w:tab w:val="left" w:pos="851"/>
          <w:tab w:val="left" w:pos="1199"/>
        </w:tabs>
        <w:spacing w:before="0" w:after="100" w:line="359" w:lineRule="auto"/>
        <w:ind w:left="851" w:right="108" w:hanging="851"/>
        <w:jc w:val="both"/>
        <w:rPr>
          <w:lang w:val="ro-RO"/>
        </w:rPr>
      </w:pPr>
      <w:r w:rsidRPr="002C7BB8">
        <w:rPr>
          <w:lang w:val="ro-RO"/>
        </w:rPr>
        <w:t>Să</w:t>
      </w:r>
      <w:r w:rsidRPr="002C7BB8">
        <w:rPr>
          <w:spacing w:val="-4"/>
          <w:lang w:val="ro-RO"/>
        </w:rPr>
        <w:t xml:space="preserve"> </w:t>
      </w:r>
      <w:r w:rsidRPr="002C7BB8">
        <w:rPr>
          <w:lang w:val="ro-RO"/>
        </w:rPr>
        <w:t>semneze</w:t>
      </w:r>
      <w:r w:rsidRPr="002C7BB8">
        <w:rPr>
          <w:spacing w:val="-3"/>
          <w:lang w:val="ro-RO"/>
        </w:rPr>
        <w:t xml:space="preserve"> </w:t>
      </w:r>
      <w:r w:rsidRPr="002C7BB8">
        <w:rPr>
          <w:lang w:val="ro-RO"/>
        </w:rPr>
        <w:t>cu</w:t>
      </w:r>
      <w:r w:rsidRPr="002C7BB8">
        <w:rPr>
          <w:spacing w:val="-4"/>
          <w:lang w:val="ro-RO"/>
        </w:rPr>
        <w:t xml:space="preserve"> </w:t>
      </w:r>
      <w:r w:rsidRPr="002C7BB8">
        <w:rPr>
          <w:lang w:val="ro-RO"/>
        </w:rPr>
        <w:t>OPCOM</w:t>
      </w:r>
      <w:r w:rsidRPr="002C7BB8">
        <w:rPr>
          <w:spacing w:val="-2"/>
          <w:lang w:val="ro-RO"/>
        </w:rPr>
        <w:t xml:space="preserve"> </w:t>
      </w:r>
      <w:r w:rsidRPr="002C7BB8">
        <w:rPr>
          <w:lang w:val="ro-RO"/>
        </w:rPr>
        <w:t>SA</w:t>
      </w:r>
      <w:r w:rsidRPr="002C7BB8">
        <w:rPr>
          <w:spacing w:val="-3"/>
          <w:lang w:val="ro-RO"/>
        </w:rPr>
        <w:t xml:space="preserve"> </w:t>
      </w:r>
      <w:r w:rsidRPr="002C7BB8">
        <w:rPr>
          <w:lang w:val="ro-RO"/>
        </w:rPr>
        <w:t>un</w:t>
      </w:r>
      <w:r w:rsidRPr="002C7BB8">
        <w:rPr>
          <w:spacing w:val="-3"/>
          <w:lang w:val="ro-RO"/>
        </w:rPr>
        <w:t xml:space="preserve"> </w:t>
      </w:r>
      <w:r w:rsidRPr="002C7BB8">
        <w:rPr>
          <w:lang w:val="ro-RO"/>
        </w:rPr>
        <w:t>act</w:t>
      </w:r>
      <w:r w:rsidRPr="002C7BB8">
        <w:rPr>
          <w:spacing w:val="-2"/>
          <w:lang w:val="ro-RO"/>
        </w:rPr>
        <w:t xml:space="preserve"> </w:t>
      </w:r>
      <w:r w:rsidRPr="002C7BB8">
        <w:rPr>
          <w:spacing w:val="-1"/>
          <w:lang w:val="ro-RO"/>
        </w:rPr>
        <w:t>adițional</w:t>
      </w:r>
      <w:r w:rsidRPr="002C7BB8">
        <w:rPr>
          <w:spacing w:val="-4"/>
          <w:lang w:val="ro-RO"/>
        </w:rPr>
        <w:t xml:space="preserve"> </w:t>
      </w:r>
      <w:r w:rsidRPr="002C7BB8">
        <w:rPr>
          <w:lang w:val="ro-RO"/>
        </w:rPr>
        <w:t>la</w:t>
      </w:r>
      <w:r w:rsidRPr="002C7BB8">
        <w:rPr>
          <w:spacing w:val="-3"/>
          <w:lang w:val="ro-RO"/>
        </w:rPr>
        <w:t xml:space="preserve"> </w:t>
      </w:r>
      <w:r w:rsidRPr="002C7BB8">
        <w:rPr>
          <w:lang w:val="ro-RO"/>
        </w:rPr>
        <w:t>prezenta</w:t>
      </w:r>
      <w:r w:rsidRPr="002C7BB8">
        <w:rPr>
          <w:spacing w:val="-4"/>
          <w:lang w:val="ro-RO"/>
        </w:rPr>
        <w:t xml:space="preserve"> </w:t>
      </w:r>
      <w:r w:rsidRPr="002C7BB8">
        <w:rPr>
          <w:lang w:val="ro-RO"/>
        </w:rPr>
        <w:t>Convenție,</w:t>
      </w:r>
      <w:r w:rsidRPr="002C7BB8">
        <w:rPr>
          <w:spacing w:val="-4"/>
          <w:lang w:val="ro-RO"/>
        </w:rPr>
        <w:t xml:space="preserve"> </w:t>
      </w:r>
      <w:r w:rsidRPr="002C7BB8">
        <w:rPr>
          <w:lang w:val="ro-RO"/>
        </w:rPr>
        <w:t>în</w:t>
      </w:r>
      <w:r w:rsidRPr="002C7BB8">
        <w:rPr>
          <w:spacing w:val="-2"/>
          <w:lang w:val="ro-RO"/>
        </w:rPr>
        <w:t xml:space="preserve"> </w:t>
      </w:r>
      <w:r w:rsidRPr="002C7BB8">
        <w:rPr>
          <w:lang w:val="ro-RO"/>
        </w:rPr>
        <w:t>caz</w:t>
      </w:r>
      <w:r w:rsidRPr="002C7BB8">
        <w:rPr>
          <w:spacing w:val="-3"/>
          <w:lang w:val="ro-RO"/>
        </w:rPr>
        <w:t xml:space="preserve"> </w:t>
      </w:r>
      <w:r w:rsidRPr="002C7BB8">
        <w:rPr>
          <w:lang w:val="ro-RO"/>
        </w:rPr>
        <w:t>de</w:t>
      </w:r>
      <w:r w:rsidRPr="002C7BB8">
        <w:rPr>
          <w:spacing w:val="-3"/>
          <w:lang w:val="ro-RO"/>
        </w:rPr>
        <w:t xml:space="preserve"> </w:t>
      </w:r>
      <w:r w:rsidRPr="002C7BB8">
        <w:rPr>
          <w:spacing w:val="-1"/>
          <w:lang w:val="ro-RO"/>
        </w:rPr>
        <w:t>modificare</w:t>
      </w:r>
      <w:r w:rsidRPr="002C7BB8">
        <w:rPr>
          <w:spacing w:val="33"/>
          <w:w w:val="99"/>
          <w:lang w:val="ro-RO"/>
        </w:rPr>
        <w:t xml:space="preserve"> </w:t>
      </w:r>
      <w:r w:rsidRPr="002C7BB8">
        <w:rPr>
          <w:lang w:val="ro-RO"/>
        </w:rPr>
        <w:t>a</w:t>
      </w:r>
      <w:r w:rsidRPr="002C7BB8">
        <w:rPr>
          <w:spacing w:val="41"/>
          <w:lang w:val="ro-RO"/>
        </w:rPr>
        <w:t xml:space="preserve"> </w:t>
      </w:r>
      <w:r w:rsidRPr="002C7BB8">
        <w:rPr>
          <w:lang w:val="ro-RO"/>
        </w:rPr>
        <w:t>datelor</w:t>
      </w:r>
      <w:r w:rsidRPr="002C7BB8">
        <w:rPr>
          <w:spacing w:val="43"/>
          <w:lang w:val="ro-RO"/>
        </w:rPr>
        <w:t xml:space="preserve"> </w:t>
      </w:r>
      <w:r w:rsidRPr="002C7BB8">
        <w:rPr>
          <w:lang w:val="ro-RO"/>
        </w:rPr>
        <w:t>de</w:t>
      </w:r>
      <w:r w:rsidRPr="002C7BB8">
        <w:rPr>
          <w:spacing w:val="42"/>
          <w:lang w:val="ro-RO"/>
        </w:rPr>
        <w:t xml:space="preserve"> </w:t>
      </w:r>
      <w:r w:rsidRPr="002C7BB8">
        <w:rPr>
          <w:lang w:val="ro-RO"/>
        </w:rPr>
        <w:t>identificare</w:t>
      </w:r>
      <w:r w:rsidRPr="002C7BB8">
        <w:rPr>
          <w:spacing w:val="42"/>
          <w:lang w:val="ro-RO"/>
        </w:rPr>
        <w:t xml:space="preserve"> </w:t>
      </w:r>
      <w:r w:rsidRPr="002C7BB8">
        <w:rPr>
          <w:lang w:val="ro-RO"/>
        </w:rPr>
        <w:t>ale</w:t>
      </w:r>
      <w:r w:rsidRPr="002C7BB8">
        <w:rPr>
          <w:spacing w:val="43"/>
          <w:lang w:val="ro-RO"/>
        </w:rPr>
        <w:t xml:space="preserve"> </w:t>
      </w:r>
      <w:r w:rsidRPr="002C7BB8">
        <w:rPr>
          <w:lang w:val="ro-RO"/>
        </w:rPr>
        <w:t>Participantului</w:t>
      </w:r>
      <w:r w:rsidRPr="002C7BB8">
        <w:rPr>
          <w:spacing w:val="42"/>
          <w:lang w:val="ro-RO"/>
        </w:rPr>
        <w:t xml:space="preserve"> </w:t>
      </w:r>
      <w:r w:rsidRPr="002C7BB8">
        <w:rPr>
          <w:lang w:val="ro-RO"/>
        </w:rPr>
        <w:t>cuprinse</w:t>
      </w:r>
      <w:r w:rsidRPr="002C7BB8">
        <w:rPr>
          <w:spacing w:val="42"/>
          <w:lang w:val="ro-RO"/>
        </w:rPr>
        <w:t xml:space="preserve"> </w:t>
      </w:r>
      <w:r w:rsidRPr="002C7BB8">
        <w:rPr>
          <w:lang w:val="ro-RO"/>
        </w:rPr>
        <w:t>în</w:t>
      </w:r>
      <w:r w:rsidRPr="002C7BB8">
        <w:rPr>
          <w:spacing w:val="43"/>
          <w:lang w:val="ro-RO"/>
        </w:rPr>
        <w:t xml:space="preserve"> </w:t>
      </w:r>
      <w:r w:rsidRPr="002C7BB8">
        <w:rPr>
          <w:lang w:val="ro-RO"/>
        </w:rPr>
        <w:t>Convenția</w:t>
      </w:r>
      <w:r w:rsidRPr="002C7BB8">
        <w:rPr>
          <w:spacing w:val="48"/>
          <w:lang w:val="ro-RO"/>
        </w:rPr>
        <w:t xml:space="preserve"> </w:t>
      </w:r>
      <w:r w:rsidRPr="002C7BB8">
        <w:rPr>
          <w:spacing w:val="-1"/>
          <w:lang w:val="ro-RO"/>
        </w:rPr>
        <w:t>de</w:t>
      </w:r>
      <w:r w:rsidRPr="002C7BB8">
        <w:rPr>
          <w:spacing w:val="42"/>
          <w:lang w:val="ro-RO"/>
        </w:rPr>
        <w:t xml:space="preserve"> </w:t>
      </w:r>
      <w:r w:rsidRPr="002C7BB8">
        <w:rPr>
          <w:spacing w:val="-1"/>
          <w:lang w:val="ro-RO"/>
        </w:rPr>
        <w:t>participare</w:t>
      </w:r>
      <w:r w:rsidRPr="002C7BB8">
        <w:rPr>
          <w:spacing w:val="43"/>
          <w:lang w:val="ro-RO"/>
        </w:rPr>
        <w:t xml:space="preserve"> </w:t>
      </w:r>
      <w:r w:rsidRPr="002C7BB8">
        <w:rPr>
          <w:lang w:val="ro-RO"/>
        </w:rPr>
        <w:t>la</w:t>
      </w:r>
      <w:r w:rsidRPr="002C7BB8">
        <w:rPr>
          <w:spacing w:val="29"/>
          <w:w w:val="99"/>
          <w:lang w:val="ro-RO"/>
        </w:rPr>
        <w:t xml:space="preserve"> </w:t>
      </w:r>
      <w:r w:rsidRPr="002C7BB8">
        <w:rPr>
          <w:spacing w:val="-1"/>
          <w:lang w:val="ro-RO"/>
        </w:rPr>
        <w:t>MACEE;</w:t>
      </w:r>
    </w:p>
    <w:p w14:paraId="195110BA" w14:textId="0248ABE5" w:rsidR="00F00DBA" w:rsidRPr="002C7BB8" w:rsidRDefault="00F00DBA" w:rsidP="00390F0B">
      <w:pPr>
        <w:pStyle w:val="BodyText"/>
        <w:numPr>
          <w:ilvl w:val="1"/>
          <w:numId w:val="14"/>
        </w:numPr>
        <w:tabs>
          <w:tab w:val="left" w:pos="851"/>
          <w:tab w:val="left" w:pos="1199"/>
        </w:tabs>
        <w:spacing w:before="0" w:after="100" w:line="360" w:lineRule="auto"/>
        <w:ind w:left="851" w:right="107" w:hanging="851"/>
        <w:jc w:val="both"/>
        <w:rPr>
          <w:lang w:val="ro-RO"/>
        </w:rPr>
      </w:pPr>
      <w:r w:rsidRPr="002C7BB8">
        <w:rPr>
          <w:lang w:val="ro-RO"/>
        </w:rPr>
        <w:t>Să transmită la OPCOM S.A. comunicarea oficială prin e-mail/fax privind schimbarea PRE care și-a asumat responsabilitatea echilibrării pentru contractul de vanzare</w:t>
      </w:r>
      <w:r w:rsidR="00B96749" w:rsidRPr="002C7BB8">
        <w:rPr>
          <w:lang w:val="ro-RO"/>
        </w:rPr>
        <w:t xml:space="preserve"> -</w:t>
      </w:r>
      <w:r w:rsidRPr="002C7BB8">
        <w:rPr>
          <w:lang w:val="ro-RO"/>
        </w:rPr>
        <w:t xml:space="preserve"> cumparare </w:t>
      </w:r>
      <w:r w:rsidR="00635DF8" w:rsidRPr="002C7BB8">
        <w:rPr>
          <w:lang w:val="ro-RO"/>
        </w:rPr>
        <w:t>î</w:t>
      </w:r>
      <w:r w:rsidRPr="002C7BB8">
        <w:rPr>
          <w:lang w:val="ro-RO"/>
        </w:rPr>
        <w:t>ncheiat cu OPCOM S.A.;</w:t>
      </w:r>
    </w:p>
    <w:p w14:paraId="30B3324A" w14:textId="55AE7A91" w:rsidR="00185258" w:rsidRPr="002C7BB8" w:rsidRDefault="00185258" w:rsidP="00390F0B">
      <w:pPr>
        <w:pStyle w:val="BodyText"/>
        <w:numPr>
          <w:ilvl w:val="1"/>
          <w:numId w:val="14"/>
        </w:numPr>
        <w:tabs>
          <w:tab w:val="left" w:pos="851"/>
          <w:tab w:val="left" w:pos="1199"/>
        </w:tabs>
        <w:spacing w:before="0" w:after="100" w:line="360" w:lineRule="auto"/>
        <w:ind w:left="851" w:right="107" w:hanging="851"/>
        <w:jc w:val="both"/>
        <w:rPr>
          <w:lang w:val="ro-RO"/>
        </w:rPr>
      </w:pPr>
      <w:r w:rsidRPr="002C7BB8">
        <w:rPr>
          <w:lang w:val="ro-RO"/>
        </w:rPr>
        <w:t>Să constituie o garanție financiară în condiţiile specificate în prevederile Procedurii privind constituirea, verificarea și utilizarea garanțiilor financiare pentru participarea la MACEE; Scrisoarea de garanție bancară emisă de Banca cont central sau mesajul swift al băncii garante însoțit de avizul Băncii cont central, vor fi primite la  OPCOM S.A. în conformitate cu termenele prevăzute în procedura menționată</w:t>
      </w:r>
      <w:r w:rsidR="0057195A" w:rsidRPr="002C7BB8">
        <w:rPr>
          <w:rFonts w:cs="Tahoma"/>
          <w:iCs/>
          <w:color w:val="000000"/>
          <w:lang w:val="ro-RO"/>
        </w:rPr>
        <w:t>;</w:t>
      </w:r>
    </w:p>
    <w:p w14:paraId="61EF9B4E" w14:textId="0714E20D" w:rsidR="00185258" w:rsidRPr="002C7BB8" w:rsidRDefault="00185258" w:rsidP="00390F0B">
      <w:pPr>
        <w:pStyle w:val="BodyText"/>
        <w:numPr>
          <w:ilvl w:val="1"/>
          <w:numId w:val="14"/>
        </w:numPr>
        <w:tabs>
          <w:tab w:val="left" w:pos="851"/>
          <w:tab w:val="left" w:pos="1199"/>
        </w:tabs>
        <w:spacing w:before="0" w:after="100" w:line="360" w:lineRule="auto"/>
        <w:ind w:left="851" w:right="107" w:hanging="851"/>
        <w:jc w:val="both"/>
        <w:rPr>
          <w:lang w:val="ro-RO"/>
        </w:rPr>
      </w:pPr>
      <w:r w:rsidRPr="002C7BB8">
        <w:rPr>
          <w:lang w:val="ro-RO"/>
        </w:rPr>
        <w:t>Să comunice</w:t>
      </w:r>
      <w:r w:rsidR="006A581C" w:rsidRPr="002C7BB8">
        <w:rPr>
          <w:lang w:val="ro-RO"/>
        </w:rPr>
        <w:t xml:space="preserve">, </w:t>
      </w:r>
      <w:r w:rsidR="00363092" w:rsidRPr="002C7BB8">
        <w:rPr>
          <w:lang w:val="ro-RO"/>
        </w:rPr>
        <w:t xml:space="preserve">în scris, printr-un document oficial, </w:t>
      </w:r>
      <w:r w:rsidRPr="002C7BB8">
        <w:rPr>
          <w:lang w:val="ro-RO"/>
        </w:rPr>
        <w:t>OPCOM S.A. datele de identificare ale contului bancar deschis la o bancă comercială din România care doreşte să fie creditat cu valoarea drepturilor de încasare;</w:t>
      </w:r>
    </w:p>
    <w:p w14:paraId="181B3FAD" w14:textId="6A18A87E" w:rsidR="00E30952" w:rsidRDefault="00E30952" w:rsidP="00390F0B">
      <w:pPr>
        <w:pStyle w:val="BodyText"/>
        <w:numPr>
          <w:ilvl w:val="1"/>
          <w:numId w:val="14"/>
        </w:numPr>
        <w:tabs>
          <w:tab w:val="left" w:pos="837"/>
          <w:tab w:val="left" w:pos="1199"/>
        </w:tabs>
        <w:spacing w:before="0" w:after="100" w:line="360" w:lineRule="auto"/>
        <w:ind w:left="851" w:right="107" w:hanging="851"/>
        <w:jc w:val="both"/>
        <w:rPr>
          <w:lang w:val="ro-RO"/>
        </w:rPr>
      </w:pPr>
      <w:r w:rsidRPr="002C7BB8">
        <w:rPr>
          <w:lang w:val="ro-RO"/>
        </w:rPr>
        <w:t xml:space="preserve">În cazul vânzătorului, să determine şi să transmită lunar la OPCOM </w:t>
      </w:r>
      <w:r w:rsidR="00BA4551" w:rsidRPr="002C7BB8">
        <w:rPr>
          <w:lang w:val="ro-RO"/>
        </w:rPr>
        <w:t xml:space="preserve">S.A. </w:t>
      </w:r>
      <w:r w:rsidRPr="002C7BB8">
        <w:rPr>
          <w:lang w:val="ro-RO"/>
        </w:rPr>
        <w:t xml:space="preserve">pe propria răspundere prognozele cantităţilor suplimentare, până cel târziu în ziua a 15-a a lunii anterioare lunii de livrare, în formatul </w:t>
      </w:r>
      <w:r w:rsidR="008C1D76" w:rsidRPr="002C7BB8">
        <w:rPr>
          <w:lang w:val="ro-RO"/>
        </w:rPr>
        <w:t xml:space="preserve">publicat </w:t>
      </w:r>
      <w:r w:rsidRPr="002C7BB8">
        <w:rPr>
          <w:lang w:val="ro-RO"/>
        </w:rPr>
        <w:t>pe web-site-ul OPCOM S.A.</w:t>
      </w:r>
      <w:r w:rsidR="0057195A" w:rsidRPr="002C7BB8">
        <w:rPr>
          <w:lang w:val="ro-RO"/>
        </w:rPr>
        <w:t>;</w:t>
      </w:r>
    </w:p>
    <w:p w14:paraId="16D653EC" w14:textId="0F00DE74" w:rsidR="008B3910" w:rsidRPr="002C7BB8" w:rsidRDefault="008B3910" w:rsidP="00390F0B">
      <w:pPr>
        <w:pStyle w:val="BodyText"/>
        <w:numPr>
          <w:ilvl w:val="1"/>
          <w:numId w:val="14"/>
        </w:numPr>
        <w:tabs>
          <w:tab w:val="left" w:pos="851"/>
          <w:tab w:val="left" w:pos="1199"/>
        </w:tabs>
        <w:spacing w:before="0" w:after="100" w:line="360" w:lineRule="auto"/>
        <w:ind w:left="851" w:right="107" w:hanging="851"/>
        <w:jc w:val="both"/>
        <w:rPr>
          <w:lang w:val="ro-RO"/>
        </w:rPr>
      </w:pPr>
      <w:r w:rsidRPr="002C7BB8">
        <w:rPr>
          <w:lang w:val="ro-RO"/>
        </w:rPr>
        <w:t>În cazul cumpărătorului, să determine şi să transmită la OPCOM</w:t>
      </w:r>
      <w:r w:rsidR="00BA4551" w:rsidRPr="002C7BB8">
        <w:rPr>
          <w:lang w:val="ro-RO"/>
        </w:rPr>
        <w:t xml:space="preserve"> S.A.</w:t>
      </w:r>
      <w:r w:rsidRPr="002C7BB8">
        <w:rPr>
          <w:lang w:val="ro-RO"/>
        </w:rPr>
        <w:t xml:space="preserve"> prognoza lunară ale cantităţilor suplimentare cantităţilor contractate pentru consum prevăzute la art. 9 lit. e) </w:t>
      </w:r>
      <w:r w:rsidR="008C1D76" w:rsidRPr="002C7BB8">
        <w:rPr>
          <w:lang w:val="ro-RO"/>
        </w:rPr>
        <w:t xml:space="preserve"> din </w:t>
      </w:r>
      <w:r w:rsidR="00973356" w:rsidRPr="002C7BB8">
        <w:rPr>
          <w:lang w:val="ro-RO"/>
        </w:rPr>
        <w:t>OUG nr. 153/2022</w:t>
      </w:r>
      <w:r w:rsidRPr="002C7BB8">
        <w:rPr>
          <w:lang w:val="ro-RO"/>
        </w:rPr>
        <w:t>, până cel târziu în ziua a 15-a a lunii anterioare lunii în care va avea loc consumul, conform cu art. 7</w:t>
      </w:r>
      <w:r w:rsidR="00B96749" w:rsidRPr="002C7BB8">
        <w:rPr>
          <w:lang w:val="ro-RO"/>
        </w:rPr>
        <w:t xml:space="preserve"> alin.</w:t>
      </w:r>
      <w:r w:rsidRPr="002C7BB8">
        <w:rPr>
          <w:lang w:val="ro-RO"/>
        </w:rPr>
        <w:t xml:space="preserve"> (4), în formatul </w:t>
      </w:r>
      <w:r w:rsidR="008C1D76" w:rsidRPr="002C7BB8">
        <w:rPr>
          <w:lang w:val="ro-RO"/>
        </w:rPr>
        <w:t xml:space="preserve">publicat </w:t>
      </w:r>
      <w:r w:rsidRPr="002C7BB8">
        <w:rPr>
          <w:lang w:val="ro-RO"/>
        </w:rPr>
        <w:t>pe web-site-ul OPCOM S.A.</w:t>
      </w:r>
      <w:r w:rsidR="0057195A" w:rsidRPr="002C7BB8">
        <w:rPr>
          <w:lang w:val="ro-RO"/>
        </w:rPr>
        <w:t>;</w:t>
      </w:r>
    </w:p>
    <w:p w14:paraId="28EC43F2" w14:textId="786883AD" w:rsidR="00251200" w:rsidRPr="002C7BB8" w:rsidRDefault="009E2291" w:rsidP="00390F0B">
      <w:pPr>
        <w:pStyle w:val="BodyText"/>
        <w:numPr>
          <w:ilvl w:val="1"/>
          <w:numId w:val="14"/>
        </w:numPr>
        <w:tabs>
          <w:tab w:val="left" w:pos="837"/>
          <w:tab w:val="left" w:pos="1199"/>
        </w:tabs>
        <w:spacing w:before="0" w:after="100" w:line="360" w:lineRule="auto"/>
        <w:ind w:left="851" w:right="107" w:hanging="851"/>
        <w:jc w:val="both"/>
        <w:rPr>
          <w:lang w:val="ro-RO"/>
        </w:rPr>
      </w:pPr>
      <w:r w:rsidRPr="002C7BB8">
        <w:rPr>
          <w:lang w:val="ro-RO"/>
        </w:rPr>
        <w:t>Să semneze</w:t>
      </w:r>
      <w:r w:rsidR="0067330D" w:rsidRPr="002C7BB8">
        <w:rPr>
          <w:lang w:val="ro-RO"/>
        </w:rPr>
        <w:t xml:space="preserve"> </w:t>
      </w:r>
      <w:r w:rsidR="0077736B" w:rsidRPr="002C7BB8">
        <w:rPr>
          <w:lang w:val="ro-RO"/>
        </w:rPr>
        <w:t>C</w:t>
      </w:r>
      <w:r w:rsidRPr="002C7BB8">
        <w:rPr>
          <w:lang w:val="ro-RO"/>
        </w:rPr>
        <w:t>ontractul</w:t>
      </w:r>
      <w:r w:rsidR="006D37D8" w:rsidRPr="002C7BB8">
        <w:rPr>
          <w:lang w:val="ro-RO"/>
        </w:rPr>
        <w:t xml:space="preserve"> și </w:t>
      </w:r>
      <w:r w:rsidR="0077736B" w:rsidRPr="002C7BB8">
        <w:rPr>
          <w:lang w:val="ro-RO"/>
        </w:rPr>
        <w:t>A</w:t>
      </w:r>
      <w:r w:rsidR="00747A68" w:rsidRPr="002C7BB8">
        <w:rPr>
          <w:lang w:val="ro-RO"/>
        </w:rPr>
        <w:t>ct</w:t>
      </w:r>
      <w:r w:rsidR="0077736B" w:rsidRPr="002C7BB8">
        <w:rPr>
          <w:lang w:val="ro-RO"/>
        </w:rPr>
        <w:t>ele</w:t>
      </w:r>
      <w:r w:rsidR="00747A68" w:rsidRPr="002C7BB8">
        <w:rPr>
          <w:lang w:val="ro-RO"/>
        </w:rPr>
        <w:t xml:space="preserve"> adițional</w:t>
      </w:r>
      <w:r w:rsidR="0077736B" w:rsidRPr="002C7BB8">
        <w:rPr>
          <w:lang w:val="ro-RO"/>
        </w:rPr>
        <w:t>e</w:t>
      </w:r>
      <w:r w:rsidRPr="002C7BB8">
        <w:rPr>
          <w:lang w:val="ro-RO"/>
        </w:rPr>
        <w:t xml:space="preserve"> care trebuie să fie conform</w:t>
      </w:r>
      <w:r w:rsidR="00055C23" w:rsidRPr="002C7BB8">
        <w:rPr>
          <w:lang w:val="ro-RO"/>
        </w:rPr>
        <w:t>/e</w:t>
      </w:r>
      <w:r w:rsidRPr="002C7BB8">
        <w:rPr>
          <w:lang w:val="ro-RO"/>
        </w:rPr>
        <w:t xml:space="preserve"> cu contractul </w:t>
      </w:r>
      <w:r w:rsidR="00F371CD" w:rsidRPr="002C7BB8">
        <w:rPr>
          <w:lang w:val="ro-RO"/>
        </w:rPr>
        <w:t xml:space="preserve">cadru </w:t>
      </w:r>
      <w:r w:rsidR="005E0DB8" w:rsidRPr="002C7BB8">
        <w:rPr>
          <w:lang w:val="ro-RO"/>
        </w:rPr>
        <w:t xml:space="preserve">de vânzare </w:t>
      </w:r>
      <w:r w:rsidR="00B96749" w:rsidRPr="002C7BB8">
        <w:rPr>
          <w:lang w:val="ro-RO"/>
        </w:rPr>
        <w:t xml:space="preserve">- </w:t>
      </w:r>
      <w:r w:rsidR="005E0DB8" w:rsidRPr="002C7BB8">
        <w:rPr>
          <w:lang w:val="ro-RO"/>
        </w:rPr>
        <w:t>cumparare de energie electrică</w:t>
      </w:r>
      <w:r w:rsidR="00055C23" w:rsidRPr="002C7BB8">
        <w:rPr>
          <w:lang w:val="ro-RO"/>
        </w:rPr>
        <w:t>/Actul adițional</w:t>
      </w:r>
      <w:r w:rsidR="00747A68" w:rsidRPr="002C7BB8">
        <w:rPr>
          <w:lang w:val="ro-RO"/>
        </w:rPr>
        <w:t xml:space="preserve"> elaborat de OPCOM S.A.</w:t>
      </w:r>
      <w:r w:rsidR="00F00DBA" w:rsidRPr="002C7BB8">
        <w:rPr>
          <w:lang w:val="ro-RO"/>
        </w:rPr>
        <w:t xml:space="preserve">, </w:t>
      </w:r>
      <w:r w:rsidR="00747A68" w:rsidRPr="002C7BB8">
        <w:rPr>
          <w:lang w:val="ro-RO"/>
        </w:rPr>
        <w:t xml:space="preserve">în conformitate cu prevederile </w:t>
      </w:r>
      <w:r w:rsidR="008C1D76" w:rsidRPr="002C7BB8">
        <w:rPr>
          <w:lang w:val="ro-RO"/>
        </w:rPr>
        <w:t>OUG n</w:t>
      </w:r>
      <w:r w:rsidR="00747A68" w:rsidRPr="002C7BB8">
        <w:rPr>
          <w:lang w:val="ro-RO"/>
        </w:rPr>
        <w:t>r. 153</w:t>
      </w:r>
      <w:r w:rsidR="00965E47" w:rsidRPr="002C7BB8">
        <w:rPr>
          <w:lang w:val="ro-RO"/>
        </w:rPr>
        <w:t>/2022</w:t>
      </w:r>
      <w:bookmarkStart w:id="3" w:name="_Hlk163481150"/>
      <w:r w:rsidR="0015310C" w:rsidRPr="002C7BB8">
        <w:rPr>
          <w:lang w:val="ro-RO"/>
        </w:rPr>
        <w:t xml:space="preserve"> </w:t>
      </w:r>
      <w:bookmarkEnd w:id="3"/>
      <w:r w:rsidR="0015310C" w:rsidRPr="002C7BB8">
        <w:rPr>
          <w:lang w:val="ro-RO"/>
        </w:rPr>
        <w:t>și să transmită Contractul/Actele adiționale semnate la OPCOM S.A. în conformitate cu prevederile</w:t>
      </w:r>
      <w:r w:rsidR="00747A68" w:rsidRPr="002C7BB8">
        <w:rPr>
          <w:lang w:val="ro-RO"/>
        </w:rPr>
        <w:t xml:space="preserve"> </w:t>
      </w:r>
      <w:r w:rsidRPr="002C7BB8">
        <w:rPr>
          <w:lang w:val="ro-RO"/>
        </w:rPr>
        <w:t>Procedur</w:t>
      </w:r>
      <w:r w:rsidR="0015310C" w:rsidRPr="002C7BB8">
        <w:rPr>
          <w:lang w:val="ro-RO"/>
        </w:rPr>
        <w:t>ii</w:t>
      </w:r>
      <w:r w:rsidR="008C1D76" w:rsidRPr="002C7BB8">
        <w:rPr>
          <w:lang w:val="ro-RO"/>
        </w:rPr>
        <w:t xml:space="preserve"> privind funcționarea</w:t>
      </w:r>
      <w:r w:rsidRPr="002C7BB8">
        <w:rPr>
          <w:lang w:val="ro-RO"/>
        </w:rPr>
        <w:t xml:space="preserve"> </w:t>
      </w:r>
      <w:r w:rsidR="00F371CD" w:rsidRPr="002C7BB8">
        <w:rPr>
          <w:lang w:val="ro-RO"/>
        </w:rPr>
        <w:t>MACEE</w:t>
      </w:r>
      <w:r w:rsidR="0057195A" w:rsidRPr="002C7BB8">
        <w:rPr>
          <w:lang w:val="ro-RO"/>
        </w:rPr>
        <w:t>;</w:t>
      </w:r>
      <w:r w:rsidR="0015310C" w:rsidRPr="002C7BB8">
        <w:rPr>
          <w:lang w:val="ro-RO"/>
        </w:rPr>
        <w:t xml:space="preserve"> </w:t>
      </w:r>
      <w:r w:rsidR="00BB059C" w:rsidRPr="002C7BB8">
        <w:rPr>
          <w:lang w:val="ro-RO"/>
        </w:rPr>
        <w:t xml:space="preserve"> </w:t>
      </w:r>
      <w:r w:rsidR="0015310C" w:rsidRPr="002C7BB8">
        <w:rPr>
          <w:lang w:val="ro-RO"/>
        </w:rPr>
        <w:t xml:space="preserve">  </w:t>
      </w:r>
    </w:p>
    <w:p w14:paraId="4FF68249" w14:textId="120CA47E" w:rsidR="0015310C" w:rsidRPr="002C7BB8" w:rsidRDefault="00BB059C" w:rsidP="00390F0B">
      <w:pPr>
        <w:pStyle w:val="BodyText"/>
        <w:numPr>
          <w:ilvl w:val="1"/>
          <w:numId w:val="14"/>
        </w:numPr>
        <w:tabs>
          <w:tab w:val="left" w:pos="837"/>
          <w:tab w:val="left" w:pos="1199"/>
        </w:tabs>
        <w:spacing w:before="0" w:after="100" w:line="360" w:lineRule="auto"/>
        <w:ind w:left="851" w:right="107" w:hanging="851"/>
        <w:jc w:val="both"/>
        <w:rPr>
          <w:lang w:val="ro-RO"/>
        </w:rPr>
      </w:pPr>
      <w:r w:rsidRPr="002C7BB8">
        <w:rPr>
          <w:lang w:val="ro-RO"/>
        </w:rPr>
        <w:t xml:space="preserve">Să </w:t>
      </w:r>
      <w:r w:rsidR="00AA3C5A" w:rsidRPr="002C7BB8">
        <w:rPr>
          <w:lang w:val="ro-RO"/>
        </w:rPr>
        <w:t xml:space="preserve">accepte ajustarea cantității de energie electrică ce face obiectul </w:t>
      </w:r>
      <w:r w:rsidRPr="002C7BB8">
        <w:rPr>
          <w:lang w:val="ro-RO"/>
        </w:rPr>
        <w:t>Contractul</w:t>
      </w:r>
      <w:r w:rsidR="00AA3C5A" w:rsidRPr="002C7BB8">
        <w:rPr>
          <w:lang w:val="ro-RO"/>
        </w:rPr>
        <w:t>ui</w:t>
      </w:r>
      <w:r w:rsidRPr="002C7BB8">
        <w:rPr>
          <w:lang w:val="ro-RO"/>
        </w:rPr>
        <w:t xml:space="preserve"> deja încheiat</w:t>
      </w:r>
      <w:r w:rsidR="004B3947" w:rsidRPr="002C7BB8">
        <w:rPr>
          <w:lang w:val="ro-RO"/>
        </w:rPr>
        <w:t>,</w:t>
      </w:r>
      <w:r w:rsidR="00B718F8" w:rsidRPr="002C7BB8">
        <w:rPr>
          <w:lang w:val="ro-RO"/>
        </w:rPr>
        <w:t xml:space="preserve"> </w:t>
      </w:r>
      <w:r w:rsidR="00363092" w:rsidRPr="002C7BB8">
        <w:rPr>
          <w:lang w:val="ro-RO"/>
        </w:rPr>
        <w:t xml:space="preserve">în conformitate cu rezultatele sesiunilor extraordinare organizate, </w:t>
      </w:r>
      <w:r w:rsidR="00AA3C5A" w:rsidRPr="002C7BB8">
        <w:rPr>
          <w:lang w:val="ro-RO"/>
        </w:rPr>
        <w:t xml:space="preserve">OPCOM </w:t>
      </w:r>
      <w:r w:rsidR="0057195A" w:rsidRPr="002C7BB8">
        <w:rPr>
          <w:lang w:val="ro-RO"/>
        </w:rPr>
        <w:t xml:space="preserve">S.A. </w:t>
      </w:r>
      <w:r w:rsidR="00AA3C5A" w:rsidRPr="002C7BB8">
        <w:rPr>
          <w:lang w:val="ro-RO"/>
        </w:rPr>
        <w:t>fiind achizitor unic pe piața de energie electrică, calitate în care are obligația de a păstra un echilibru între cantitățile de energie electrică cumpărate și vândute prin Mecanismul de achiziție centralizată, în conformitate cu</w:t>
      </w:r>
      <w:r w:rsidRPr="002C7BB8">
        <w:rPr>
          <w:lang w:val="ro-RO"/>
        </w:rPr>
        <w:t xml:space="preserve"> OUG nr. 153/2022</w:t>
      </w:r>
      <w:r w:rsidR="0057195A" w:rsidRPr="002C7BB8">
        <w:rPr>
          <w:lang w:val="ro-RO"/>
        </w:rPr>
        <w:t>;</w:t>
      </w:r>
    </w:p>
    <w:p w14:paraId="1005A323" w14:textId="5549463B" w:rsidR="006C648E" w:rsidRPr="00A51363" w:rsidRDefault="006C648E" w:rsidP="00390F0B">
      <w:pPr>
        <w:pStyle w:val="BodyText"/>
        <w:numPr>
          <w:ilvl w:val="1"/>
          <w:numId w:val="14"/>
        </w:numPr>
        <w:tabs>
          <w:tab w:val="left" w:pos="837"/>
          <w:tab w:val="left" w:pos="1199"/>
        </w:tabs>
        <w:spacing w:before="0" w:after="100" w:line="360" w:lineRule="auto"/>
        <w:ind w:left="851" w:right="107" w:hanging="851"/>
        <w:jc w:val="both"/>
        <w:rPr>
          <w:lang w:val="ro-RO"/>
        </w:rPr>
      </w:pPr>
      <w:bookmarkStart w:id="4" w:name="_Hlk123631731"/>
      <w:r w:rsidRPr="00A51363">
        <w:rPr>
          <w:lang w:val="ro-RO"/>
        </w:rPr>
        <w:t xml:space="preserve">Să </w:t>
      </w:r>
      <w:r w:rsidR="00BF7874" w:rsidRPr="00A51363">
        <w:rPr>
          <w:lang w:val="ro-RO"/>
        </w:rPr>
        <w:t>transmită la OTS</w:t>
      </w:r>
      <w:r w:rsidRPr="00A51363">
        <w:rPr>
          <w:lang w:val="ro-RO"/>
        </w:rPr>
        <w:t xml:space="preserve"> Notificările fizice </w:t>
      </w:r>
      <w:r w:rsidR="00CF14B3" w:rsidRPr="00A51363">
        <w:rPr>
          <w:lang w:val="ro-RO"/>
        </w:rPr>
        <w:t xml:space="preserve">aferente Schimburilor bloc </w:t>
      </w:r>
      <w:r w:rsidRPr="00A51363">
        <w:rPr>
          <w:lang w:val="ro-RO"/>
        </w:rPr>
        <w:t>pe fiecare interval de decontare de 15 minute (în ore EET)</w:t>
      </w:r>
      <w:r w:rsidR="00964ECA">
        <w:rPr>
          <w:lang w:val="ro-RO"/>
        </w:rPr>
        <w:t>, rotunjite la 3 zecimale</w:t>
      </w:r>
      <w:r w:rsidRPr="00A51363">
        <w:rPr>
          <w:lang w:val="ro-RO"/>
        </w:rPr>
        <w:t xml:space="preserve"> aferente </w:t>
      </w:r>
      <w:r w:rsidR="00BF7874" w:rsidRPr="00A51363">
        <w:rPr>
          <w:lang w:val="ro-RO"/>
        </w:rPr>
        <w:t xml:space="preserve">cantităților de energie electrică </w:t>
      </w:r>
      <w:r w:rsidR="005A2815" w:rsidRPr="00A51363">
        <w:rPr>
          <w:lang w:val="ro-RO"/>
        </w:rPr>
        <w:t>vân</w:t>
      </w:r>
      <w:r w:rsidR="00BF7874" w:rsidRPr="00A51363">
        <w:rPr>
          <w:lang w:val="ro-RO"/>
        </w:rPr>
        <w:t>dute</w:t>
      </w:r>
      <w:r w:rsidR="005A2815" w:rsidRPr="00A51363">
        <w:rPr>
          <w:lang w:val="ro-RO"/>
        </w:rPr>
        <w:t xml:space="preserve"> </w:t>
      </w:r>
      <w:r w:rsidR="00F10FEF" w:rsidRPr="00A51363">
        <w:rPr>
          <w:lang w:val="ro-RO"/>
        </w:rPr>
        <w:t>sau</w:t>
      </w:r>
      <w:r w:rsidR="005A2815" w:rsidRPr="00A51363">
        <w:rPr>
          <w:lang w:val="ro-RO"/>
        </w:rPr>
        <w:t xml:space="preserve"> cump</w:t>
      </w:r>
      <w:r w:rsidR="0077736B" w:rsidRPr="00A51363">
        <w:rPr>
          <w:lang w:val="ro-RO"/>
        </w:rPr>
        <w:t>ă</w:t>
      </w:r>
      <w:r w:rsidR="005A2815" w:rsidRPr="00A51363">
        <w:rPr>
          <w:lang w:val="ro-RO"/>
        </w:rPr>
        <w:t>r</w:t>
      </w:r>
      <w:r w:rsidR="00BF7874" w:rsidRPr="00A51363">
        <w:rPr>
          <w:lang w:val="ro-RO"/>
        </w:rPr>
        <w:t>ate</w:t>
      </w:r>
      <w:r w:rsidR="005A2815" w:rsidRPr="00A51363">
        <w:rPr>
          <w:lang w:val="ro-RO"/>
        </w:rPr>
        <w:t xml:space="preserve"> </w:t>
      </w:r>
      <w:r w:rsidR="00BF7874" w:rsidRPr="00A51363">
        <w:rPr>
          <w:lang w:val="ro-RO"/>
        </w:rPr>
        <w:t>alocate prin mecanismul anual/lunar</w:t>
      </w:r>
      <w:r w:rsidR="00A51363">
        <w:rPr>
          <w:lang w:val="ro-RO"/>
        </w:rPr>
        <w:t>/extraordinar</w:t>
      </w:r>
      <w:r w:rsidR="00BF7874" w:rsidRPr="00A51363">
        <w:rPr>
          <w:lang w:val="ro-RO"/>
        </w:rPr>
        <w:t xml:space="preserve"> de </w:t>
      </w:r>
      <w:r w:rsidR="00BF7874" w:rsidRPr="00A51363">
        <w:rPr>
          <w:lang w:val="ro-RO"/>
        </w:rPr>
        <w:lastRenderedPageBreak/>
        <w:t>achiziție centralizată</w:t>
      </w:r>
      <w:r w:rsidR="00A51363" w:rsidRPr="00964ECA">
        <w:rPr>
          <w:lang w:val="ro-RO"/>
        </w:rPr>
        <w:t>,</w:t>
      </w:r>
      <w:r w:rsidR="00A51363" w:rsidRPr="00964ECA">
        <w:rPr>
          <w:rFonts w:cs="Tahoma"/>
          <w:lang w:val="ro-RO"/>
        </w:rPr>
        <w:t xml:space="preserve"> prevăzute în Anexa 4/Anexa </w:t>
      </w:r>
      <w:r w:rsidR="00964ECA" w:rsidRPr="00964ECA">
        <w:rPr>
          <w:rFonts w:cs="Tahoma"/>
          <w:lang w:val="ro-RO"/>
        </w:rPr>
        <w:t>5</w:t>
      </w:r>
      <w:r w:rsidR="00A51363" w:rsidRPr="00964ECA">
        <w:rPr>
          <w:rFonts w:cs="Tahoma"/>
          <w:lang w:val="ro-RO"/>
        </w:rPr>
        <w:t xml:space="preserve"> la Contractul</w:t>
      </w:r>
      <w:r w:rsidR="00964ECA" w:rsidRPr="00964ECA">
        <w:rPr>
          <w:lang w:val="ro-RO"/>
        </w:rPr>
        <w:t xml:space="preserve"> de</w:t>
      </w:r>
      <w:r w:rsidR="00964ECA" w:rsidRPr="002C7BB8">
        <w:rPr>
          <w:lang w:val="ro-RO"/>
        </w:rPr>
        <w:t xml:space="preserve"> vânzare - cump</w:t>
      </w:r>
      <w:r w:rsidR="00964ECA">
        <w:rPr>
          <w:lang w:val="ro-RO"/>
        </w:rPr>
        <w:t>ă</w:t>
      </w:r>
      <w:r w:rsidR="00964ECA" w:rsidRPr="002C7BB8">
        <w:rPr>
          <w:lang w:val="ro-RO"/>
        </w:rPr>
        <w:t>rare de energie electrică</w:t>
      </w:r>
      <w:r w:rsidR="005A2815" w:rsidRPr="00A51363">
        <w:rPr>
          <w:lang w:val="ro-RO"/>
        </w:rPr>
        <w:t>;</w:t>
      </w:r>
      <w:bookmarkEnd w:id="4"/>
    </w:p>
    <w:p w14:paraId="14DAA850" w14:textId="07D91572" w:rsidR="00243CD7" w:rsidRPr="002C7BB8" w:rsidRDefault="00243CD7" w:rsidP="00390F0B">
      <w:pPr>
        <w:pStyle w:val="BodyText"/>
        <w:numPr>
          <w:ilvl w:val="1"/>
          <w:numId w:val="14"/>
        </w:numPr>
        <w:spacing w:before="0" w:after="100" w:line="360" w:lineRule="auto"/>
        <w:ind w:left="810" w:right="108" w:hanging="810"/>
        <w:jc w:val="both"/>
        <w:rPr>
          <w:lang w:val="ro-RO"/>
        </w:rPr>
      </w:pPr>
      <w:r w:rsidRPr="002C7BB8">
        <w:rPr>
          <w:lang w:val="ro-RO"/>
        </w:rPr>
        <w:t>Să suspende efectele obligațiilor de vânzare</w:t>
      </w:r>
      <w:r w:rsidR="006E0C8A">
        <w:rPr>
          <w:lang w:val="ro-RO"/>
        </w:rPr>
        <w:t>/cumpărare</w:t>
      </w:r>
      <w:r w:rsidR="003C6BD6">
        <w:rPr>
          <w:lang w:val="ro-RO"/>
        </w:rPr>
        <w:t xml:space="preserve"> </w:t>
      </w:r>
      <w:r w:rsidRPr="002C7BB8">
        <w:rPr>
          <w:lang w:val="ro-RO"/>
        </w:rPr>
        <w:t>a energiei electrice, respectiv de încasare</w:t>
      </w:r>
      <w:r w:rsidR="006E0C8A">
        <w:rPr>
          <w:lang w:val="ro-RO"/>
        </w:rPr>
        <w:t>/plată</w:t>
      </w:r>
      <w:r w:rsidRPr="002C7BB8">
        <w:rPr>
          <w:lang w:val="ro-RO"/>
        </w:rPr>
        <w:t xml:space="preserve"> a contravalorii acesteia pentru perioada de suspendare a functionării pieței angro de energie electrică sau, după caz, pentru fiecare interval de decontare în care se suspendă activitățile de piața;</w:t>
      </w:r>
    </w:p>
    <w:p w14:paraId="261FC3D6" w14:textId="3FADAA50" w:rsidR="00251200" w:rsidRPr="002C7BB8" w:rsidRDefault="009E2291" w:rsidP="00390F0B">
      <w:pPr>
        <w:pStyle w:val="BodyText"/>
        <w:numPr>
          <w:ilvl w:val="1"/>
          <w:numId w:val="14"/>
        </w:numPr>
        <w:tabs>
          <w:tab w:val="left" w:pos="839"/>
          <w:tab w:val="left" w:pos="1199"/>
        </w:tabs>
        <w:spacing w:before="0" w:after="100" w:line="360" w:lineRule="auto"/>
        <w:ind w:left="851" w:right="107" w:hanging="851"/>
        <w:jc w:val="both"/>
        <w:rPr>
          <w:lang w:val="ro-RO"/>
        </w:rPr>
      </w:pPr>
      <w:r w:rsidRPr="002C7BB8">
        <w:rPr>
          <w:lang w:val="ro-RO"/>
        </w:rPr>
        <w:t xml:space="preserve">Să asigure desfășurarea corespondenței și întocmirea documentelor aferente participării pe </w:t>
      </w:r>
      <w:r w:rsidR="00F371CD" w:rsidRPr="002C7BB8">
        <w:rPr>
          <w:lang w:val="ro-RO"/>
        </w:rPr>
        <w:t>MACEE</w:t>
      </w:r>
      <w:r w:rsidRPr="002C7BB8">
        <w:rPr>
          <w:lang w:val="ro-RO"/>
        </w:rPr>
        <w:t xml:space="preserve"> în limba română;</w:t>
      </w:r>
    </w:p>
    <w:p w14:paraId="2BA8BFA9" w14:textId="7F201B05" w:rsidR="00251200" w:rsidRPr="002C7BB8" w:rsidRDefault="009E2291" w:rsidP="00390F0B">
      <w:pPr>
        <w:pStyle w:val="BodyText"/>
        <w:numPr>
          <w:ilvl w:val="1"/>
          <w:numId w:val="14"/>
        </w:numPr>
        <w:tabs>
          <w:tab w:val="left" w:pos="839"/>
          <w:tab w:val="left" w:pos="1199"/>
        </w:tabs>
        <w:spacing w:before="0" w:after="100" w:line="360" w:lineRule="auto"/>
        <w:ind w:left="851" w:right="107" w:hanging="851"/>
        <w:jc w:val="both"/>
        <w:rPr>
          <w:lang w:val="ro-RO"/>
        </w:rPr>
      </w:pPr>
      <w:r w:rsidRPr="002C7BB8">
        <w:rPr>
          <w:lang w:val="ro-RO"/>
        </w:rPr>
        <w:t xml:space="preserve">Să îndeplinească obligaţiile de orice natură existente sau în curs la data intrării în efectivitate a deciziei OPCOM SA </w:t>
      </w:r>
      <w:r w:rsidR="00084B5B" w:rsidRPr="002C7BB8">
        <w:rPr>
          <w:lang w:val="ro-RO"/>
        </w:rPr>
        <w:t xml:space="preserve">de </w:t>
      </w:r>
      <w:r w:rsidR="00D86879" w:rsidRPr="002C7BB8">
        <w:rPr>
          <w:lang w:val="ro-RO"/>
        </w:rPr>
        <w:t>revocare</w:t>
      </w:r>
      <w:r w:rsidR="00965E47" w:rsidRPr="002C7BB8">
        <w:rPr>
          <w:lang w:val="ro-RO"/>
        </w:rPr>
        <w:t xml:space="preserve"> </w:t>
      </w:r>
      <w:r w:rsidR="00D86879" w:rsidRPr="002C7BB8">
        <w:rPr>
          <w:lang w:val="ro-RO"/>
        </w:rPr>
        <w:t>de la</w:t>
      </w:r>
      <w:r w:rsidRPr="002C7BB8">
        <w:rPr>
          <w:lang w:val="ro-RO"/>
        </w:rPr>
        <w:t xml:space="preserve"> </w:t>
      </w:r>
      <w:r w:rsidR="00747A68" w:rsidRPr="002C7BB8">
        <w:rPr>
          <w:lang w:val="ro-RO"/>
        </w:rPr>
        <w:t>MACEE</w:t>
      </w:r>
      <w:r w:rsidRPr="002C7BB8">
        <w:rPr>
          <w:lang w:val="ro-RO"/>
        </w:rPr>
        <w:t xml:space="preserve">, în conformitate cu prevederile </w:t>
      </w:r>
      <w:r w:rsidR="00747A68" w:rsidRPr="002C7BB8">
        <w:rPr>
          <w:lang w:val="ro-RO"/>
        </w:rPr>
        <w:t>Procedurilor aplicabile MACEE</w:t>
      </w:r>
      <w:r w:rsidRPr="002C7BB8">
        <w:rPr>
          <w:lang w:val="ro-RO"/>
        </w:rPr>
        <w:t>;</w:t>
      </w:r>
    </w:p>
    <w:p w14:paraId="2BA3D9CB" w14:textId="3DE60E87" w:rsidR="00754B8E" w:rsidRPr="00271461" w:rsidRDefault="009E2291" w:rsidP="00390F0B">
      <w:pPr>
        <w:pStyle w:val="BodyText"/>
        <w:numPr>
          <w:ilvl w:val="1"/>
          <w:numId w:val="14"/>
        </w:numPr>
        <w:tabs>
          <w:tab w:val="left" w:pos="839"/>
          <w:tab w:val="left" w:pos="1199"/>
        </w:tabs>
        <w:spacing w:before="0" w:after="100" w:line="360" w:lineRule="auto"/>
        <w:ind w:left="851" w:right="107" w:hanging="851"/>
        <w:jc w:val="both"/>
        <w:rPr>
          <w:lang w:val="ro-RO"/>
        </w:rPr>
      </w:pPr>
      <w:bookmarkStart w:id="5" w:name="_Hlk123578287"/>
      <w:r w:rsidRPr="00271461">
        <w:rPr>
          <w:lang w:val="ro-RO"/>
        </w:rPr>
        <w:t>Să achite facturile aferente, transmise de OPCOM S</w:t>
      </w:r>
      <w:r w:rsidR="0057195A" w:rsidRPr="00271461">
        <w:rPr>
          <w:lang w:val="ro-RO"/>
        </w:rPr>
        <w:t>.</w:t>
      </w:r>
      <w:r w:rsidRPr="00271461">
        <w:rPr>
          <w:lang w:val="ro-RO"/>
        </w:rPr>
        <w:t>A</w:t>
      </w:r>
      <w:r w:rsidR="0057195A" w:rsidRPr="00271461">
        <w:rPr>
          <w:lang w:val="ro-RO"/>
        </w:rPr>
        <w:t>.</w:t>
      </w:r>
      <w:r w:rsidRPr="00271461">
        <w:rPr>
          <w:lang w:val="ro-RO"/>
        </w:rPr>
        <w:t xml:space="preserve">, pentru </w:t>
      </w:r>
      <w:r w:rsidR="00C928F9" w:rsidRPr="00271461">
        <w:rPr>
          <w:lang w:val="ro-RO"/>
        </w:rPr>
        <w:t xml:space="preserve">contravaloarea </w:t>
      </w:r>
      <w:r w:rsidR="00271461" w:rsidRPr="000E27C1">
        <w:rPr>
          <w:rFonts w:cs="Tahoma"/>
          <w:lang w:val="ro-RO"/>
        </w:rPr>
        <w:t>energiei electrice achiziționate prin mecanismul anual/lunar de alocare</w:t>
      </w:r>
      <w:r w:rsidR="00271461">
        <w:rPr>
          <w:rFonts w:cs="Tahoma"/>
          <w:lang w:val="ro-RO"/>
        </w:rPr>
        <w:t>, contravaloarea</w:t>
      </w:r>
      <w:r w:rsidR="00271461" w:rsidRPr="00271461">
        <w:rPr>
          <w:lang w:val="ro-RO"/>
        </w:rPr>
        <w:t xml:space="preserve"> </w:t>
      </w:r>
      <w:r w:rsidR="00C928F9" w:rsidRPr="00271461">
        <w:rPr>
          <w:lang w:val="ro-RO"/>
        </w:rPr>
        <w:t>tarifului</w:t>
      </w:r>
      <w:r w:rsidR="00B82E08" w:rsidRPr="00271461">
        <w:rPr>
          <w:lang w:val="ro-RO"/>
        </w:rPr>
        <w:t xml:space="preserve"> de administ</w:t>
      </w:r>
      <w:r w:rsidR="00B8497A" w:rsidRPr="00271461">
        <w:rPr>
          <w:lang w:val="ro-RO"/>
        </w:rPr>
        <w:t>r</w:t>
      </w:r>
      <w:r w:rsidR="00B82E08" w:rsidRPr="00271461">
        <w:rPr>
          <w:lang w:val="ro-RO"/>
        </w:rPr>
        <w:t xml:space="preserve">are </w:t>
      </w:r>
      <w:r w:rsidR="0012030C" w:rsidRPr="00271461">
        <w:rPr>
          <w:lang w:val="ro-RO"/>
        </w:rPr>
        <w:t>pentru fiecare tip de licență, în baza căreia participă la MACEE, în calitate de vânzător/cumpărător, precum</w:t>
      </w:r>
      <w:r w:rsidR="00871F16">
        <w:rPr>
          <w:lang w:val="ro-RO"/>
        </w:rPr>
        <w:t xml:space="preserve"> </w:t>
      </w:r>
      <w:r w:rsidR="0012030C" w:rsidRPr="00271461">
        <w:rPr>
          <w:lang w:val="ro-RO"/>
        </w:rPr>
        <w:t xml:space="preserve">și a contravalorii </w:t>
      </w:r>
      <w:r w:rsidR="00363092" w:rsidRPr="00271461">
        <w:rPr>
          <w:lang w:val="ro-RO"/>
        </w:rPr>
        <w:t>tarif</w:t>
      </w:r>
      <w:r w:rsidR="00B82E08" w:rsidRPr="00271461">
        <w:rPr>
          <w:lang w:val="ro-RO"/>
        </w:rPr>
        <w:t>ului</w:t>
      </w:r>
      <w:r w:rsidR="00C928F9" w:rsidRPr="00271461">
        <w:rPr>
          <w:lang w:val="ro-RO"/>
        </w:rPr>
        <w:t xml:space="preserve"> </w:t>
      </w:r>
      <w:r w:rsidR="00B82E08" w:rsidRPr="00271461">
        <w:rPr>
          <w:lang w:val="ro-RO"/>
        </w:rPr>
        <w:t xml:space="preserve">pentru prestarea activității </w:t>
      </w:r>
      <w:r w:rsidR="00C928F9" w:rsidRPr="00271461">
        <w:rPr>
          <w:lang w:val="ro-RO"/>
        </w:rPr>
        <w:t xml:space="preserve">de achizitor unic </w:t>
      </w:r>
      <w:r w:rsidR="00B82E08" w:rsidRPr="00271461">
        <w:rPr>
          <w:lang w:val="ro-RO"/>
        </w:rPr>
        <w:t xml:space="preserve">în MACEE </w:t>
      </w:r>
      <w:r w:rsidR="00C928F9" w:rsidRPr="00271461">
        <w:rPr>
          <w:lang w:val="ro-RO"/>
        </w:rPr>
        <w:t xml:space="preserve">conform art. 2 </w:t>
      </w:r>
      <w:r w:rsidR="00F52759" w:rsidRPr="00271461">
        <w:rPr>
          <w:lang w:val="ro-RO"/>
        </w:rPr>
        <w:t xml:space="preserve">și art. 17 </w:t>
      </w:r>
      <w:r w:rsidR="00C928F9" w:rsidRPr="00271461">
        <w:rPr>
          <w:lang w:val="ro-RO"/>
        </w:rPr>
        <w:t xml:space="preserve">din OUG </w:t>
      </w:r>
      <w:r w:rsidR="008C1D76" w:rsidRPr="00271461">
        <w:rPr>
          <w:lang w:val="ro-RO"/>
        </w:rPr>
        <w:t xml:space="preserve">nr. </w:t>
      </w:r>
      <w:r w:rsidR="00C928F9" w:rsidRPr="00271461">
        <w:rPr>
          <w:lang w:val="ro-RO"/>
        </w:rPr>
        <w:t>153/2022</w:t>
      </w:r>
      <w:bookmarkEnd w:id="5"/>
      <w:r w:rsidR="0057195A" w:rsidRPr="00271461">
        <w:rPr>
          <w:lang w:val="ro-RO"/>
        </w:rPr>
        <w:t>;</w:t>
      </w:r>
      <w:r w:rsidRPr="00271461">
        <w:rPr>
          <w:lang w:val="ro-RO"/>
        </w:rPr>
        <w:t xml:space="preserve"> </w:t>
      </w:r>
    </w:p>
    <w:p w14:paraId="2B577A15" w14:textId="2E679693" w:rsidR="0024678D" w:rsidRPr="002C7BB8" w:rsidRDefault="0024678D" w:rsidP="00390F0B">
      <w:pPr>
        <w:pStyle w:val="BodyText"/>
        <w:numPr>
          <w:ilvl w:val="1"/>
          <w:numId w:val="14"/>
        </w:numPr>
        <w:tabs>
          <w:tab w:val="left" w:pos="839"/>
          <w:tab w:val="left" w:pos="1199"/>
        </w:tabs>
        <w:spacing w:before="0" w:after="100" w:line="360" w:lineRule="auto"/>
        <w:ind w:left="851" w:right="107" w:hanging="851"/>
        <w:jc w:val="both"/>
        <w:rPr>
          <w:lang w:val="ro-RO"/>
        </w:rPr>
      </w:pPr>
      <w:bookmarkStart w:id="6" w:name="_Hlk119670732"/>
      <w:r w:rsidRPr="002C7BB8">
        <w:rPr>
          <w:lang w:val="ro-RO"/>
        </w:rPr>
        <w:t>Să transmită</w:t>
      </w:r>
      <w:r w:rsidR="000F6841" w:rsidRPr="002C7BB8">
        <w:rPr>
          <w:lang w:val="ro-RO"/>
        </w:rPr>
        <w:t xml:space="preserve"> </w:t>
      </w:r>
      <w:r w:rsidR="00086AED" w:rsidRPr="002C7BB8">
        <w:rPr>
          <w:lang w:val="ro-RO"/>
        </w:rPr>
        <w:t>la adresa specifică (</w:t>
      </w:r>
      <w:hyperlink r:id="rId13" w:history="1">
        <w:r w:rsidR="00086AED" w:rsidRPr="002C7BB8">
          <w:rPr>
            <w:rStyle w:val="Hyperlink"/>
            <w:lang w:val="ro-RO"/>
          </w:rPr>
          <w:t>MACEE@opcom.ro</w:t>
        </w:r>
      </w:hyperlink>
      <w:r w:rsidR="00086AED" w:rsidRPr="002C7BB8">
        <w:rPr>
          <w:lang w:val="ro-RO"/>
        </w:rPr>
        <w:t xml:space="preserve">) </w:t>
      </w:r>
      <w:r w:rsidR="000F6841" w:rsidRPr="002C7BB8">
        <w:rPr>
          <w:lang w:val="ro-RO"/>
        </w:rPr>
        <w:t>și să se asigure de recepționarea de către OPCOM S.A.</w:t>
      </w:r>
      <w:r w:rsidR="0070161B" w:rsidRPr="002C7BB8">
        <w:rPr>
          <w:lang w:val="ro-RO"/>
        </w:rPr>
        <w:t>,</w:t>
      </w:r>
      <w:r w:rsidRPr="002C7BB8">
        <w:rPr>
          <w:lang w:val="ro-RO"/>
        </w:rPr>
        <w:t xml:space="preserve"> </w:t>
      </w:r>
      <w:r w:rsidR="000F6841" w:rsidRPr="002C7BB8">
        <w:rPr>
          <w:lang w:val="ro-RO"/>
        </w:rPr>
        <w:t>conform</w:t>
      </w:r>
      <w:r w:rsidRPr="002C7BB8">
        <w:rPr>
          <w:lang w:val="ro-RO"/>
        </w:rPr>
        <w:t xml:space="preserve"> termenel</w:t>
      </w:r>
      <w:r w:rsidR="000F6841" w:rsidRPr="002C7BB8">
        <w:rPr>
          <w:lang w:val="ro-RO"/>
        </w:rPr>
        <w:t>or</w:t>
      </w:r>
      <w:r w:rsidRPr="002C7BB8">
        <w:rPr>
          <w:lang w:val="ro-RO"/>
        </w:rPr>
        <w:t xml:space="preserve"> precizate în OUG nr. 153/2022 și a calendarului publicat de OPCOM S.A.</w:t>
      </w:r>
      <w:r w:rsidR="0070161B" w:rsidRPr="002C7BB8">
        <w:rPr>
          <w:lang w:val="ro-RO"/>
        </w:rPr>
        <w:t>,</w:t>
      </w:r>
      <w:r w:rsidR="00086AED" w:rsidRPr="002C7BB8">
        <w:rPr>
          <w:lang w:val="ro-RO"/>
        </w:rPr>
        <w:t xml:space="preserve"> inclusiv</w:t>
      </w:r>
      <w:r w:rsidRPr="002C7BB8">
        <w:rPr>
          <w:lang w:val="ro-RO"/>
        </w:rPr>
        <w:t xml:space="preserve"> a machetelor de transmitere date completate în forma pusă la dispoziția lor de către OPCOM S.A. prin intermediul  meniului dedicat de pe pagina web  </w:t>
      </w:r>
      <w:hyperlink r:id="rId14" w:history="1">
        <w:r w:rsidR="00084B5B" w:rsidRPr="002C7BB8">
          <w:rPr>
            <w:lang w:val="ro-RO"/>
          </w:rPr>
          <w:t>www.opcom.ro</w:t>
        </w:r>
      </w:hyperlink>
      <w:r w:rsidR="00350E4B" w:rsidRPr="002C7BB8">
        <w:rPr>
          <w:lang w:val="ro-RO"/>
        </w:rPr>
        <w:t>.</w:t>
      </w:r>
    </w:p>
    <w:bookmarkEnd w:id="6"/>
    <w:p w14:paraId="4B9F9D62" w14:textId="77777777" w:rsidR="00390F0B" w:rsidRDefault="00390F0B" w:rsidP="00390F0B">
      <w:pPr>
        <w:pStyle w:val="Heading1"/>
        <w:spacing w:before="0"/>
        <w:ind w:left="142" w:hanging="40"/>
        <w:jc w:val="both"/>
        <w:rPr>
          <w:spacing w:val="-1"/>
          <w:lang w:val="ro-RO"/>
        </w:rPr>
      </w:pPr>
    </w:p>
    <w:p w14:paraId="0348B9DE" w14:textId="75EE221D" w:rsidR="00251200" w:rsidRPr="002C7BB8" w:rsidRDefault="009E2291" w:rsidP="00390F0B">
      <w:pPr>
        <w:pStyle w:val="Heading1"/>
        <w:spacing w:before="0"/>
        <w:ind w:left="142" w:hanging="41"/>
        <w:jc w:val="both"/>
        <w:rPr>
          <w:b w:val="0"/>
          <w:bCs w:val="0"/>
          <w:lang w:val="ro-RO"/>
        </w:rPr>
      </w:pPr>
      <w:r w:rsidRPr="002C7BB8">
        <w:rPr>
          <w:spacing w:val="-1"/>
          <w:lang w:val="ro-RO"/>
        </w:rPr>
        <w:t>Art.</w:t>
      </w:r>
      <w:r w:rsidR="009D3697" w:rsidRPr="002C7BB8">
        <w:rPr>
          <w:lang w:val="ro-RO"/>
        </w:rPr>
        <w:t>5</w:t>
      </w:r>
      <w:r w:rsidRPr="002C7BB8">
        <w:rPr>
          <w:lang w:val="ro-RO"/>
        </w:rPr>
        <w:t>.</w:t>
      </w:r>
      <w:r w:rsidRPr="002C7BB8">
        <w:rPr>
          <w:spacing w:val="52"/>
          <w:lang w:val="ro-RO"/>
        </w:rPr>
        <w:t xml:space="preserve"> </w:t>
      </w:r>
      <w:r w:rsidRPr="002C7BB8">
        <w:rPr>
          <w:spacing w:val="-1"/>
          <w:lang w:val="ro-RO"/>
        </w:rPr>
        <w:t>DREPTURILE</w:t>
      </w:r>
      <w:r w:rsidRPr="002C7BB8">
        <w:rPr>
          <w:spacing w:val="-6"/>
          <w:lang w:val="ro-RO"/>
        </w:rPr>
        <w:t xml:space="preserve"> </w:t>
      </w:r>
      <w:r w:rsidRPr="002C7BB8">
        <w:rPr>
          <w:spacing w:val="-1"/>
          <w:lang w:val="ro-RO"/>
        </w:rPr>
        <w:t>OPCOM</w:t>
      </w:r>
      <w:r w:rsidRPr="002C7BB8">
        <w:rPr>
          <w:spacing w:val="-8"/>
          <w:lang w:val="ro-RO"/>
        </w:rPr>
        <w:t xml:space="preserve"> </w:t>
      </w:r>
      <w:r w:rsidRPr="002C7BB8">
        <w:rPr>
          <w:spacing w:val="-1"/>
          <w:lang w:val="ro-RO"/>
        </w:rPr>
        <w:t>SA</w:t>
      </w:r>
    </w:p>
    <w:p w14:paraId="180F3B83" w14:textId="77777777" w:rsidR="00251200" w:rsidRPr="002C7BB8" w:rsidRDefault="00251200" w:rsidP="00390F0B">
      <w:pPr>
        <w:jc w:val="both"/>
        <w:rPr>
          <w:rFonts w:ascii="Tahoma" w:eastAsia="Tahoma" w:hAnsi="Tahoma" w:cs="Tahoma"/>
          <w:b/>
          <w:bCs/>
          <w:sz w:val="20"/>
          <w:szCs w:val="20"/>
          <w:lang w:val="ro-RO"/>
        </w:rPr>
      </w:pPr>
    </w:p>
    <w:p w14:paraId="57C8BC74" w14:textId="05BE6CF5" w:rsidR="00251200" w:rsidRPr="002C7BB8" w:rsidRDefault="009E2291" w:rsidP="00390F0B">
      <w:pPr>
        <w:pStyle w:val="BodyText"/>
        <w:numPr>
          <w:ilvl w:val="1"/>
          <w:numId w:val="12"/>
        </w:numPr>
        <w:tabs>
          <w:tab w:val="left" w:pos="839"/>
        </w:tabs>
        <w:spacing w:before="0" w:after="100" w:line="360" w:lineRule="auto"/>
        <w:ind w:left="838" w:right="108"/>
        <w:jc w:val="both"/>
        <w:rPr>
          <w:lang w:val="ro-RO"/>
        </w:rPr>
      </w:pPr>
      <w:r w:rsidRPr="002C7BB8">
        <w:rPr>
          <w:lang w:val="ro-RO"/>
        </w:rPr>
        <w:t xml:space="preserve">Să primească informațiile cu privire la orice modificare a datelor de identificare ale Participantului, menționate în Registrul participanților la </w:t>
      </w:r>
      <w:r w:rsidR="008C1D76" w:rsidRPr="002C7BB8">
        <w:rPr>
          <w:lang w:val="ro-RO"/>
        </w:rPr>
        <w:t>MACEE</w:t>
      </w:r>
      <w:r w:rsidRPr="002C7BB8">
        <w:rPr>
          <w:lang w:val="ro-RO"/>
        </w:rPr>
        <w:t xml:space="preserve">, susținute de documente justificative în acest sens, în </w:t>
      </w:r>
      <w:r w:rsidR="00F52759" w:rsidRPr="002C7BB8">
        <w:rPr>
          <w:lang w:val="ro-RO"/>
        </w:rPr>
        <w:t>conformitate cu</w:t>
      </w:r>
      <w:r w:rsidR="00C40BFE" w:rsidRPr="002C7BB8">
        <w:rPr>
          <w:lang w:val="ro-RO"/>
        </w:rPr>
        <w:t xml:space="preserve"> </w:t>
      </w:r>
      <w:r w:rsidR="008A5265" w:rsidRPr="002C7BB8">
        <w:rPr>
          <w:lang w:val="ro-RO"/>
        </w:rPr>
        <w:t xml:space="preserve">Procedura privind </w:t>
      </w:r>
      <w:r w:rsidR="00E445EF" w:rsidRPr="002C7BB8">
        <w:rPr>
          <w:lang w:val="ro-RO"/>
        </w:rPr>
        <w:t>î</w:t>
      </w:r>
      <w:r w:rsidR="008A5265" w:rsidRPr="002C7BB8">
        <w:rPr>
          <w:lang w:val="ro-RO"/>
        </w:rPr>
        <w:t>nregistrarea la MACEE</w:t>
      </w:r>
      <w:r w:rsidRPr="002C7BB8">
        <w:rPr>
          <w:lang w:val="ro-RO"/>
        </w:rPr>
        <w:t>;</w:t>
      </w:r>
    </w:p>
    <w:p w14:paraId="4AF2892E" w14:textId="4C64A2FE" w:rsidR="00251200" w:rsidRPr="002C7BB8" w:rsidRDefault="009E2291" w:rsidP="00390F0B">
      <w:pPr>
        <w:pStyle w:val="BodyText"/>
        <w:numPr>
          <w:ilvl w:val="1"/>
          <w:numId w:val="12"/>
        </w:numPr>
        <w:tabs>
          <w:tab w:val="left" w:pos="839"/>
        </w:tabs>
        <w:spacing w:before="0" w:after="100" w:line="360" w:lineRule="auto"/>
        <w:ind w:left="838" w:right="108"/>
        <w:jc w:val="both"/>
        <w:rPr>
          <w:rFonts w:cs="Tahoma"/>
          <w:lang w:val="ro-RO"/>
        </w:rPr>
      </w:pPr>
      <w:r w:rsidRPr="002C7BB8">
        <w:rPr>
          <w:lang w:val="ro-RO"/>
        </w:rPr>
        <w:t>Să</w:t>
      </w:r>
      <w:r w:rsidRPr="002C7BB8">
        <w:rPr>
          <w:spacing w:val="42"/>
          <w:lang w:val="ro-RO"/>
        </w:rPr>
        <w:t xml:space="preserve"> </w:t>
      </w:r>
      <w:r w:rsidRPr="002C7BB8">
        <w:rPr>
          <w:lang w:val="ro-RO"/>
        </w:rPr>
        <w:t>solicite</w:t>
      </w:r>
      <w:r w:rsidRPr="002C7BB8">
        <w:rPr>
          <w:spacing w:val="44"/>
          <w:lang w:val="ro-RO"/>
        </w:rPr>
        <w:t xml:space="preserve"> </w:t>
      </w:r>
      <w:r w:rsidRPr="002C7BB8">
        <w:rPr>
          <w:spacing w:val="-1"/>
          <w:lang w:val="ro-RO"/>
        </w:rPr>
        <w:t>Participantului</w:t>
      </w:r>
      <w:r w:rsidRPr="002C7BB8">
        <w:rPr>
          <w:spacing w:val="43"/>
          <w:lang w:val="ro-RO"/>
        </w:rPr>
        <w:t xml:space="preserve"> </w:t>
      </w:r>
      <w:r w:rsidRPr="002C7BB8">
        <w:rPr>
          <w:spacing w:val="-1"/>
          <w:lang w:val="ro-RO"/>
        </w:rPr>
        <w:t>informaţii</w:t>
      </w:r>
      <w:r w:rsidRPr="002C7BB8">
        <w:rPr>
          <w:spacing w:val="44"/>
          <w:lang w:val="ro-RO"/>
        </w:rPr>
        <w:t xml:space="preserve"> </w:t>
      </w:r>
      <w:r w:rsidRPr="002C7BB8">
        <w:rPr>
          <w:lang w:val="ro-RO"/>
        </w:rPr>
        <w:t>suplimentare</w:t>
      </w:r>
      <w:r w:rsidRPr="002C7BB8">
        <w:rPr>
          <w:spacing w:val="45"/>
          <w:lang w:val="ro-RO"/>
        </w:rPr>
        <w:t xml:space="preserve"> </w:t>
      </w:r>
      <w:r w:rsidRPr="002C7BB8">
        <w:rPr>
          <w:lang w:val="ro-RO"/>
        </w:rPr>
        <w:t>atunci</w:t>
      </w:r>
      <w:r w:rsidRPr="002C7BB8">
        <w:rPr>
          <w:spacing w:val="43"/>
          <w:lang w:val="ro-RO"/>
        </w:rPr>
        <w:t xml:space="preserve"> </w:t>
      </w:r>
      <w:r w:rsidRPr="002C7BB8">
        <w:rPr>
          <w:lang w:val="ro-RO"/>
        </w:rPr>
        <w:t>când</w:t>
      </w:r>
      <w:r w:rsidRPr="002C7BB8">
        <w:rPr>
          <w:spacing w:val="43"/>
          <w:lang w:val="ro-RO"/>
        </w:rPr>
        <w:t xml:space="preserve"> </w:t>
      </w:r>
      <w:r w:rsidRPr="002C7BB8">
        <w:rPr>
          <w:spacing w:val="-1"/>
          <w:lang w:val="ro-RO"/>
        </w:rPr>
        <w:t>este</w:t>
      </w:r>
      <w:r w:rsidRPr="002C7BB8">
        <w:rPr>
          <w:spacing w:val="43"/>
          <w:lang w:val="ro-RO"/>
        </w:rPr>
        <w:t xml:space="preserve"> </w:t>
      </w:r>
      <w:r w:rsidRPr="002C7BB8">
        <w:rPr>
          <w:spacing w:val="-1"/>
          <w:lang w:val="ro-RO"/>
        </w:rPr>
        <w:t>necesar,</w:t>
      </w:r>
      <w:r w:rsidRPr="002C7BB8">
        <w:rPr>
          <w:spacing w:val="44"/>
          <w:lang w:val="ro-RO"/>
        </w:rPr>
        <w:t xml:space="preserve"> </w:t>
      </w:r>
      <w:r w:rsidRPr="002C7BB8">
        <w:rPr>
          <w:lang w:val="ro-RO"/>
        </w:rPr>
        <w:t>pentru</w:t>
      </w:r>
      <w:r w:rsidRPr="002C7BB8">
        <w:rPr>
          <w:spacing w:val="55"/>
          <w:w w:val="99"/>
          <w:lang w:val="ro-RO"/>
        </w:rPr>
        <w:t xml:space="preserve"> </w:t>
      </w:r>
      <w:r w:rsidRPr="002C7BB8">
        <w:rPr>
          <w:spacing w:val="-1"/>
          <w:lang w:val="ro-RO"/>
        </w:rPr>
        <w:t>îndeplinirea</w:t>
      </w:r>
      <w:r w:rsidRPr="002C7BB8">
        <w:rPr>
          <w:spacing w:val="41"/>
          <w:lang w:val="ro-RO"/>
        </w:rPr>
        <w:t xml:space="preserve"> </w:t>
      </w:r>
      <w:r w:rsidRPr="002C7BB8">
        <w:rPr>
          <w:spacing w:val="-1"/>
          <w:lang w:val="ro-RO"/>
        </w:rPr>
        <w:t>obligaţiilor</w:t>
      </w:r>
      <w:r w:rsidRPr="002C7BB8">
        <w:rPr>
          <w:spacing w:val="41"/>
          <w:lang w:val="ro-RO"/>
        </w:rPr>
        <w:t xml:space="preserve"> </w:t>
      </w:r>
      <w:r w:rsidRPr="002C7BB8">
        <w:rPr>
          <w:lang w:val="ro-RO"/>
        </w:rPr>
        <w:t>sale</w:t>
      </w:r>
      <w:r w:rsidRPr="002C7BB8">
        <w:rPr>
          <w:spacing w:val="40"/>
          <w:lang w:val="ro-RO"/>
        </w:rPr>
        <w:t xml:space="preserve"> </w:t>
      </w:r>
      <w:r w:rsidRPr="002C7BB8">
        <w:rPr>
          <w:lang w:val="ro-RO"/>
        </w:rPr>
        <w:t>care</w:t>
      </w:r>
      <w:r w:rsidRPr="002C7BB8">
        <w:rPr>
          <w:spacing w:val="40"/>
          <w:lang w:val="ro-RO"/>
        </w:rPr>
        <w:t xml:space="preserve"> </w:t>
      </w:r>
      <w:r w:rsidRPr="002C7BB8">
        <w:rPr>
          <w:lang w:val="ro-RO"/>
        </w:rPr>
        <w:t>îi</w:t>
      </w:r>
      <w:r w:rsidRPr="002C7BB8">
        <w:rPr>
          <w:spacing w:val="42"/>
          <w:lang w:val="ro-RO"/>
        </w:rPr>
        <w:t xml:space="preserve"> </w:t>
      </w:r>
      <w:r w:rsidRPr="002C7BB8">
        <w:rPr>
          <w:spacing w:val="-1"/>
          <w:lang w:val="ro-RO"/>
        </w:rPr>
        <w:t>revin</w:t>
      </w:r>
      <w:r w:rsidRPr="002C7BB8">
        <w:rPr>
          <w:spacing w:val="40"/>
          <w:lang w:val="ro-RO"/>
        </w:rPr>
        <w:t xml:space="preserve"> </w:t>
      </w:r>
      <w:r w:rsidRPr="002C7BB8">
        <w:rPr>
          <w:lang w:val="ro-RO"/>
        </w:rPr>
        <w:t>conform</w:t>
      </w:r>
      <w:r w:rsidRPr="002C7BB8">
        <w:rPr>
          <w:spacing w:val="40"/>
          <w:lang w:val="ro-RO"/>
        </w:rPr>
        <w:t xml:space="preserve"> </w:t>
      </w:r>
      <w:r w:rsidRPr="002C7BB8">
        <w:rPr>
          <w:lang w:val="ro-RO"/>
        </w:rPr>
        <w:t>legii,</w:t>
      </w:r>
      <w:r w:rsidRPr="002C7BB8">
        <w:rPr>
          <w:spacing w:val="41"/>
          <w:lang w:val="ro-RO"/>
        </w:rPr>
        <w:t xml:space="preserve"> </w:t>
      </w:r>
      <w:r w:rsidRPr="002C7BB8">
        <w:rPr>
          <w:lang w:val="ro-RO"/>
        </w:rPr>
        <w:t>reglementărilor</w:t>
      </w:r>
      <w:r w:rsidRPr="002C7BB8">
        <w:rPr>
          <w:spacing w:val="40"/>
          <w:lang w:val="ro-RO"/>
        </w:rPr>
        <w:t xml:space="preserve"> </w:t>
      </w:r>
      <w:r w:rsidRPr="002C7BB8">
        <w:rPr>
          <w:lang w:val="ro-RO"/>
        </w:rPr>
        <w:t>şi</w:t>
      </w:r>
      <w:r w:rsidRPr="002C7BB8">
        <w:rPr>
          <w:spacing w:val="40"/>
          <w:lang w:val="ro-RO"/>
        </w:rPr>
        <w:t xml:space="preserve"> </w:t>
      </w:r>
      <w:r w:rsidRPr="002C7BB8">
        <w:rPr>
          <w:spacing w:val="-1"/>
          <w:lang w:val="ro-RO"/>
        </w:rPr>
        <w:t>prezentei</w:t>
      </w:r>
      <w:r w:rsidRPr="002C7BB8">
        <w:rPr>
          <w:spacing w:val="58"/>
          <w:w w:val="99"/>
          <w:lang w:val="ro-RO"/>
        </w:rPr>
        <w:t xml:space="preserve"> </w:t>
      </w:r>
      <w:r w:rsidRPr="002C7BB8">
        <w:rPr>
          <w:spacing w:val="-1"/>
          <w:lang w:val="ro-RO"/>
        </w:rPr>
        <w:t>Convenții;</w:t>
      </w:r>
    </w:p>
    <w:p w14:paraId="2FC0DB6B" w14:textId="468DF0BD" w:rsidR="00C94440" w:rsidRPr="002C7BB8" w:rsidRDefault="00C94440" w:rsidP="00390F0B">
      <w:pPr>
        <w:pStyle w:val="BodyText"/>
        <w:numPr>
          <w:ilvl w:val="1"/>
          <w:numId w:val="12"/>
        </w:numPr>
        <w:tabs>
          <w:tab w:val="left" w:pos="839"/>
        </w:tabs>
        <w:spacing w:before="0" w:after="100" w:line="360" w:lineRule="auto"/>
        <w:ind w:left="838" w:right="108"/>
        <w:jc w:val="both"/>
        <w:rPr>
          <w:lang w:val="ro-RO"/>
        </w:rPr>
      </w:pPr>
      <w:r w:rsidRPr="002C7BB8">
        <w:rPr>
          <w:lang w:val="ro-RO"/>
        </w:rPr>
        <w:t xml:space="preserve">Să primească în termenele precizate </w:t>
      </w:r>
      <w:bookmarkStart w:id="7" w:name="_Hlk163482241"/>
      <w:r w:rsidRPr="002C7BB8">
        <w:rPr>
          <w:lang w:val="ro-RO"/>
        </w:rPr>
        <w:t xml:space="preserve">în </w:t>
      </w:r>
      <w:bookmarkEnd w:id="7"/>
      <w:r w:rsidRPr="002C7BB8">
        <w:rPr>
          <w:lang w:val="ro-RO"/>
        </w:rPr>
        <w:t>OUG nr. 153/2022 și a calendarului publicat de OPCOM S.A. machetele de transmitere date completate în forma publicată pe pagina web  www.opcom.ro</w:t>
      </w:r>
      <w:r w:rsidR="0057195A" w:rsidRPr="002C7BB8">
        <w:rPr>
          <w:lang w:val="ro-RO"/>
        </w:rPr>
        <w:t>;</w:t>
      </w:r>
    </w:p>
    <w:p w14:paraId="14AE5517" w14:textId="7694B102" w:rsidR="00C94440" w:rsidRPr="002C7BB8" w:rsidRDefault="00C94440" w:rsidP="00390F0B">
      <w:pPr>
        <w:pStyle w:val="BodyText"/>
        <w:numPr>
          <w:ilvl w:val="1"/>
          <w:numId w:val="12"/>
        </w:numPr>
        <w:tabs>
          <w:tab w:val="left" w:pos="839"/>
        </w:tabs>
        <w:spacing w:before="0" w:after="100" w:line="360" w:lineRule="auto"/>
        <w:ind w:left="838" w:right="108"/>
        <w:jc w:val="both"/>
        <w:rPr>
          <w:lang w:val="ro-RO"/>
        </w:rPr>
      </w:pPr>
      <w:r w:rsidRPr="002C7BB8">
        <w:rPr>
          <w:lang w:val="ro-RO"/>
        </w:rPr>
        <w:t>Să primească</w:t>
      </w:r>
      <w:r w:rsidRPr="002C7BB8" w:rsidDel="004A46DA">
        <w:rPr>
          <w:lang w:val="ro-RO"/>
        </w:rPr>
        <w:t xml:space="preserve"> </w:t>
      </w:r>
      <w:r w:rsidRPr="002C7BB8">
        <w:rPr>
          <w:rFonts w:cs="Tahoma"/>
          <w:bCs/>
          <w:lang w:val="ro-RO"/>
        </w:rPr>
        <w:t xml:space="preserve">scrisoarea de garanție bancară </w:t>
      </w:r>
      <w:r w:rsidRPr="002C7BB8">
        <w:rPr>
          <w:rFonts w:cs="Tahoma"/>
          <w:bCs/>
          <w:color w:val="000000"/>
          <w:lang w:val="ro-RO"/>
        </w:rPr>
        <w:t>emisă de Banca cont central sau mesajul swift al băncii garante însoțit de avizul Băncii cont central</w:t>
      </w:r>
      <w:r w:rsidRPr="002C7BB8">
        <w:rPr>
          <w:lang w:val="ro-RO"/>
        </w:rPr>
        <w:t xml:space="preserve"> în conformitate cu prevederile </w:t>
      </w:r>
      <w:r w:rsidRPr="002C7BB8">
        <w:rPr>
          <w:lang w:val="ro-RO"/>
        </w:rPr>
        <w:lastRenderedPageBreak/>
        <w:t>Procedurii privind constituirea, verificarea și utilizarea garanțiilor</w:t>
      </w:r>
      <w:r w:rsidR="00DB73E2" w:rsidRPr="002C7BB8">
        <w:rPr>
          <w:lang w:val="ro-RO"/>
        </w:rPr>
        <w:t xml:space="preserve"> financiare</w:t>
      </w:r>
      <w:r w:rsidRPr="002C7BB8">
        <w:rPr>
          <w:i/>
          <w:iCs/>
          <w:lang w:val="ro-RO"/>
        </w:rPr>
        <w:t xml:space="preserve"> </w:t>
      </w:r>
      <w:r w:rsidRPr="002C7BB8">
        <w:rPr>
          <w:lang w:val="ro-RO"/>
        </w:rPr>
        <w:t>pentru participarea la MACEE</w:t>
      </w:r>
      <w:r w:rsidR="0057195A" w:rsidRPr="002C7BB8">
        <w:rPr>
          <w:lang w:val="ro-RO"/>
        </w:rPr>
        <w:t>;</w:t>
      </w:r>
    </w:p>
    <w:p w14:paraId="6725BB6E" w14:textId="3133F669" w:rsidR="00E445EF" w:rsidRPr="002C7BB8" w:rsidRDefault="00E445EF" w:rsidP="00390F0B">
      <w:pPr>
        <w:pStyle w:val="BodyText"/>
        <w:numPr>
          <w:ilvl w:val="1"/>
          <w:numId w:val="12"/>
        </w:numPr>
        <w:tabs>
          <w:tab w:val="left" w:pos="839"/>
        </w:tabs>
        <w:spacing w:before="0" w:after="100" w:line="359" w:lineRule="auto"/>
        <w:ind w:left="838" w:right="106"/>
        <w:jc w:val="both"/>
        <w:rPr>
          <w:lang w:val="ro-RO"/>
        </w:rPr>
      </w:pPr>
      <w:r w:rsidRPr="002C7BB8">
        <w:rPr>
          <w:lang w:val="ro-RO"/>
        </w:rPr>
        <w:t xml:space="preserve">În </w:t>
      </w:r>
      <w:r w:rsidR="000F0E73" w:rsidRPr="002C7BB8">
        <w:rPr>
          <w:lang w:val="ro-RO"/>
        </w:rPr>
        <w:t>calitate de achizitor unic conform OUG nr. 153/2022</w:t>
      </w:r>
      <w:r w:rsidRPr="002C7BB8">
        <w:rPr>
          <w:lang w:val="ro-RO"/>
        </w:rPr>
        <w:t>, să primească prognoz</w:t>
      </w:r>
      <w:r w:rsidR="00295B90">
        <w:rPr>
          <w:lang w:val="ro-RO"/>
        </w:rPr>
        <w:t>ele</w:t>
      </w:r>
      <w:r w:rsidRPr="002C7BB8">
        <w:rPr>
          <w:lang w:val="ro-RO"/>
        </w:rPr>
        <w:t>lunar</w:t>
      </w:r>
      <w:r w:rsidR="00295B90">
        <w:rPr>
          <w:lang w:val="ro-RO"/>
        </w:rPr>
        <w:t>e</w:t>
      </w:r>
      <w:r w:rsidRPr="002C7BB8">
        <w:rPr>
          <w:lang w:val="ro-RO"/>
        </w:rPr>
        <w:t xml:space="preserve"> ale cantităţilor suplimentare cantităţilor contractate pentru consum prevăzute la art. 9 lit. e) </w:t>
      </w:r>
      <w:r w:rsidR="002E32A8">
        <w:rPr>
          <w:lang w:val="ro-RO"/>
        </w:rPr>
        <w:t xml:space="preserve">din </w:t>
      </w:r>
      <w:r w:rsidR="00973356" w:rsidRPr="002C7BB8">
        <w:rPr>
          <w:lang w:val="ro-RO"/>
        </w:rPr>
        <w:t>OUG nr. 153/2022</w:t>
      </w:r>
      <w:r w:rsidRPr="002C7BB8">
        <w:rPr>
          <w:lang w:val="ro-RO"/>
        </w:rPr>
        <w:t xml:space="preserve">, până cel târziu în ziua a 15-a a lunii anterioare lunii în care va avea loc consumul, conform cu art. 7 </w:t>
      </w:r>
      <w:r w:rsidR="00C40BFE" w:rsidRPr="002C7BB8">
        <w:rPr>
          <w:lang w:val="ro-RO"/>
        </w:rPr>
        <w:t>alin.</w:t>
      </w:r>
      <w:r w:rsidRPr="002C7BB8">
        <w:rPr>
          <w:lang w:val="ro-RO"/>
        </w:rPr>
        <w:t xml:space="preserve">(4), în formatul </w:t>
      </w:r>
      <w:r w:rsidR="00FC29C0" w:rsidRPr="002C7BB8">
        <w:rPr>
          <w:lang w:val="ro-RO"/>
        </w:rPr>
        <w:t>publicat</w:t>
      </w:r>
      <w:r w:rsidRPr="002C7BB8">
        <w:rPr>
          <w:lang w:val="ro-RO"/>
        </w:rPr>
        <w:t xml:space="preserve"> pe web-site-ul OPCOM S.A.</w:t>
      </w:r>
      <w:r w:rsidR="0057195A" w:rsidRPr="002C7BB8">
        <w:rPr>
          <w:lang w:val="ro-RO"/>
        </w:rPr>
        <w:t>;</w:t>
      </w:r>
    </w:p>
    <w:p w14:paraId="43E93B27" w14:textId="1C7BE131" w:rsidR="00E445EF" w:rsidRPr="002C7BB8" w:rsidRDefault="00E445EF" w:rsidP="00390F0B">
      <w:pPr>
        <w:pStyle w:val="BodyText"/>
        <w:numPr>
          <w:ilvl w:val="1"/>
          <w:numId w:val="12"/>
        </w:numPr>
        <w:tabs>
          <w:tab w:val="left" w:pos="839"/>
        </w:tabs>
        <w:spacing w:before="0" w:after="100" w:line="359" w:lineRule="auto"/>
        <w:ind w:left="838" w:right="106"/>
        <w:jc w:val="both"/>
        <w:rPr>
          <w:lang w:val="ro-RO"/>
        </w:rPr>
      </w:pPr>
      <w:r w:rsidRPr="002C7BB8">
        <w:rPr>
          <w:rFonts w:cs="Tahoma"/>
          <w:color w:val="000000"/>
          <w:lang w:val="ro-RO"/>
        </w:rPr>
        <w:t>Să monitorizeze perioada de valabilitate</w:t>
      </w:r>
      <w:r w:rsidR="00645BDE" w:rsidRPr="002C7BB8">
        <w:rPr>
          <w:rFonts w:cs="Tahoma"/>
          <w:color w:val="000000"/>
          <w:lang w:val="ro-RO"/>
        </w:rPr>
        <w:t>, dup</w:t>
      </w:r>
      <w:r w:rsidR="00871F16">
        <w:rPr>
          <w:rFonts w:cs="Tahoma"/>
          <w:color w:val="000000"/>
          <w:lang w:val="ro-RO"/>
        </w:rPr>
        <w:t>ă</w:t>
      </w:r>
      <w:r w:rsidR="00645BDE" w:rsidRPr="002C7BB8">
        <w:rPr>
          <w:rFonts w:cs="Tahoma"/>
          <w:color w:val="000000"/>
          <w:lang w:val="ro-RO"/>
        </w:rPr>
        <w:t xml:space="preserve"> caz,</w:t>
      </w:r>
      <w:r w:rsidRPr="002C7BB8">
        <w:rPr>
          <w:rFonts w:cs="Tahoma"/>
          <w:color w:val="000000"/>
          <w:lang w:val="ro-RO"/>
        </w:rPr>
        <w:t xml:space="preserve"> </w:t>
      </w:r>
      <w:r w:rsidR="00C40BFE" w:rsidRPr="002C7BB8">
        <w:rPr>
          <w:rFonts w:cs="Tahoma"/>
          <w:color w:val="000000"/>
          <w:lang w:val="ro-RO"/>
        </w:rPr>
        <w:t xml:space="preserve">și valoarea </w:t>
      </w:r>
      <w:r w:rsidRPr="002C7BB8">
        <w:rPr>
          <w:rFonts w:cs="Tahoma"/>
          <w:color w:val="000000"/>
          <w:lang w:val="ro-RO"/>
        </w:rPr>
        <w:t>garanţi</w:t>
      </w:r>
      <w:r w:rsidR="00F52759" w:rsidRPr="002C7BB8">
        <w:rPr>
          <w:rFonts w:cs="Tahoma"/>
          <w:color w:val="000000"/>
          <w:lang w:val="ro-RO"/>
        </w:rPr>
        <w:t>ei</w:t>
      </w:r>
      <w:r w:rsidR="00645BDE" w:rsidRPr="002C7BB8">
        <w:rPr>
          <w:rFonts w:cs="Tahoma"/>
          <w:color w:val="000000"/>
          <w:lang w:val="ro-RO"/>
        </w:rPr>
        <w:t xml:space="preserve"> financiare</w:t>
      </w:r>
      <w:r w:rsidR="00CA62C4" w:rsidRPr="002C7BB8">
        <w:rPr>
          <w:rFonts w:cs="Tahoma"/>
          <w:color w:val="000000"/>
          <w:lang w:val="ro-RO"/>
        </w:rPr>
        <w:t xml:space="preserve"> </w:t>
      </w:r>
      <w:r w:rsidRPr="002C7BB8">
        <w:rPr>
          <w:rFonts w:cs="Tahoma"/>
          <w:color w:val="000000"/>
          <w:lang w:val="ro-RO"/>
        </w:rPr>
        <w:t>și să calculeze nivelul valorii garanţiei de validare</w:t>
      </w:r>
      <w:r w:rsidR="00F52759" w:rsidRPr="002C7BB8">
        <w:rPr>
          <w:rFonts w:cs="Tahoma"/>
          <w:color w:val="000000"/>
          <w:lang w:val="ro-RO"/>
        </w:rPr>
        <w:t xml:space="preserve"> în conformitate cu prevederile </w:t>
      </w:r>
      <w:bookmarkStart w:id="8" w:name="_Hlk120794566"/>
      <w:r w:rsidR="00F52759" w:rsidRPr="002C7BB8">
        <w:rPr>
          <w:bCs/>
          <w:lang w:val="ro-RO"/>
        </w:rPr>
        <w:t>Procedurii privind constituirea, verificarea și utilizarea garanțiilor financiare pentru participarea la MACEE</w:t>
      </w:r>
      <w:bookmarkEnd w:id="8"/>
      <w:r w:rsidRPr="002C7BB8">
        <w:rPr>
          <w:rFonts w:cs="Tahoma"/>
          <w:color w:val="000000"/>
          <w:lang w:val="ro-RO"/>
        </w:rPr>
        <w:t>;</w:t>
      </w:r>
    </w:p>
    <w:p w14:paraId="5438BFDC" w14:textId="3180E393" w:rsidR="00E67F3B" w:rsidRPr="002C7BB8" w:rsidRDefault="00E67F3B" w:rsidP="00390F0B">
      <w:pPr>
        <w:pStyle w:val="BodyText"/>
        <w:numPr>
          <w:ilvl w:val="1"/>
          <w:numId w:val="12"/>
        </w:numPr>
        <w:tabs>
          <w:tab w:val="left" w:pos="839"/>
        </w:tabs>
        <w:spacing w:before="0" w:after="100" w:line="359" w:lineRule="auto"/>
        <w:ind w:left="838" w:right="106"/>
        <w:jc w:val="both"/>
        <w:rPr>
          <w:lang w:val="ro-RO"/>
        </w:rPr>
      </w:pPr>
      <w:r w:rsidRPr="002C7BB8">
        <w:rPr>
          <w:lang w:val="ro-RO"/>
        </w:rPr>
        <w:t>Să</w:t>
      </w:r>
      <w:r w:rsidRPr="002C7BB8">
        <w:rPr>
          <w:spacing w:val="-2"/>
          <w:lang w:val="ro-RO"/>
        </w:rPr>
        <w:t xml:space="preserve"> </w:t>
      </w:r>
      <w:r w:rsidRPr="002C7BB8">
        <w:rPr>
          <w:lang w:val="ro-RO"/>
        </w:rPr>
        <w:t>primească de la Participantul la MACEE</w:t>
      </w:r>
      <w:r w:rsidRPr="002C7BB8">
        <w:rPr>
          <w:spacing w:val="30"/>
          <w:lang w:val="ro-RO"/>
        </w:rPr>
        <w:t xml:space="preserve"> </w:t>
      </w:r>
      <w:r w:rsidRPr="002C7BB8">
        <w:rPr>
          <w:spacing w:val="-1"/>
          <w:lang w:val="ro-RO"/>
        </w:rPr>
        <w:t>Contractul</w:t>
      </w:r>
      <w:r w:rsidR="006D37D8" w:rsidRPr="002C7BB8">
        <w:rPr>
          <w:spacing w:val="-1"/>
          <w:lang w:val="ro-RO"/>
        </w:rPr>
        <w:t xml:space="preserve"> </w:t>
      </w:r>
      <w:r w:rsidR="00496AE9" w:rsidRPr="002C7BB8">
        <w:rPr>
          <w:spacing w:val="-1"/>
          <w:lang w:val="ro-RO"/>
        </w:rPr>
        <w:t xml:space="preserve"> </w:t>
      </w:r>
      <w:r w:rsidR="006D37D8" w:rsidRPr="002C7BB8">
        <w:rPr>
          <w:spacing w:val="-1"/>
          <w:lang w:val="ro-RO"/>
        </w:rPr>
        <w:t xml:space="preserve">și </w:t>
      </w:r>
      <w:r w:rsidRPr="002C7BB8">
        <w:rPr>
          <w:spacing w:val="-1"/>
          <w:lang w:val="ro-RO"/>
        </w:rPr>
        <w:t xml:space="preserve">Actele adiționale </w:t>
      </w:r>
      <w:r w:rsidR="00B81D77" w:rsidRPr="002C7BB8">
        <w:rPr>
          <w:spacing w:val="-1"/>
          <w:lang w:val="ro-RO"/>
        </w:rPr>
        <w:t xml:space="preserve">(descărcate de pe site) </w:t>
      </w:r>
      <w:r w:rsidR="001B7F27" w:rsidRPr="002C7BB8">
        <w:rPr>
          <w:spacing w:val="-1"/>
          <w:lang w:val="ro-RO"/>
        </w:rPr>
        <w:t>semnate</w:t>
      </w:r>
      <w:r w:rsidR="001B7F27" w:rsidRPr="002C7BB8">
        <w:rPr>
          <w:lang w:val="ro-RO"/>
        </w:rPr>
        <w:t xml:space="preserve"> în conformitate cu prevederile Procedurii privind funcționarea MACEE</w:t>
      </w:r>
      <w:r w:rsidR="001B7F27" w:rsidRPr="002C7BB8">
        <w:rPr>
          <w:spacing w:val="-1"/>
          <w:lang w:val="ro-RO"/>
        </w:rPr>
        <w:t xml:space="preserve">, </w:t>
      </w:r>
      <w:r w:rsidRPr="002C7BB8">
        <w:rPr>
          <w:spacing w:val="-1"/>
          <w:lang w:val="ro-RO"/>
        </w:rPr>
        <w:t>care</w:t>
      </w:r>
      <w:r w:rsidRPr="002C7BB8">
        <w:rPr>
          <w:spacing w:val="30"/>
          <w:lang w:val="ro-RO"/>
        </w:rPr>
        <w:t xml:space="preserve"> </w:t>
      </w:r>
      <w:r w:rsidRPr="002C7BB8">
        <w:rPr>
          <w:spacing w:val="-1"/>
          <w:lang w:val="ro-RO"/>
        </w:rPr>
        <w:t>trebuie</w:t>
      </w:r>
      <w:r w:rsidRPr="002C7BB8">
        <w:rPr>
          <w:spacing w:val="30"/>
          <w:lang w:val="ro-RO"/>
        </w:rPr>
        <w:t xml:space="preserve"> </w:t>
      </w:r>
      <w:r w:rsidRPr="002C7BB8">
        <w:rPr>
          <w:lang w:val="ro-RO"/>
        </w:rPr>
        <w:t>să</w:t>
      </w:r>
      <w:r w:rsidRPr="002C7BB8">
        <w:rPr>
          <w:spacing w:val="32"/>
          <w:lang w:val="ro-RO"/>
        </w:rPr>
        <w:t xml:space="preserve"> </w:t>
      </w:r>
      <w:r w:rsidRPr="002C7BB8">
        <w:rPr>
          <w:spacing w:val="-1"/>
          <w:lang w:val="ro-RO"/>
        </w:rPr>
        <w:t>fie</w:t>
      </w:r>
      <w:r w:rsidRPr="002C7BB8">
        <w:rPr>
          <w:spacing w:val="42"/>
          <w:w w:val="99"/>
          <w:lang w:val="ro-RO"/>
        </w:rPr>
        <w:t xml:space="preserve"> </w:t>
      </w:r>
      <w:r w:rsidRPr="002C7BB8">
        <w:rPr>
          <w:spacing w:val="-1"/>
          <w:lang w:val="ro-RO"/>
        </w:rPr>
        <w:t>conform</w:t>
      </w:r>
      <w:r w:rsidR="001B7F27" w:rsidRPr="002C7BB8">
        <w:rPr>
          <w:spacing w:val="-1"/>
          <w:lang w:val="ro-RO"/>
        </w:rPr>
        <w:t>/e</w:t>
      </w:r>
      <w:r w:rsidRPr="002C7BB8">
        <w:rPr>
          <w:spacing w:val="48"/>
          <w:lang w:val="ro-RO"/>
        </w:rPr>
        <w:t xml:space="preserve"> </w:t>
      </w:r>
      <w:r w:rsidRPr="002C7BB8">
        <w:rPr>
          <w:lang w:val="ro-RO"/>
        </w:rPr>
        <w:t>cu</w:t>
      </w:r>
      <w:r w:rsidRPr="002C7BB8">
        <w:rPr>
          <w:spacing w:val="48"/>
          <w:lang w:val="ro-RO"/>
        </w:rPr>
        <w:t xml:space="preserve"> </w:t>
      </w:r>
      <w:r w:rsidR="00D553EE" w:rsidRPr="002C7BB8">
        <w:rPr>
          <w:lang w:val="ro-RO"/>
        </w:rPr>
        <w:t>C</w:t>
      </w:r>
      <w:r w:rsidRPr="002C7BB8">
        <w:rPr>
          <w:lang w:val="ro-RO"/>
        </w:rPr>
        <w:t>ontractul cadru de vânzare - cumparare de energie electrică</w:t>
      </w:r>
      <w:r w:rsidR="001B7F27" w:rsidRPr="002C7BB8">
        <w:rPr>
          <w:lang w:val="ro-RO"/>
        </w:rPr>
        <w:t xml:space="preserve">/Actul adițional </w:t>
      </w:r>
      <w:r w:rsidRPr="002C7BB8">
        <w:rPr>
          <w:lang w:val="ro-RO"/>
        </w:rPr>
        <w:t>elaborat de OPCOM S.A. în conformitate cu prevederile OUG nr. 153/2022</w:t>
      </w:r>
      <w:r w:rsidR="0057195A" w:rsidRPr="002C7BB8">
        <w:rPr>
          <w:lang w:val="ro-RO"/>
        </w:rPr>
        <w:t>;</w:t>
      </w:r>
    </w:p>
    <w:p w14:paraId="7A8837B0" w14:textId="3EA6C4F4" w:rsidR="00DD61F9" w:rsidRPr="000A0582" w:rsidRDefault="00DC65FF" w:rsidP="00390F0B">
      <w:pPr>
        <w:pStyle w:val="BodyText"/>
        <w:numPr>
          <w:ilvl w:val="1"/>
          <w:numId w:val="12"/>
        </w:numPr>
        <w:tabs>
          <w:tab w:val="left" w:pos="839"/>
        </w:tabs>
        <w:spacing w:before="0" w:after="100" w:line="359" w:lineRule="auto"/>
        <w:ind w:left="838" w:right="106"/>
        <w:jc w:val="both"/>
        <w:rPr>
          <w:lang w:val="ro-RO"/>
        </w:rPr>
      </w:pPr>
      <w:r w:rsidRPr="000A0582">
        <w:rPr>
          <w:lang w:val="ro-RO"/>
        </w:rPr>
        <w:t>Să organizeze sesiuni extraordinare ale mecanismului anual</w:t>
      </w:r>
      <w:r w:rsidR="00641E2F" w:rsidRPr="000A0582">
        <w:rPr>
          <w:lang w:val="ro-RO"/>
        </w:rPr>
        <w:t>/</w:t>
      </w:r>
      <w:r w:rsidR="009705EB" w:rsidRPr="000A0582">
        <w:rPr>
          <w:lang w:val="ro-RO"/>
        </w:rPr>
        <w:t>lunar</w:t>
      </w:r>
      <w:r w:rsidR="00641E2F" w:rsidRPr="000A0582">
        <w:rPr>
          <w:lang w:val="ro-RO"/>
        </w:rPr>
        <w:t>, după caz,</w:t>
      </w:r>
      <w:r w:rsidRPr="000A0582">
        <w:rPr>
          <w:lang w:val="ro-RO"/>
        </w:rPr>
        <w:t xml:space="preserve"> de achiziție centralizată de energie electrică </w:t>
      </w:r>
      <w:r w:rsidRPr="000A0582">
        <w:rPr>
          <w:rFonts w:cs="Tahoma"/>
          <w:lang w:val="ro-RO"/>
        </w:rPr>
        <w:t>în cazul în care</w:t>
      </w:r>
      <w:r w:rsidR="00DD61F9" w:rsidRPr="000A0582">
        <w:rPr>
          <w:rFonts w:cs="Tahoma"/>
          <w:lang w:val="ro-RO"/>
        </w:rPr>
        <w:t>:</w:t>
      </w:r>
      <w:r w:rsidRPr="000A0582">
        <w:rPr>
          <w:rFonts w:cs="Tahoma"/>
          <w:lang w:val="ro-RO"/>
        </w:rPr>
        <w:t xml:space="preserve"> </w:t>
      </w:r>
    </w:p>
    <w:p w14:paraId="44CA1FAC" w14:textId="331B1C8A" w:rsidR="00DD61F9" w:rsidRPr="00387FD8" w:rsidRDefault="00DC65FF" w:rsidP="00390F0B">
      <w:pPr>
        <w:pStyle w:val="BodyText"/>
        <w:numPr>
          <w:ilvl w:val="1"/>
          <w:numId w:val="26"/>
        </w:numPr>
        <w:tabs>
          <w:tab w:val="left" w:pos="839"/>
        </w:tabs>
        <w:spacing w:before="0" w:after="100" w:line="359" w:lineRule="auto"/>
        <w:ind w:right="106"/>
        <w:jc w:val="both"/>
        <w:rPr>
          <w:rFonts w:cs="Tahoma"/>
          <w:lang w:val="ro-RO"/>
        </w:rPr>
      </w:pPr>
      <w:r w:rsidRPr="000A0582">
        <w:rPr>
          <w:rFonts w:cs="Tahoma"/>
          <w:lang w:val="ro-RO"/>
        </w:rPr>
        <w:t xml:space="preserve">în perioada cuprinsă între data organizării procedurii de achiziție anuală prin MACEE și până la data de început a livrării, un participant la MACEE nu își respectă obligațiile stabilite prin </w:t>
      </w:r>
      <w:r w:rsidRPr="00387FD8">
        <w:rPr>
          <w:rFonts w:cs="Tahoma"/>
          <w:lang w:val="ro-RO"/>
        </w:rPr>
        <w:t>OUG nr. 153/2022</w:t>
      </w:r>
      <w:r w:rsidR="00DD61F9" w:rsidRPr="00387FD8">
        <w:rPr>
          <w:rFonts w:cs="Tahoma"/>
          <w:lang w:val="ro-RO"/>
        </w:rPr>
        <w:t>,</w:t>
      </w:r>
    </w:p>
    <w:p w14:paraId="2E4A38D8" w14:textId="777093DC" w:rsidR="00DD61F9" w:rsidRPr="00387FD8" w:rsidRDefault="00DC65FF" w:rsidP="00390F0B">
      <w:pPr>
        <w:pStyle w:val="BodyText"/>
        <w:numPr>
          <w:ilvl w:val="1"/>
          <w:numId w:val="26"/>
        </w:numPr>
        <w:tabs>
          <w:tab w:val="left" w:pos="839"/>
        </w:tabs>
        <w:spacing w:before="0" w:after="100" w:line="359" w:lineRule="auto"/>
        <w:ind w:right="106"/>
        <w:jc w:val="both"/>
        <w:rPr>
          <w:lang w:val="ro-RO"/>
        </w:rPr>
      </w:pPr>
      <w:r w:rsidRPr="00387FD8">
        <w:rPr>
          <w:rFonts w:cs="Tahoma"/>
          <w:lang w:val="ro-RO"/>
        </w:rPr>
        <w:t>oricând în anul de aplicare, un participant la MACEE nu își respectă obligațiile stabilite prin OUG nr. 153/2022 sau nu mai îndeplinește condițiile de participare la MACEE</w:t>
      </w:r>
      <w:r w:rsidR="00641E2F" w:rsidRPr="00387FD8">
        <w:rPr>
          <w:rFonts w:cs="Tahoma"/>
          <w:lang w:val="ro-RO"/>
        </w:rPr>
        <w:t>,</w:t>
      </w:r>
      <w:r w:rsidRPr="00387FD8">
        <w:rPr>
          <w:rFonts w:cs="Tahoma"/>
          <w:lang w:val="ro-RO"/>
        </w:rPr>
        <w:t xml:space="preserve"> </w:t>
      </w:r>
    </w:p>
    <w:p w14:paraId="6F0EA014" w14:textId="4BB33963" w:rsidR="00DD61F9" w:rsidRPr="00387FD8" w:rsidRDefault="00DD61F9" w:rsidP="00390F0B">
      <w:pPr>
        <w:pStyle w:val="BodyText"/>
        <w:numPr>
          <w:ilvl w:val="1"/>
          <w:numId w:val="26"/>
        </w:numPr>
        <w:tabs>
          <w:tab w:val="left" w:pos="839"/>
        </w:tabs>
        <w:spacing w:before="0" w:after="100" w:line="359" w:lineRule="auto"/>
        <w:ind w:right="106"/>
        <w:jc w:val="both"/>
        <w:rPr>
          <w:lang w:val="ro-RO"/>
        </w:rPr>
      </w:pPr>
      <w:r w:rsidRPr="00387FD8">
        <w:rPr>
          <w:lang w:val="ro-RO"/>
        </w:rPr>
        <w:t xml:space="preserve">termenul de valabilitate al scrisorii de garanție bancară, în vederea participării la mecanismul lunar de achiziție centralizată de energie electrică nu respectă prevederile </w:t>
      </w:r>
      <w:r w:rsidRPr="00387FD8">
        <w:rPr>
          <w:rFonts w:cs="Tahoma"/>
          <w:color w:val="000000"/>
          <w:lang w:val="ro-RO"/>
        </w:rPr>
        <w:t>Procedurii privind constituirea, verificarea și validarea garanțiilor financiare pentru participarea la MACEE,</w:t>
      </w:r>
    </w:p>
    <w:p w14:paraId="438EB3CD" w14:textId="577ADD2E" w:rsidR="00A366E3" w:rsidRDefault="00DC65FF" w:rsidP="00390F0B">
      <w:pPr>
        <w:pStyle w:val="BodyText"/>
        <w:numPr>
          <w:ilvl w:val="1"/>
          <w:numId w:val="26"/>
        </w:numPr>
        <w:tabs>
          <w:tab w:val="left" w:pos="839"/>
        </w:tabs>
        <w:spacing w:before="0" w:after="100" w:line="359" w:lineRule="auto"/>
        <w:ind w:right="106"/>
        <w:jc w:val="both"/>
        <w:rPr>
          <w:lang w:val="ro-RO"/>
        </w:rPr>
      </w:pPr>
      <w:r w:rsidRPr="00387FD8">
        <w:rPr>
          <w:rFonts w:cs="Tahoma"/>
          <w:lang w:val="ro-RO"/>
        </w:rPr>
        <w:t xml:space="preserve">valoarea garanției financiare constituită de către un Participant la MACEE nu acoperă valorile aferente cantităților alocate prin mecanismul anual pentru luna de livrare </w:t>
      </w:r>
      <w:r w:rsidRPr="00387FD8">
        <w:rPr>
          <w:rFonts w:cs="Tahoma"/>
          <w:lang w:val="ro-MD"/>
        </w:rPr>
        <w:t xml:space="preserve">pentru care se organzează procedura lunară de achiziție centralizată, a contravalorii TVA, </w:t>
      </w:r>
      <w:r w:rsidR="00DD61F9" w:rsidRPr="00387FD8">
        <w:rPr>
          <w:rFonts w:cs="Tahoma"/>
          <w:lang w:val="ro-MD"/>
        </w:rPr>
        <w:t xml:space="preserve">dacă este cazul, </w:t>
      </w:r>
      <w:r w:rsidRPr="00387FD8">
        <w:rPr>
          <w:rFonts w:cs="Tahoma"/>
          <w:lang w:val="ro-MD"/>
        </w:rPr>
        <w:t xml:space="preserve">precum și a contravalorii tarifului </w:t>
      </w:r>
      <w:r w:rsidRPr="00387FD8">
        <w:rPr>
          <w:rFonts w:cs="Tahoma"/>
          <w:lang w:val="ro-RO"/>
        </w:rPr>
        <w:t>pentru prestarea activității de achizitor unic pe MACEE</w:t>
      </w:r>
      <w:r w:rsidRPr="00387FD8" w:rsidDel="002A06A4">
        <w:rPr>
          <w:rFonts w:cs="Tahoma"/>
          <w:lang w:val="ro-MD"/>
        </w:rPr>
        <w:t xml:space="preserve"> </w:t>
      </w:r>
      <w:r w:rsidRPr="00387FD8">
        <w:rPr>
          <w:rFonts w:cs="Tahoma"/>
          <w:lang w:val="ro-MD"/>
        </w:rPr>
        <w:t>aferent cantității respective</w:t>
      </w:r>
      <w:r w:rsidR="00DD61F9" w:rsidRPr="00387FD8">
        <w:rPr>
          <w:rFonts w:cs="Tahoma"/>
          <w:lang w:val="ro-MD"/>
        </w:rPr>
        <w:t>, inclusiv contravaloarea TVA</w:t>
      </w:r>
      <w:r w:rsidR="00744B77" w:rsidRPr="00387FD8">
        <w:rPr>
          <w:rFonts w:cs="Tahoma"/>
          <w:lang w:val="ro-MD"/>
        </w:rPr>
        <w:t xml:space="preserve">, </w:t>
      </w:r>
      <w:r w:rsidR="00744B77" w:rsidRPr="00387FD8">
        <w:rPr>
          <w:lang w:val="ro-RO"/>
        </w:rPr>
        <w:t>în conformitate cu prevederile Procedurii privind constituirea, verificarea și utilizarea garanțiilor financiare</w:t>
      </w:r>
      <w:r w:rsidR="00744B77" w:rsidRPr="00387FD8">
        <w:rPr>
          <w:i/>
          <w:iCs/>
          <w:lang w:val="ro-RO"/>
        </w:rPr>
        <w:t xml:space="preserve"> </w:t>
      </w:r>
      <w:r w:rsidR="00744B77" w:rsidRPr="00387FD8">
        <w:rPr>
          <w:lang w:val="ro-RO"/>
        </w:rPr>
        <w:t>pentru participarea la MACEE</w:t>
      </w:r>
      <w:r w:rsidR="0057195A" w:rsidRPr="00387FD8">
        <w:rPr>
          <w:lang w:val="ro-RO"/>
        </w:rPr>
        <w:t>;</w:t>
      </w:r>
    </w:p>
    <w:p w14:paraId="04F534B7" w14:textId="38A7588B" w:rsidR="00271461" w:rsidRPr="00387FD8" w:rsidRDefault="00387FD8" w:rsidP="00390F0B">
      <w:pPr>
        <w:pStyle w:val="BodyText"/>
        <w:numPr>
          <w:ilvl w:val="1"/>
          <w:numId w:val="26"/>
        </w:numPr>
        <w:tabs>
          <w:tab w:val="left" w:pos="839"/>
        </w:tabs>
        <w:spacing w:before="0" w:after="100" w:line="359" w:lineRule="auto"/>
        <w:ind w:right="106"/>
        <w:jc w:val="both"/>
        <w:rPr>
          <w:lang w:val="ro-RO"/>
        </w:rPr>
      </w:pPr>
      <w:bookmarkStart w:id="9" w:name="_Hlk123635042"/>
      <w:r w:rsidRPr="007F267F">
        <w:rPr>
          <w:rFonts w:cs="Tahoma"/>
          <w:lang w:val="ro-RO"/>
        </w:rPr>
        <w:lastRenderedPageBreak/>
        <w:t>unul sau mai mulți participanți la MACEE căruia i s-a/cărora li s-au alocat cantități de energie electrică în urma desfășurării mecanismului lunar</w:t>
      </w:r>
      <w:r>
        <w:rPr>
          <w:rFonts w:cs="Tahoma"/>
          <w:lang w:val="ro-RO"/>
        </w:rPr>
        <w:t>/extraordinar</w:t>
      </w:r>
      <w:r w:rsidRPr="007F267F">
        <w:rPr>
          <w:rFonts w:cs="Tahoma"/>
          <w:lang w:val="ro-RO"/>
        </w:rPr>
        <w:t xml:space="preserve"> de achiziție de energie electrică, nu semnează </w:t>
      </w:r>
      <w:r>
        <w:rPr>
          <w:rFonts w:cs="Tahoma"/>
          <w:lang w:val="ro-RO"/>
        </w:rPr>
        <w:t>contractul/</w:t>
      </w:r>
      <w:r w:rsidRPr="007F267F">
        <w:rPr>
          <w:rFonts w:cs="Tahoma"/>
          <w:lang w:val="ro-RO"/>
        </w:rPr>
        <w:t>contractele</w:t>
      </w:r>
      <w:r w:rsidR="00DD548C">
        <w:rPr>
          <w:rFonts w:cs="Tahoma"/>
          <w:lang w:val="ro-RO"/>
        </w:rPr>
        <w:t>/actul adițional/actele adiționale</w:t>
      </w:r>
      <w:r>
        <w:rPr>
          <w:rFonts w:cs="Tahoma"/>
          <w:lang w:val="ro-RO"/>
        </w:rPr>
        <w:t xml:space="preserve"> conform art.13 din</w:t>
      </w:r>
      <w:r w:rsidRPr="007E78A8">
        <w:rPr>
          <w:rFonts w:cs="Times New Roman"/>
          <w:lang w:val="ro-RO"/>
        </w:rPr>
        <w:t xml:space="preserve"> </w:t>
      </w:r>
      <w:r w:rsidRPr="004305F1">
        <w:rPr>
          <w:rFonts w:cs="Times New Roman"/>
          <w:lang w:val="ro-RO"/>
        </w:rPr>
        <w:t xml:space="preserve">OUG nr. </w:t>
      </w:r>
      <w:r w:rsidR="00E73898">
        <w:rPr>
          <w:rFonts w:cs="Times New Roman"/>
          <w:lang w:val="ro-RO"/>
        </w:rPr>
        <w:t>153</w:t>
      </w:r>
      <w:r w:rsidRPr="004305F1">
        <w:rPr>
          <w:rFonts w:cs="Times New Roman"/>
          <w:lang w:val="ro-RO"/>
        </w:rPr>
        <w:t>/2022</w:t>
      </w:r>
      <w:r>
        <w:rPr>
          <w:rFonts w:cs="Tahoma"/>
          <w:lang w:val="ro-RO"/>
        </w:rPr>
        <w:t xml:space="preserve">  sau a </w:t>
      </w:r>
      <w:r w:rsidRPr="007F267F">
        <w:rPr>
          <w:rFonts w:cs="Tahoma"/>
          <w:lang w:val="ro-RO"/>
        </w:rPr>
        <w:t>actel</w:t>
      </w:r>
      <w:r>
        <w:rPr>
          <w:rFonts w:cs="Tahoma"/>
          <w:lang w:val="ro-RO"/>
        </w:rPr>
        <w:t>or</w:t>
      </w:r>
      <w:r w:rsidRPr="007F267F">
        <w:rPr>
          <w:rFonts w:cs="Tahoma"/>
          <w:lang w:val="ro-RO"/>
        </w:rPr>
        <w:t xml:space="preserve"> adiționale</w:t>
      </w:r>
      <w:r>
        <w:rPr>
          <w:rFonts w:cs="Tahoma"/>
          <w:lang w:val="ro-RO"/>
        </w:rPr>
        <w:t>, după caz</w:t>
      </w:r>
      <w:bookmarkEnd w:id="9"/>
      <w:r w:rsidRPr="008A02C2">
        <w:rPr>
          <w:rFonts w:cs="Tahoma"/>
          <w:lang w:val="ro-RO"/>
        </w:rPr>
        <w:t>.</w:t>
      </w:r>
    </w:p>
    <w:p w14:paraId="7CCF9A7A" w14:textId="5D21F6CC" w:rsidR="00243784" w:rsidRPr="002C7BB8" w:rsidRDefault="00243784" w:rsidP="00390F0B">
      <w:pPr>
        <w:pStyle w:val="BodyText"/>
        <w:numPr>
          <w:ilvl w:val="1"/>
          <w:numId w:val="12"/>
        </w:numPr>
        <w:tabs>
          <w:tab w:val="left" w:pos="839"/>
        </w:tabs>
        <w:spacing w:before="0" w:after="100" w:line="359" w:lineRule="auto"/>
        <w:ind w:right="106"/>
        <w:jc w:val="both"/>
        <w:rPr>
          <w:lang w:val="ro-RO"/>
        </w:rPr>
      </w:pPr>
      <w:r w:rsidRPr="002C7BB8">
        <w:rPr>
          <w:lang w:val="ro-RO"/>
        </w:rPr>
        <w:t>Să</w:t>
      </w:r>
      <w:r w:rsidR="006D37D8" w:rsidRPr="002C7BB8">
        <w:rPr>
          <w:lang w:val="ro-RO"/>
        </w:rPr>
        <w:t xml:space="preserve"> </w:t>
      </w:r>
      <w:r w:rsidR="00010CFA" w:rsidRPr="002C7BB8">
        <w:rPr>
          <w:lang w:val="ro-RO"/>
        </w:rPr>
        <w:t xml:space="preserve"> transmită notificarea privind ajustarea unilaterală a cantității de energie electrică ce face obiectul Contractului deja încheiat</w:t>
      </w:r>
      <w:r w:rsidRPr="002C7BB8">
        <w:rPr>
          <w:lang w:val="ro-RO"/>
        </w:rPr>
        <w:t xml:space="preserve">, în situația în care </w:t>
      </w:r>
      <w:bookmarkStart w:id="10" w:name="_Hlk123576890"/>
      <w:r w:rsidRPr="002C7BB8">
        <w:rPr>
          <w:lang w:val="ro-RO"/>
        </w:rPr>
        <w:t>unul sau mai mulți participanți la MACEE căruia i s-a/cărora li s-au alocat cantități de energie electrică în urma desfășurării mecanismului anual/lunar</w:t>
      </w:r>
      <w:r w:rsidR="00954734" w:rsidRPr="002C7BB8">
        <w:rPr>
          <w:rFonts w:cs="Tahoma"/>
          <w:lang w:val="ro-RO"/>
        </w:rPr>
        <w:t xml:space="preserve"> de achiziție de energie electrică, </w:t>
      </w:r>
      <w:r w:rsidRPr="002C7BB8">
        <w:rPr>
          <w:lang w:val="ro-RO"/>
        </w:rPr>
        <w:t xml:space="preserve">nu </w:t>
      </w:r>
      <w:bookmarkEnd w:id="10"/>
      <w:r w:rsidRPr="002C7BB8">
        <w:rPr>
          <w:lang w:val="ro-RO"/>
        </w:rPr>
        <w:t>respectă obligațiile stabilite prin OUG nr. 153/2022</w:t>
      </w:r>
      <w:r w:rsidR="00954734" w:rsidRPr="002C7BB8">
        <w:rPr>
          <w:lang w:val="ro-RO"/>
        </w:rPr>
        <w:t xml:space="preserve"> și ale procedurilor elaborate și publicate de OPCOM S.A. pe site</w:t>
      </w:r>
      <w:r w:rsidR="0057195A" w:rsidRPr="002C7BB8">
        <w:rPr>
          <w:lang w:val="ro-RO"/>
        </w:rPr>
        <w:t>;</w:t>
      </w:r>
    </w:p>
    <w:p w14:paraId="163373EA" w14:textId="470B1CF8" w:rsidR="00E445EF" w:rsidRPr="00387FD8" w:rsidRDefault="00E445EF" w:rsidP="00390F0B">
      <w:pPr>
        <w:pStyle w:val="BodyText"/>
        <w:numPr>
          <w:ilvl w:val="1"/>
          <w:numId w:val="12"/>
        </w:numPr>
        <w:tabs>
          <w:tab w:val="left" w:pos="839"/>
        </w:tabs>
        <w:spacing w:before="0" w:after="100" w:line="359" w:lineRule="auto"/>
        <w:ind w:left="838" w:right="106"/>
        <w:jc w:val="both"/>
        <w:rPr>
          <w:rFonts w:cs="Tahoma"/>
          <w:color w:val="000000"/>
          <w:lang w:val="ro-RO"/>
        </w:rPr>
      </w:pPr>
      <w:bookmarkStart w:id="11" w:name="_Hlk123578004"/>
      <w:r w:rsidRPr="00387FD8">
        <w:rPr>
          <w:rFonts w:cs="Tahoma"/>
          <w:color w:val="000000"/>
          <w:lang w:val="ro-RO"/>
        </w:rPr>
        <w:t>Să transmită cererea de executare a scrisorii de garanţie bancară de plată la Banca cont central</w:t>
      </w:r>
      <w:r w:rsidR="00C6544B" w:rsidRPr="00387FD8">
        <w:rPr>
          <w:rFonts w:cs="Tahoma"/>
          <w:color w:val="000000"/>
          <w:lang w:val="ro-RO"/>
        </w:rPr>
        <w:t>/să execute garanția financiară s</w:t>
      </w:r>
      <w:r w:rsidR="00C6544B" w:rsidRPr="00387FD8">
        <w:rPr>
          <w:bCs/>
          <w:lang w:val="ro-RO"/>
        </w:rPr>
        <w:t xml:space="preserve">ub forma unui depozit în numerar remis în contul OPCOM S.A. </w:t>
      </w:r>
      <w:r w:rsidRPr="00387FD8">
        <w:rPr>
          <w:rFonts w:cs="Tahoma"/>
          <w:color w:val="000000"/>
          <w:lang w:val="ro-RO"/>
        </w:rPr>
        <w:t xml:space="preserve">în situaţia în care </w:t>
      </w:r>
      <w:r w:rsidR="00387FD8" w:rsidRPr="00BD5686">
        <w:rPr>
          <w:rFonts w:cs="Tahoma"/>
          <w:color w:val="000000"/>
          <w:lang w:val="ro-RO"/>
        </w:rPr>
        <w:t>Participantul la MACEE</w:t>
      </w:r>
      <w:r w:rsidR="00387FD8">
        <w:rPr>
          <w:rFonts w:cs="Tahoma"/>
          <w:color w:val="000000"/>
          <w:lang w:val="ro-RO"/>
        </w:rPr>
        <w:t xml:space="preserve"> cumpărător nu efectuează plata contravalorii facturii emise de OPCOM S.A.</w:t>
      </w:r>
      <w:r w:rsidRPr="008A02C2">
        <w:rPr>
          <w:rFonts w:cs="Tahoma"/>
          <w:color w:val="000000"/>
          <w:lang w:val="ro-RO"/>
        </w:rPr>
        <w:t xml:space="preserve"> Participantului la MACEE</w:t>
      </w:r>
      <w:r w:rsidR="00387FD8" w:rsidRPr="00387FD8">
        <w:rPr>
          <w:rFonts w:cs="Tahoma"/>
          <w:lang w:val="ro-RO"/>
        </w:rPr>
        <w:t xml:space="preserve"> </w:t>
      </w:r>
      <w:r w:rsidR="00387FD8">
        <w:rPr>
          <w:rFonts w:cs="Tahoma"/>
          <w:lang w:val="ro-RO"/>
        </w:rPr>
        <w:t xml:space="preserve">cumpărător </w:t>
      </w:r>
      <w:r w:rsidR="00387FD8" w:rsidRPr="00FC0913">
        <w:rPr>
          <w:rFonts w:cs="Tahoma"/>
          <w:lang w:val="ro-RO"/>
        </w:rPr>
        <w:t xml:space="preserve">pentru contravaloarea </w:t>
      </w:r>
      <w:r w:rsidR="00387FD8">
        <w:rPr>
          <w:rFonts w:cs="Tahoma"/>
          <w:lang w:val="ro-RO"/>
        </w:rPr>
        <w:t>energiei electrice achiziționate prin mecanismul anual/ lunar de alocare</w:t>
      </w:r>
      <w:r w:rsidRPr="00387FD8">
        <w:rPr>
          <w:rFonts w:cs="Tahoma"/>
          <w:color w:val="000000"/>
          <w:lang w:val="ro-RO"/>
        </w:rPr>
        <w:t>;</w:t>
      </w:r>
    </w:p>
    <w:bookmarkEnd w:id="11"/>
    <w:p w14:paraId="2A0A91C2" w14:textId="46529E9C" w:rsidR="00E445EF" w:rsidRPr="002C7BB8" w:rsidRDefault="00E445EF" w:rsidP="00390F0B">
      <w:pPr>
        <w:pStyle w:val="BodyText"/>
        <w:numPr>
          <w:ilvl w:val="1"/>
          <w:numId w:val="12"/>
        </w:numPr>
        <w:tabs>
          <w:tab w:val="left" w:pos="839"/>
        </w:tabs>
        <w:spacing w:before="0" w:after="100" w:line="359" w:lineRule="auto"/>
        <w:ind w:left="838" w:right="106"/>
        <w:jc w:val="both"/>
        <w:rPr>
          <w:rFonts w:cs="Tahoma"/>
          <w:color w:val="000000"/>
          <w:lang w:val="ro-RO"/>
        </w:rPr>
      </w:pPr>
      <w:r w:rsidRPr="002C7BB8">
        <w:rPr>
          <w:rFonts w:cs="Tahoma"/>
          <w:color w:val="000000"/>
          <w:lang w:val="ro-RO"/>
        </w:rPr>
        <w:t xml:space="preserve">Să emită şi să transmită facturile lunare (în ore EET) Participantului la MACEE cumpărător pentru cantitatea şi valoarea energiei electrice cumpărată </w:t>
      </w:r>
      <w:r w:rsidR="00C40BFE" w:rsidRPr="002C7BB8">
        <w:rPr>
          <w:rFonts w:cs="Tahoma"/>
          <w:color w:val="000000"/>
          <w:lang w:val="ro-RO"/>
        </w:rPr>
        <w:t xml:space="preserve">în luna de livrare </w:t>
      </w:r>
      <w:r w:rsidRPr="002C7BB8">
        <w:rPr>
          <w:rFonts w:cs="Tahoma"/>
          <w:color w:val="000000"/>
          <w:lang w:val="ro-RO"/>
        </w:rPr>
        <w:t>(inclusiv contravaloarea aferentă TVA, dacă este aplicabil);</w:t>
      </w:r>
    </w:p>
    <w:p w14:paraId="4876FC24" w14:textId="2981CB66" w:rsidR="00251200" w:rsidRPr="002C7BB8" w:rsidRDefault="009E2291" w:rsidP="00390F0B">
      <w:pPr>
        <w:pStyle w:val="BodyText"/>
        <w:numPr>
          <w:ilvl w:val="1"/>
          <w:numId w:val="12"/>
        </w:numPr>
        <w:tabs>
          <w:tab w:val="left" w:pos="839"/>
        </w:tabs>
        <w:spacing w:before="0" w:after="100" w:line="360" w:lineRule="auto"/>
        <w:ind w:left="838" w:right="108"/>
        <w:jc w:val="both"/>
        <w:rPr>
          <w:lang w:val="ro-RO"/>
        </w:rPr>
      </w:pPr>
      <w:r w:rsidRPr="002C7BB8">
        <w:rPr>
          <w:lang w:val="ro-RO"/>
        </w:rPr>
        <w:t>Să</w:t>
      </w:r>
      <w:r w:rsidRPr="002C7BB8">
        <w:rPr>
          <w:spacing w:val="39"/>
          <w:lang w:val="ro-RO"/>
        </w:rPr>
        <w:t xml:space="preserve"> </w:t>
      </w:r>
      <w:r w:rsidRPr="002C7BB8">
        <w:rPr>
          <w:lang w:val="ro-RO"/>
        </w:rPr>
        <w:t>transmită</w:t>
      </w:r>
      <w:r w:rsidRPr="002C7BB8">
        <w:rPr>
          <w:spacing w:val="39"/>
          <w:lang w:val="ro-RO"/>
        </w:rPr>
        <w:t xml:space="preserve"> </w:t>
      </w:r>
      <w:r w:rsidRPr="002C7BB8">
        <w:rPr>
          <w:lang w:val="ro-RO"/>
        </w:rPr>
        <w:t>informaţiile</w:t>
      </w:r>
      <w:r w:rsidRPr="002C7BB8">
        <w:rPr>
          <w:spacing w:val="40"/>
          <w:lang w:val="ro-RO"/>
        </w:rPr>
        <w:t xml:space="preserve"> </w:t>
      </w:r>
      <w:r w:rsidRPr="002C7BB8">
        <w:rPr>
          <w:lang w:val="ro-RO"/>
        </w:rPr>
        <w:t>prevăzute</w:t>
      </w:r>
      <w:r w:rsidRPr="002C7BB8">
        <w:rPr>
          <w:spacing w:val="40"/>
          <w:lang w:val="ro-RO"/>
        </w:rPr>
        <w:t xml:space="preserve"> </w:t>
      </w:r>
      <w:r w:rsidRPr="002C7BB8">
        <w:rPr>
          <w:lang w:val="ro-RO"/>
        </w:rPr>
        <w:t>în</w:t>
      </w:r>
      <w:r w:rsidRPr="002C7BB8">
        <w:rPr>
          <w:spacing w:val="40"/>
          <w:lang w:val="ro-RO"/>
        </w:rPr>
        <w:t xml:space="preserve"> </w:t>
      </w:r>
      <w:r w:rsidRPr="002C7BB8">
        <w:rPr>
          <w:spacing w:val="-1"/>
          <w:lang w:val="ro-RO"/>
        </w:rPr>
        <w:t>reglementări/solicitate</w:t>
      </w:r>
      <w:r w:rsidRPr="002C7BB8">
        <w:rPr>
          <w:spacing w:val="40"/>
          <w:lang w:val="ro-RO"/>
        </w:rPr>
        <w:t xml:space="preserve"> </w:t>
      </w:r>
      <w:r w:rsidRPr="002C7BB8">
        <w:rPr>
          <w:lang w:val="ro-RO"/>
        </w:rPr>
        <w:t>de</w:t>
      </w:r>
      <w:r w:rsidRPr="002C7BB8">
        <w:rPr>
          <w:spacing w:val="40"/>
          <w:lang w:val="ro-RO"/>
        </w:rPr>
        <w:t xml:space="preserve"> </w:t>
      </w:r>
      <w:r w:rsidRPr="002C7BB8">
        <w:rPr>
          <w:lang w:val="ro-RO"/>
        </w:rPr>
        <w:t>autorităţile</w:t>
      </w:r>
      <w:r w:rsidRPr="002C7BB8">
        <w:rPr>
          <w:spacing w:val="40"/>
          <w:lang w:val="ro-RO"/>
        </w:rPr>
        <w:t xml:space="preserve"> </w:t>
      </w:r>
      <w:r w:rsidRPr="002C7BB8">
        <w:rPr>
          <w:lang w:val="ro-RO"/>
        </w:rPr>
        <w:t>publice</w:t>
      </w:r>
      <w:r w:rsidRPr="002C7BB8">
        <w:rPr>
          <w:spacing w:val="41"/>
          <w:w w:val="99"/>
          <w:lang w:val="ro-RO"/>
        </w:rPr>
        <w:t xml:space="preserve"> </w:t>
      </w:r>
      <w:r w:rsidRPr="002C7BB8">
        <w:rPr>
          <w:spacing w:val="-1"/>
          <w:lang w:val="ro-RO"/>
        </w:rPr>
        <w:t>autorizate</w:t>
      </w:r>
      <w:r w:rsidRPr="002C7BB8">
        <w:rPr>
          <w:spacing w:val="34"/>
          <w:lang w:val="ro-RO"/>
        </w:rPr>
        <w:t xml:space="preserve"> </w:t>
      </w:r>
      <w:r w:rsidRPr="002C7BB8">
        <w:rPr>
          <w:lang w:val="ro-RO"/>
        </w:rPr>
        <w:t>sau</w:t>
      </w:r>
      <w:r w:rsidRPr="002C7BB8">
        <w:rPr>
          <w:spacing w:val="35"/>
          <w:lang w:val="ro-RO"/>
        </w:rPr>
        <w:t xml:space="preserve"> </w:t>
      </w:r>
      <w:r w:rsidRPr="002C7BB8">
        <w:rPr>
          <w:lang w:val="ro-RO"/>
        </w:rPr>
        <w:t>de</w:t>
      </w:r>
      <w:r w:rsidRPr="002C7BB8">
        <w:rPr>
          <w:spacing w:val="35"/>
          <w:lang w:val="ro-RO"/>
        </w:rPr>
        <w:t xml:space="preserve"> </w:t>
      </w:r>
      <w:r w:rsidRPr="002C7BB8">
        <w:rPr>
          <w:lang w:val="ro-RO"/>
        </w:rPr>
        <w:t>instanţele</w:t>
      </w:r>
      <w:r w:rsidRPr="002C7BB8">
        <w:rPr>
          <w:spacing w:val="36"/>
          <w:lang w:val="ro-RO"/>
        </w:rPr>
        <w:t xml:space="preserve"> </w:t>
      </w:r>
      <w:r w:rsidRPr="002C7BB8">
        <w:rPr>
          <w:lang w:val="ro-RO"/>
        </w:rPr>
        <w:t>de</w:t>
      </w:r>
      <w:r w:rsidRPr="002C7BB8">
        <w:rPr>
          <w:spacing w:val="35"/>
          <w:lang w:val="ro-RO"/>
        </w:rPr>
        <w:t xml:space="preserve"> </w:t>
      </w:r>
      <w:r w:rsidRPr="002C7BB8">
        <w:rPr>
          <w:lang w:val="ro-RO"/>
        </w:rPr>
        <w:t>judecată</w:t>
      </w:r>
      <w:r w:rsidRPr="002C7BB8">
        <w:rPr>
          <w:spacing w:val="34"/>
          <w:lang w:val="ro-RO"/>
        </w:rPr>
        <w:t xml:space="preserve"> </w:t>
      </w:r>
      <w:r w:rsidRPr="002C7BB8">
        <w:rPr>
          <w:lang w:val="ro-RO"/>
        </w:rPr>
        <w:t>cu</w:t>
      </w:r>
      <w:r w:rsidRPr="002C7BB8">
        <w:rPr>
          <w:spacing w:val="36"/>
          <w:lang w:val="ro-RO"/>
        </w:rPr>
        <w:t xml:space="preserve"> </w:t>
      </w:r>
      <w:r w:rsidRPr="002C7BB8">
        <w:rPr>
          <w:lang w:val="ro-RO"/>
        </w:rPr>
        <w:t>privire</w:t>
      </w:r>
      <w:r w:rsidRPr="002C7BB8">
        <w:rPr>
          <w:spacing w:val="35"/>
          <w:lang w:val="ro-RO"/>
        </w:rPr>
        <w:t xml:space="preserve"> </w:t>
      </w:r>
      <w:r w:rsidRPr="002C7BB8">
        <w:rPr>
          <w:lang w:val="ro-RO"/>
        </w:rPr>
        <w:t>la</w:t>
      </w:r>
      <w:r w:rsidRPr="002C7BB8">
        <w:rPr>
          <w:spacing w:val="36"/>
          <w:lang w:val="ro-RO"/>
        </w:rPr>
        <w:t xml:space="preserve"> </w:t>
      </w:r>
      <w:r w:rsidRPr="002C7BB8">
        <w:rPr>
          <w:lang w:val="ro-RO"/>
        </w:rPr>
        <w:t>Participant,</w:t>
      </w:r>
      <w:r w:rsidRPr="002C7BB8">
        <w:rPr>
          <w:spacing w:val="35"/>
          <w:lang w:val="ro-RO"/>
        </w:rPr>
        <w:t xml:space="preserve"> </w:t>
      </w:r>
      <w:r w:rsidRPr="002C7BB8">
        <w:rPr>
          <w:lang w:val="ro-RO"/>
        </w:rPr>
        <w:t>fără</w:t>
      </w:r>
      <w:r w:rsidRPr="002C7BB8">
        <w:rPr>
          <w:spacing w:val="35"/>
          <w:lang w:val="ro-RO"/>
        </w:rPr>
        <w:t xml:space="preserve"> </w:t>
      </w:r>
      <w:r w:rsidRPr="002C7BB8">
        <w:rPr>
          <w:lang w:val="ro-RO"/>
        </w:rPr>
        <w:t>a</w:t>
      </w:r>
      <w:r w:rsidRPr="002C7BB8">
        <w:rPr>
          <w:spacing w:val="34"/>
          <w:lang w:val="ro-RO"/>
        </w:rPr>
        <w:t xml:space="preserve"> </w:t>
      </w:r>
      <w:r w:rsidRPr="002C7BB8">
        <w:rPr>
          <w:lang w:val="ro-RO"/>
        </w:rPr>
        <w:t>fi</w:t>
      </w:r>
      <w:r w:rsidRPr="002C7BB8">
        <w:rPr>
          <w:spacing w:val="36"/>
          <w:lang w:val="ro-RO"/>
        </w:rPr>
        <w:t xml:space="preserve"> </w:t>
      </w:r>
      <w:r w:rsidRPr="002C7BB8">
        <w:rPr>
          <w:spacing w:val="-1"/>
          <w:lang w:val="ro-RO"/>
        </w:rPr>
        <w:t>necesar</w:t>
      </w:r>
      <w:r w:rsidRPr="002C7BB8">
        <w:rPr>
          <w:spacing w:val="29"/>
          <w:w w:val="99"/>
          <w:lang w:val="ro-RO"/>
        </w:rPr>
        <w:t xml:space="preserve"> </w:t>
      </w:r>
      <w:r w:rsidRPr="002C7BB8">
        <w:rPr>
          <w:spacing w:val="-1"/>
          <w:lang w:val="ro-RO"/>
        </w:rPr>
        <w:t>acordul</w:t>
      </w:r>
      <w:r w:rsidRPr="002C7BB8">
        <w:rPr>
          <w:spacing w:val="-16"/>
          <w:lang w:val="ro-RO"/>
        </w:rPr>
        <w:t xml:space="preserve"> </w:t>
      </w:r>
      <w:r w:rsidRPr="002C7BB8">
        <w:rPr>
          <w:spacing w:val="-1"/>
          <w:lang w:val="ro-RO"/>
        </w:rPr>
        <w:t>acestuia;</w:t>
      </w:r>
    </w:p>
    <w:p w14:paraId="17B3D363" w14:textId="65541C8B" w:rsidR="00251200" w:rsidRPr="002C7BB8" w:rsidRDefault="009E2291" w:rsidP="00390F0B">
      <w:pPr>
        <w:pStyle w:val="BodyText"/>
        <w:numPr>
          <w:ilvl w:val="1"/>
          <w:numId w:val="12"/>
        </w:numPr>
        <w:tabs>
          <w:tab w:val="left" w:pos="839"/>
        </w:tabs>
        <w:spacing w:before="0" w:after="100" w:line="360" w:lineRule="auto"/>
        <w:ind w:left="838" w:right="108"/>
        <w:jc w:val="both"/>
        <w:rPr>
          <w:lang w:val="ro-RO"/>
        </w:rPr>
      </w:pPr>
      <w:r w:rsidRPr="002C7BB8">
        <w:rPr>
          <w:lang w:val="ro-RO"/>
        </w:rPr>
        <w:t>Să</w:t>
      </w:r>
      <w:r w:rsidRPr="002C7BB8">
        <w:rPr>
          <w:spacing w:val="60"/>
          <w:lang w:val="ro-RO"/>
        </w:rPr>
        <w:t xml:space="preserve"> </w:t>
      </w:r>
      <w:r w:rsidRPr="002C7BB8">
        <w:rPr>
          <w:lang w:val="ro-RO"/>
        </w:rPr>
        <w:t>facă</w:t>
      </w:r>
      <w:r w:rsidRPr="002C7BB8">
        <w:rPr>
          <w:spacing w:val="63"/>
          <w:lang w:val="ro-RO"/>
        </w:rPr>
        <w:t xml:space="preserve"> </w:t>
      </w:r>
      <w:r w:rsidRPr="002C7BB8">
        <w:rPr>
          <w:lang w:val="ro-RO"/>
        </w:rPr>
        <w:t>publice</w:t>
      </w:r>
      <w:r w:rsidRPr="002C7BB8">
        <w:rPr>
          <w:spacing w:val="61"/>
          <w:lang w:val="ro-RO"/>
        </w:rPr>
        <w:t xml:space="preserve"> </w:t>
      </w:r>
      <w:r w:rsidR="00C37A9F" w:rsidRPr="002C7BB8">
        <w:rPr>
          <w:lang w:val="ro-RO"/>
        </w:rPr>
        <w:t>informații</w:t>
      </w:r>
      <w:r w:rsidR="00C37A9F" w:rsidRPr="002C7BB8">
        <w:rPr>
          <w:spacing w:val="62"/>
          <w:lang w:val="ro-RO"/>
        </w:rPr>
        <w:t xml:space="preserve"> </w:t>
      </w:r>
      <w:r w:rsidR="00C37A9F" w:rsidRPr="002C7BB8">
        <w:rPr>
          <w:spacing w:val="-1"/>
          <w:lang w:val="ro-RO"/>
        </w:rPr>
        <w:t>privind</w:t>
      </w:r>
      <w:r w:rsidRPr="002C7BB8">
        <w:rPr>
          <w:spacing w:val="62"/>
          <w:lang w:val="ro-RO"/>
        </w:rPr>
        <w:t xml:space="preserve"> </w:t>
      </w:r>
      <w:r w:rsidR="00C37A9F" w:rsidRPr="002C7BB8">
        <w:rPr>
          <w:lang w:val="ro-RO"/>
        </w:rPr>
        <w:t>funcționarea</w:t>
      </w:r>
      <w:r w:rsidR="00C37A9F" w:rsidRPr="002C7BB8">
        <w:rPr>
          <w:spacing w:val="62"/>
          <w:lang w:val="ro-RO"/>
        </w:rPr>
        <w:t xml:space="preserve"> </w:t>
      </w:r>
      <w:r w:rsidR="004551EA" w:rsidRPr="002C7BB8">
        <w:rPr>
          <w:lang w:val="ro-RO"/>
        </w:rPr>
        <w:t>mecanism</w:t>
      </w:r>
      <w:r w:rsidR="00C37A9F" w:rsidRPr="002C7BB8">
        <w:rPr>
          <w:lang w:val="ro-RO"/>
        </w:rPr>
        <w:t xml:space="preserve">ului prevăzut de OUG nr. 153/2022 </w:t>
      </w:r>
      <w:r w:rsidRPr="002C7BB8">
        <w:rPr>
          <w:lang w:val="ro-RO"/>
        </w:rPr>
        <w:t>în</w:t>
      </w:r>
      <w:r w:rsidRPr="002C7BB8">
        <w:rPr>
          <w:spacing w:val="62"/>
          <w:lang w:val="ro-RO"/>
        </w:rPr>
        <w:t xml:space="preserve"> </w:t>
      </w:r>
      <w:r w:rsidRPr="002C7BB8">
        <w:rPr>
          <w:spacing w:val="-1"/>
          <w:lang w:val="ro-RO"/>
        </w:rPr>
        <w:t>conformitate</w:t>
      </w:r>
      <w:r w:rsidRPr="002C7BB8">
        <w:rPr>
          <w:spacing w:val="62"/>
          <w:lang w:val="ro-RO"/>
        </w:rPr>
        <w:t xml:space="preserve"> </w:t>
      </w:r>
      <w:r w:rsidRPr="002C7BB8">
        <w:rPr>
          <w:spacing w:val="-1"/>
          <w:lang w:val="ro-RO"/>
        </w:rPr>
        <w:t>cu</w:t>
      </w:r>
      <w:r w:rsidRPr="002C7BB8">
        <w:rPr>
          <w:spacing w:val="54"/>
          <w:w w:val="99"/>
          <w:lang w:val="ro-RO"/>
        </w:rPr>
        <w:t xml:space="preserve"> </w:t>
      </w:r>
      <w:r w:rsidRPr="002C7BB8">
        <w:rPr>
          <w:spacing w:val="-1"/>
          <w:lang w:val="ro-RO"/>
        </w:rPr>
        <w:t>prevederile</w:t>
      </w:r>
      <w:r w:rsidRPr="002C7BB8">
        <w:rPr>
          <w:spacing w:val="44"/>
          <w:lang w:val="ro-RO"/>
        </w:rPr>
        <w:t xml:space="preserve"> </w:t>
      </w:r>
      <w:r w:rsidRPr="002C7BB8">
        <w:rPr>
          <w:spacing w:val="-1"/>
          <w:lang w:val="ro-RO"/>
        </w:rPr>
        <w:t>documentelor</w:t>
      </w:r>
      <w:r w:rsidRPr="002C7BB8">
        <w:rPr>
          <w:spacing w:val="43"/>
          <w:lang w:val="ro-RO"/>
        </w:rPr>
        <w:t xml:space="preserve"> </w:t>
      </w:r>
      <w:r w:rsidRPr="002C7BB8">
        <w:rPr>
          <w:lang w:val="ro-RO"/>
        </w:rPr>
        <w:t>de</w:t>
      </w:r>
      <w:r w:rsidRPr="002C7BB8">
        <w:rPr>
          <w:spacing w:val="42"/>
          <w:lang w:val="ro-RO"/>
        </w:rPr>
        <w:t xml:space="preserve"> </w:t>
      </w:r>
      <w:r w:rsidRPr="002C7BB8">
        <w:rPr>
          <w:spacing w:val="-1"/>
          <w:lang w:val="ro-RO"/>
        </w:rPr>
        <w:t>referință</w:t>
      </w:r>
      <w:r w:rsidRPr="002C7BB8">
        <w:rPr>
          <w:spacing w:val="44"/>
          <w:lang w:val="ro-RO"/>
        </w:rPr>
        <w:t xml:space="preserve"> </w:t>
      </w:r>
      <w:r w:rsidRPr="002C7BB8">
        <w:rPr>
          <w:lang w:val="ro-RO"/>
        </w:rPr>
        <w:t>aplicate</w:t>
      </w:r>
      <w:r w:rsidRPr="002C7BB8">
        <w:rPr>
          <w:spacing w:val="44"/>
          <w:lang w:val="ro-RO"/>
        </w:rPr>
        <w:t xml:space="preserve"> </w:t>
      </w:r>
      <w:r w:rsidRPr="002C7BB8">
        <w:rPr>
          <w:lang w:val="ro-RO"/>
        </w:rPr>
        <w:t>pentru</w:t>
      </w:r>
      <w:r w:rsidRPr="002C7BB8">
        <w:rPr>
          <w:spacing w:val="45"/>
          <w:lang w:val="ro-RO"/>
        </w:rPr>
        <w:t xml:space="preserve"> </w:t>
      </w:r>
      <w:r w:rsidRPr="002C7BB8">
        <w:rPr>
          <w:lang w:val="ro-RO"/>
        </w:rPr>
        <w:t>organizarea</w:t>
      </w:r>
      <w:r w:rsidRPr="002C7BB8">
        <w:rPr>
          <w:spacing w:val="42"/>
          <w:lang w:val="ro-RO"/>
        </w:rPr>
        <w:t xml:space="preserve"> </w:t>
      </w:r>
      <w:r w:rsidRPr="002C7BB8">
        <w:rPr>
          <w:lang w:val="ro-RO"/>
        </w:rPr>
        <w:t>și</w:t>
      </w:r>
      <w:r w:rsidRPr="002C7BB8">
        <w:rPr>
          <w:spacing w:val="46"/>
          <w:lang w:val="ro-RO"/>
        </w:rPr>
        <w:t xml:space="preserve"> </w:t>
      </w:r>
      <w:r w:rsidRPr="002C7BB8">
        <w:rPr>
          <w:lang w:val="ro-RO"/>
        </w:rPr>
        <w:t>administrarea</w:t>
      </w:r>
      <w:r w:rsidRPr="002C7BB8">
        <w:rPr>
          <w:spacing w:val="57"/>
          <w:w w:val="99"/>
          <w:lang w:val="ro-RO"/>
        </w:rPr>
        <w:t xml:space="preserve"> </w:t>
      </w:r>
      <w:r w:rsidR="00E445EF" w:rsidRPr="002C7BB8">
        <w:rPr>
          <w:spacing w:val="-1"/>
          <w:lang w:val="ro-RO"/>
        </w:rPr>
        <w:t>MACEE</w:t>
      </w:r>
      <w:r w:rsidR="0057195A" w:rsidRPr="002C7BB8">
        <w:rPr>
          <w:lang w:val="ro-RO"/>
        </w:rPr>
        <w:t>;</w:t>
      </w:r>
    </w:p>
    <w:p w14:paraId="3B3613A9" w14:textId="4BBA7932" w:rsidR="00C94440" w:rsidRPr="002C7BB8" w:rsidRDefault="00C94440" w:rsidP="00390F0B">
      <w:pPr>
        <w:pStyle w:val="BodyText"/>
        <w:numPr>
          <w:ilvl w:val="1"/>
          <w:numId w:val="12"/>
        </w:numPr>
        <w:tabs>
          <w:tab w:val="left" w:pos="839"/>
        </w:tabs>
        <w:spacing w:before="0" w:after="100" w:line="360" w:lineRule="auto"/>
        <w:ind w:left="838" w:right="108"/>
        <w:jc w:val="both"/>
        <w:rPr>
          <w:lang w:val="ro-RO"/>
        </w:rPr>
      </w:pPr>
      <w:bookmarkStart w:id="12" w:name="_Hlk123630429"/>
      <w:r w:rsidRPr="002C7BB8">
        <w:rPr>
          <w:lang w:val="ro-RO"/>
        </w:rPr>
        <w:t>Să</w:t>
      </w:r>
      <w:r w:rsidRPr="002C7BB8">
        <w:rPr>
          <w:spacing w:val="3"/>
          <w:lang w:val="ro-RO"/>
        </w:rPr>
        <w:t xml:space="preserve"> </w:t>
      </w:r>
      <w:r w:rsidRPr="002C7BB8">
        <w:rPr>
          <w:lang w:val="ro-RO"/>
        </w:rPr>
        <w:t>emită</w:t>
      </w:r>
      <w:r w:rsidRPr="002C7BB8">
        <w:rPr>
          <w:spacing w:val="3"/>
          <w:lang w:val="ro-RO"/>
        </w:rPr>
        <w:t xml:space="preserve"> </w:t>
      </w:r>
      <w:r w:rsidRPr="002C7BB8">
        <w:rPr>
          <w:lang w:val="ro-RO"/>
        </w:rPr>
        <w:t>și</w:t>
      </w:r>
      <w:r w:rsidRPr="002C7BB8">
        <w:rPr>
          <w:spacing w:val="5"/>
          <w:lang w:val="ro-RO"/>
        </w:rPr>
        <w:t xml:space="preserve"> </w:t>
      </w:r>
      <w:r w:rsidRPr="002C7BB8">
        <w:rPr>
          <w:lang w:val="ro-RO"/>
        </w:rPr>
        <w:t>să</w:t>
      </w:r>
      <w:r w:rsidRPr="002C7BB8">
        <w:rPr>
          <w:spacing w:val="3"/>
          <w:lang w:val="ro-RO"/>
        </w:rPr>
        <w:t xml:space="preserve"> </w:t>
      </w:r>
      <w:r w:rsidRPr="002C7BB8">
        <w:rPr>
          <w:lang w:val="ro-RO"/>
        </w:rPr>
        <w:t>transmită</w:t>
      </w:r>
      <w:r w:rsidRPr="002C7BB8">
        <w:rPr>
          <w:spacing w:val="4"/>
          <w:lang w:val="ro-RO"/>
        </w:rPr>
        <w:t xml:space="preserve"> </w:t>
      </w:r>
      <w:r w:rsidRPr="002C7BB8">
        <w:rPr>
          <w:spacing w:val="-1"/>
          <w:lang w:val="ro-RO"/>
        </w:rPr>
        <w:t>Participantului</w:t>
      </w:r>
      <w:r w:rsidRPr="002C7BB8">
        <w:rPr>
          <w:spacing w:val="3"/>
          <w:lang w:val="ro-RO"/>
        </w:rPr>
        <w:t xml:space="preserve"> </w:t>
      </w:r>
      <w:r w:rsidRPr="002C7BB8">
        <w:rPr>
          <w:spacing w:val="-1"/>
          <w:lang w:val="ro-RO"/>
        </w:rPr>
        <w:t>facturile</w:t>
      </w:r>
      <w:r w:rsidRPr="002C7BB8">
        <w:rPr>
          <w:spacing w:val="3"/>
          <w:lang w:val="ro-RO"/>
        </w:rPr>
        <w:t xml:space="preserve"> </w:t>
      </w:r>
      <w:r w:rsidRPr="002C7BB8">
        <w:rPr>
          <w:spacing w:val="-1"/>
          <w:lang w:val="ro-RO"/>
        </w:rPr>
        <w:t>aferente</w:t>
      </w:r>
      <w:r w:rsidRPr="002C7BB8">
        <w:rPr>
          <w:spacing w:val="3"/>
          <w:lang w:val="ro-RO"/>
        </w:rPr>
        <w:t xml:space="preserve"> </w:t>
      </w:r>
      <w:r w:rsidRPr="002C7BB8">
        <w:rPr>
          <w:lang w:val="ro-RO"/>
        </w:rPr>
        <w:t>contravalorii tarifului</w:t>
      </w:r>
      <w:r w:rsidR="00D553EE" w:rsidRPr="002C7BB8">
        <w:rPr>
          <w:lang w:val="ro-RO"/>
        </w:rPr>
        <w:t xml:space="preserve"> de administrare</w:t>
      </w:r>
      <w:r w:rsidR="0012030C">
        <w:rPr>
          <w:lang w:val="ro-RO"/>
        </w:rPr>
        <w:t xml:space="preserve">, </w:t>
      </w:r>
      <w:r w:rsidR="0012030C" w:rsidRPr="0012030C">
        <w:rPr>
          <w:lang w:val="ro-RO"/>
        </w:rPr>
        <w:t>pentru fiecare tip de licență, în baza căreia participă la MACEE, în calitate de vânzător/cumpărător, precum și a contravalorii</w:t>
      </w:r>
      <w:r w:rsidR="00D553EE" w:rsidRPr="002C7BB8">
        <w:rPr>
          <w:lang w:val="ro-RO"/>
        </w:rPr>
        <w:t xml:space="preserve"> </w:t>
      </w:r>
      <w:r w:rsidR="0096264B" w:rsidRPr="002C7BB8">
        <w:rPr>
          <w:lang w:val="ro-RO"/>
        </w:rPr>
        <w:t>tarif</w:t>
      </w:r>
      <w:r w:rsidR="00D553EE" w:rsidRPr="002C7BB8">
        <w:rPr>
          <w:lang w:val="ro-RO"/>
        </w:rPr>
        <w:t>ului</w:t>
      </w:r>
      <w:r w:rsidRPr="002C7BB8">
        <w:rPr>
          <w:lang w:val="ro-RO"/>
        </w:rPr>
        <w:t xml:space="preserve"> perceput de către OPCOM SA </w:t>
      </w:r>
      <w:r w:rsidR="00D553EE" w:rsidRPr="002C7BB8">
        <w:rPr>
          <w:lang w:val="ro-RO"/>
        </w:rPr>
        <w:t xml:space="preserve">pentru prestarea activității </w:t>
      </w:r>
      <w:r w:rsidRPr="002C7BB8">
        <w:rPr>
          <w:lang w:val="ro-RO"/>
        </w:rPr>
        <w:t xml:space="preserve">de achizitor unic </w:t>
      </w:r>
      <w:r w:rsidR="00D553EE" w:rsidRPr="002C7BB8">
        <w:rPr>
          <w:lang w:val="ro-RO"/>
        </w:rPr>
        <w:t xml:space="preserve">în MACEE </w:t>
      </w:r>
      <w:r w:rsidRPr="002C7BB8">
        <w:rPr>
          <w:lang w:val="ro-RO"/>
        </w:rPr>
        <w:t>conform art. 2 și art.17 din OUG nr. 153/2022</w:t>
      </w:r>
      <w:r w:rsidRPr="002C7BB8">
        <w:rPr>
          <w:spacing w:val="-1"/>
          <w:lang w:val="ro-RO"/>
        </w:rPr>
        <w:t>;</w:t>
      </w:r>
    </w:p>
    <w:p w14:paraId="249D0540" w14:textId="46B7A8CA" w:rsidR="00C94440" w:rsidRPr="00387FD8" w:rsidRDefault="00C94440" w:rsidP="00390F0B">
      <w:pPr>
        <w:pStyle w:val="BodyText"/>
        <w:numPr>
          <w:ilvl w:val="1"/>
          <w:numId w:val="12"/>
        </w:numPr>
        <w:tabs>
          <w:tab w:val="left" w:pos="839"/>
        </w:tabs>
        <w:spacing w:before="0" w:after="100" w:line="360" w:lineRule="auto"/>
        <w:ind w:left="838" w:right="108"/>
        <w:jc w:val="both"/>
        <w:rPr>
          <w:lang w:val="ro-RO"/>
        </w:rPr>
      </w:pPr>
      <w:bookmarkStart w:id="13" w:name="_Hlk123631270"/>
      <w:bookmarkEnd w:id="12"/>
      <w:r w:rsidRPr="00387FD8">
        <w:rPr>
          <w:lang w:val="ro-RO"/>
        </w:rPr>
        <w:t>Să</w:t>
      </w:r>
      <w:r w:rsidRPr="00387FD8">
        <w:rPr>
          <w:spacing w:val="5"/>
          <w:lang w:val="ro-RO"/>
        </w:rPr>
        <w:t xml:space="preserve"> </w:t>
      </w:r>
      <w:r w:rsidRPr="00387FD8">
        <w:rPr>
          <w:spacing w:val="-1"/>
          <w:lang w:val="ro-RO"/>
        </w:rPr>
        <w:t>încaseze</w:t>
      </w:r>
      <w:r w:rsidRPr="00387FD8">
        <w:rPr>
          <w:spacing w:val="6"/>
          <w:lang w:val="ro-RO"/>
        </w:rPr>
        <w:t xml:space="preserve"> </w:t>
      </w:r>
      <w:r w:rsidR="00387FD8" w:rsidRPr="002C7BB8">
        <w:rPr>
          <w:lang w:val="ro-RO"/>
        </w:rPr>
        <w:t>contravalo</w:t>
      </w:r>
      <w:r w:rsidR="00387FD8">
        <w:rPr>
          <w:lang w:val="ro-RO"/>
        </w:rPr>
        <w:t>area</w:t>
      </w:r>
      <w:r w:rsidR="00387FD8" w:rsidRPr="002C315B">
        <w:rPr>
          <w:rFonts w:cs="Tahoma"/>
          <w:lang w:val="ro-RO"/>
        </w:rPr>
        <w:t xml:space="preserve"> </w:t>
      </w:r>
      <w:r w:rsidR="00387FD8" w:rsidRPr="000E27C1">
        <w:rPr>
          <w:rFonts w:cs="Tahoma"/>
          <w:lang w:val="ro-RO"/>
        </w:rPr>
        <w:t xml:space="preserve">energiei electrice </w:t>
      </w:r>
      <w:r w:rsidR="00DD548C">
        <w:rPr>
          <w:rFonts w:cs="Tahoma"/>
          <w:lang w:val="ro-RO"/>
        </w:rPr>
        <w:t>vândute</w:t>
      </w:r>
      <w:r w:rsidR="00DD548C" w:rsidRPr="000E27C1">
        <w:rPr>
          <w:rFonts w:cs="Tahoma"/>
          <w:lang w:val="ro-RO"/>
        </w:rPr>
        <w:t xml:space="preserve"> </w:t>
      </w:r>
      <w:r w:rsidR="00387FD8" w:rsidRPr="000E27C1">
        <w:rPr>
          <w:rFonts w:cs="Tahoma"/>
          <w:lang w:val="ro-RO"/>
        </w:rPr>
        <w:t xml:space="preserve">prin mecanismul anual/ </w:t>
      </w:r>
      <w:r w:rsidR="00387FD8">
        <w:rPr>
          <w:rFonts w:cs="Tahoma"/>
          <w:lang w:val="ro-RO"/>
        </w:rPr>
        <w:t>l</w:t>
      </w:r>
      <w:r w:rsidR="00387FD8" w:rsidRPr="000E27C1">
        <w:rPr>
          <w:rFonts w:cs="Tahoma"/>
          <w:lang w:val="ro-RO"/>
        </w:rPr>
        <w:t>unar</w:t>
      </w:r>
      <w:r w:rsidR="00387FD8">
        <w:rPr>
          <w:rFonts w:cs="Tahoma"/>
          <w:lang w:val="ro-RO"/>
        </w:rPr>
        <w:t>/extraordinar</w:t>
      </w:r>
      <w:r w:rsidR="00387FD8" w:rsidRPr="000E27C1">
        <w:rPr>
          <w:rFonts w:cs="Tahoma"/>
          <w:lang w:val="ro-RO"/>
        </w:rPr>
        <w:t xml:space="preserve"> de alocare</w:t>
      </w:r>
      <w:r w:rsidR="00387FD8">
        <w:rPr>
          <w:rFonts w:cs="Tahoma"/>
          <w:lang w:val="ro-RO"/>
        </w:rPr>
        <w:t>,</w:t>
      </w:r>
      <w:r w:rsidR="00387FD8" w:rsidRPr="00387FD8">
        <w:rPr>
          <w:lang w:val="ro-RO"/>
        </w:rPr>
        <w:t xml:space="preserve"> </w:t>
      </w:r>
      <w:r w:rsidRPr="00387FD8">
        <w:rPr>
          <w:lang w:val="ro-RO"/>
        </w:rPr>
        <w:t>contravaloarea</w:t>
      </w:r>
      <w:r w:rsidRPr="00387FD8">
        <w:rPr>
          <w:spacing w:val="8"/>
          <w:lang w:val="ro-RO"/>
        </w:rPr>
        <w:t xml:space="preserve"> </w:t>
      </w:r>
      <w:r w:rsidRPr="00387FD8">
        <w:rPr>
          <w:lang w:val="ro-RO"/>
        </w:rPr>
        <w:t>tarifului</w:t>
      </w:r>
      <w:r w:rsidR="00D553EE" w:rsidRPr="00387FD8">
        <w:rPr>
          <w:lang w:val="ro-RO"/>
        </w:rPr>
        <w:t xml:space="preserve"> de administrare și a tarifului </w:t>
      </w:r>
      <w:r w:rsidRPr="00387FD8">
        <w:rPr>
          <w:lang w:val="ro-RO"/>
        </w:rPr>
        <w:t xml:space="preserve">perceput de către OPCOM SA </w:t>
      </w:r>
      <w:r w:rsidR="00A366E3" w:rsidRPr="00387FD8">
        <w:rPr>
          <w:lang w:val="ro-RO"/>
        </w:rPr>
        <w:t xml:space="preserve">pentru prestarea activității </w:t>
      </w:r>
      <w:r w:rsidRPr="00387FD8">
        <w:rPr>
          <w:lang w:val="ro-RO"/>
        </w:rPr>
        <w:t>de achizitor unic</w:t>
      </w:r>
      <w:r w:rsidRPr="00387FD8">
        <w:rPr>
          <w:spacing w:val="-1"/>
          <w:lang w:val="ro-RO"/>
        </w:rPr>
        <w:t>;</w:t>
      </w:r>
    </w:p>
    <w:bookmarkEnd w:id="13"/>
    <w:p w14:paraId="598479D5" w14:textId="7D38E4D1" w:rsidR="0044714E" w:rsidRPr="002C7BB8" w:rsidRDefault="0044714E" w:rsidP="00390F0B">
      <w:pPr>
        <w:pStyle w:val="BodyText"/>
        <w:numPr>
          <w:ilvl w:val="1"/>
          <w:numId w:val="12"/>
        </w:numPr>
        <w:tabs>
          <w:tab w:val="left" w:pos="839"/>
        </w:tabs>
        <w:spacing w:before="0" w:after="100" w:line="360" w:lineRule="auto"/>
        <w:ind w:left="838" w:right="108"/>
        <w:jc w:val="both"/>
        <w:rPr>
          <w:lang w:val="ro-RO"/>
        </w:rPr>
      </w:pPr>
      <w:r w:rsidRPr="002C7BB8">
        <w:rPr>
          <w:lang w:val="ro-RO"/>
        </w:rPr>
        <w:t>Să suspende efectele obligațiilor de</w:t>
      </w:r>
      <w:r w:rsidR="00F957B7">
        <w:rPr>
          <w:lang w:val="ro-RO"/>
        </w:rPr>
        <w:t xml:space="preserve"> </w:t>
      </w:r>
      <w:r w:rsidR="00243CD7" w:rsidRPr="002C7BB8">
        <w:rPr>
          <w:lang w:val="ro-RO"/>
        </w:rPr>
        <w:t>vânzare/cumpărare</w:t>
      </w:r>
      <w:r w:rsidRPr="002C7BB8">
        <w:rPr>
          <w:lang w:val="ro-RO"/>
        </w:rPr>
        <w:t xml:space="preserve"> a energiei electrice, respectiv de</w:t>
      </w:r>
      <w:r w:rsidR="00243CD7" w:rsidRPr="002C7BB8">
        <w:rPr>
          <w:lang w:val="ro-RO"/>
        </w:rPr>
        <w:t xml:space="preserve"> încasare/</w:t>
      </w:r>
      <w:r w:rsidRPr="002C7BB8">
        <w:rPr>
          <w:lang w:val="ro-RO"/>
        </w:rPr>
        <w:t xml:space="preserve"> plată a </w:t>
      </w:r>
      <w:r w:rsidR="00243CD7" w:rsidRPr="002C7BB8">
        <w:rPr>
          <w:lang w:val="ro-RO"/>
        </w:rPr>
        <w:t xml:space="preserve">contravalorii </w:t>
      </w:r>
      <w:r w:rsidRPr="002C7BB8">
        <w:rPr>
          <w:lang w:val="ro-RO"/>
        </w:rPr>
        <w:t xml:space="preserve">acesteia pentru perioada de suspendare a functionării pieței angro de energie electrică sau, după caz, pentru fiecare interval de decontare în care se </w:t>
      </w:r>
      <w:r w:rsidRPr="002C7BB8">
        <w:rPr>
          <w:lang w:val="ro-RO"/>
        </w:rPr>
        <w:lastRenderedPageBreak/>
        <w:t>suspendă activitățile de piață</w:t>
      </w:r>
      <w:r w:rsidR="00243CD7" w:rsidRPr="002C7BB8">
        <w:rPr>
          <w:lang w:val="ro-RO"/>
        </w:rPr>
        <w:t>;</w:t>
      </w:r>
    </w:p>
    <w:p w14:paraId="4667B04D" w14:textId="77777777" w:rsidR="00C94440" w:rsidRPr="002C7BB8" w:rsidRDefault="00C94440" w:rsidP="00390F0B">
      <w:pPr>
        <w:pStyle w:val="BodyText"/>
        <w:numPr>
          <w:ilvl w:val="1"/>
          <w:numId w:val="12"/>
        </w:numPr>
        <w:tabs>
          <w:tab w:val="left" w:pos="839"/>
        </w:tabs>
        <w:spacing w:before="0" w:after="100" w:line="359" w:lineRule="auto"/>
        <w:ind w:left="838" w:right="106"/>
        <w:jc w:val="both"/>
        <w:rPr>
          <w:lang w:val="ro-RO"/>
        </w:rPr>
      </w:pPr>
      <w:r w:rsidRPr="002C7BB8">
        <w:rPr>
          <w:lang w:val="ro-RO"/>
        </w:rPr>
        <w:t>Să</w:t>
      </w:r>
      <w:r w:rsidRPr="002C7BB8">
        <w:rPr>
          <w:spacing w:val="18"/>
          <w:lang w:val="ro-RO"/>
        </w:rPr>
        <w:t xml:space="preserve"> </w:t>
      </w:r>
      <w:r w:rsidRPr="002C7BB8">
        <w:rPr>
          <w:lang w:val="ro-RO"/>
        </w:rPr>
        <w:t>decidă</w:t>
      </w:r>
      <w:r w:rsidRPr="002C7BB8">
        <w:rPr>
          <w:spacing w:val="21"/>
          <w:lang w:val="ro-RO"/>
        </w:rPr>
        <w:t xml:space="preserve"> </w:t>
      </w:r>
      <w:r w:rsidRPr="002C7BB8">
        <w:rPr>
          <w:spacing w:val="-1"/>
          <w:lang w:val="ro-RO"/>
        </w:rPr>
        <w:t>revocarea</w:t>
      </w:r>
      <w:r w:rsidRPr="002C7BB8">
        <w:rPr>
          <w:spacing w:val="20"/>
          <w:lang w:val="ro-RO"/>
        </w:rPr>
        <w:t xml:space="preserve"> </w:t>
      </w:r>
      <w:r w:rsidRPr="002C7BB8">
        <w:rPr>
          <w:spacing w:val="-1"/>
          <w:lang w:val="ro-RO"/>
        </w:rPr>
        <w:t>înregistrării</w:t>
      </w:r>
      <w:r w:rsidRPr="002C7BB8">
        <w:rPr>
          <w:spacing w:val="19"/>
          <w:lang w:val="ro-RO"/>
        </w:rPr>
        <w:t xml:space="preserve"> </w:t>
      </w:r>
      <w:r w:rsidRPr="002C7BB8">
        <w:rPr>
          <w:spacing w:val="-1"/>
          <w:lang w:val="ro-RO"/>
        </w:rPr>
        <w:t>Participantului</w:t>
      </w:r>
      <w:r w:rsidRPr="002C7BB8">
        <w:rPr>
          <w:spacing w:val="19"/>
          <w:lang w:val="ro-RO"/>
        </w:rPr>
        <w:t xml:space="preserve"> </w:t>
      </w:r>
      <w:r w:rsidRPr="002C7BB8">
        <w:rPr>
          <w:spacing w:val="2"/>
          <w:lang w:val="ro-RO"/>
        </w:rPr>
        <w:t>la</w:t>
      </w:r>
      <w:r w:rsidRPr="002C7BB8">
        <w:rPr>
          <w:spacing w:val="77"/>
          <w:w w:val="99"/>
          <w:lang w:val="ro-RO"/>
        </w:rPr>
        <w:t xml:space="preserve"> </w:t>
      </w:r>
      <w:r w:rsidRPr="002C7BB8">
        <w:rPr>
          <w:spacing w:val="-1"/>
          <w:lang w:val="ro-RO"/>
        </w:rPr>
        <w:t xml:space="preserve">MACEE în conformitate cu prevederile </w:t>
      </w:r>
      <w:r w:rsidRPr="002C7BB8">
        <w:rPr>
          <w:lang w:val="ro-RO"/>
        </w:rPr>
        <w:t>Procedurii privind înregistrarea la MACEE;</w:t>
      </w:r>
    </w:p>
    <w:p w14:paraId="267EB2E7" w14:textId="532BBC1B" w:rsidR="008239E3" w:rsidRPr="002C7BB8" w:rsidRDefault="00520065" w:rsidP="00390F0B">
      <w:pPr>
        <w:pStyle w:val="BodyText"/>
        <w:numPr>
          <w:ilvl w:val="1"/>
          <w:numId w:val="12"/>
        </w:numPr>
        <w:tabs>
          <w:tab w:val="left" w:pos="839"/>
        </w:tabs>
        <w:spacing w:before="0" w:after="100" w:line="359" w:lineRule="auto"/>
        <w:ind w:left="838" w:right="106"/>
        <w:jc w:val="both"/>
        <w:rPr>
          <w:lang w:val="ro-RO"/>
        </w:rPr>
      </w:pPr>
      <w:r w:rsidRPr="002C7BB8">
        <w:rPr>
          <w:lang w:val="ro-RO"/>
        </w:rPr>
        <w:t xml:space="preserve"> </w:t>
      </w:r>
      <w:r w:rsidR="0044714E" w:rsidRPr="002C7BB8">
        <w:rPr>
          <w:lang w:val="ro-RO"/>
        </w:rPr>
        <w:t>Să fie exonerat de răspundere în caz de de forţa majoră, dar numai în măsura şi pentru perioada pentru care este împiedicat sau întârziat să-şi execute obligaţiile din cauza situaţiei de forţă majoră.</w:t>
      </w:r>
    </w:p>
    <w:p w14:paraId="64D2492B" w14:textId="77777777" w:rsidR="00390F0B" w:rsidRDefault="00390F0B" w:rsidP="00390F0B">
      <w:pPr>
        <w:pStyle w:val="Heading1"/>
        <w:tabs>
          <w:tab w:val="left" w:pos="1184"/>
        </w:tabs>
        <w:spacing w:before="0"/>
        <w:ind w:left="119" w:firstLine="164"/>
        <w:jc w:val="both"/>
        <w:rPr>
          <w:spacing w:val="-1"/>
          <w:lang w:val="ro-RO"/>
        </w:rPr>
      </w:pPr>
    </w:p>
    <w:p w14:paraId="58381C08" w14:textId="45659357" w:rsidR="00251200" w:rsidRPr="002C7BB8" w:rsidRDefault="009E2291" w:rsidP="00390F0B">
      <w:pPr>
        <w:pStyle w:val="Heading1"/>
        <w:tabs>
          <w:tab w:val="left" w:pos="1184"/>
        </w:tabs>
        <w:spacing w:before="0"/>
        <w:ind w:left="119" w:firstLine="164"/>
        <w:jc w:val="both"/>
        <w:rPr>
          <w:b w:val="0"/>
          <w:bCs w:val="0"/>
          <w:lang w:val="ro-RO"/>
        </w:rPr>
      </w:pPr>
      <w:r w:rsidRPr="002C7BB8">
        <w:rPr>
          <w:spacing w:val="-1"/>
          <w:lang w:val="ro-RO"/>
        </w:rPr>
        <w:t>Art.</w:t>
      </w:r>
      <w:r w:rsidRPr="002C7BB8">
        <w:rPr>
          <w:spacing w:val="-7"/>
          <w:lang w:val="ro-RO"/>
        </w:rPr>
        <w:t xml:space="preserve"> </w:t>
      </w:r>
      <w:r w:rsidR="009D3697" w:rsidRPr="002C7BB8">
        <w:rPr>
          <w:lang w:val="ro-RO"/>
        </w:rPr>
        <w:t>6</w:t>
      </w:r>
      <w:r w:rsidRPr="002C7BB8">
        <w:rPr>
          <w:lang w:val="ro-RO"/>
        </w:rPr>
        <w:t>.</w:t>
      </w:r>
      <w:r w:rsidRPr="002C7BB8">
        <w:rPr>
          <w:lang w:val="ro-RO"/>
        </w:rPr>
        <w:tab/>
      </w:r>
      <w:r w:rsidRPr="002C7BB8">
        <w:rPr>
          <w:spacing w:val="-1"/>
          <w:lang w:val="ro-RO"/>
        </w:rPr>
        <w:t>OBLIGAŢIILE</w:t>
      </w:r>
      <w:r w:rsidRPr="002C7BB8">
        <w:rPr>
          <w:spacing w:val="-11"/>
          <w:lang w:val="ro-RO"/>
        </w:rPr>
        <w:t xml:space="preserve"> </w:t>
      </w:r>
      <w:r w:rsidRPr="002C7BB8">
        <w:rPr>
          <w:spacing w:val="-1"/>
          <w:lang w:val="ro-RO"/>
        </w:rPr>
        <w:t>OPCOM</w:t>
      </w:r>
      <w:r w:rsidRPr="002C7BB8">
        <w:rPr>
          <w:spacing w:val="-12"/>
          <w:lang w:val="ro-RO"/>
        </w:rPr>
        <w:t xml:space="preserve"> </w:t>
      </w:r>
      <w:r w:rsidRPr="002C7BB8">
        <w:rPr>
          <w:lang w:val="ro-RO"/>
        </w:rPr>
        <w:t>S</w:t>
      </w:r>
      <w:r w:rsidR="00243CD7" w:rsidRPr="002C7BB8">
        <w:rPr>
          <w:lang w:val="ro-RO"/>
        </w:rPr>
        <w:t>.</w:t>
      </w:r>
      <w:r w:rsidRPr="002C7BB8">
        <w:rPr>
          <w:lang w:val="ro-RO"/>
        </w:rPr>
        <w:t>A</w:t>
      </w:r>
      <w:r w:rsidR="00243CD7" w:rsidRPr="002C7BB8">
        <w:rPr>
          <w:lang w:val="ro-RO"/>
        </w:rPr>
        <w:t>.</w:t>
      </w:r>
    </w:p>
    <w:p w14:paraId="7B983119" w14:textId="77777777" w:rsidR="00251200" w:rsidRPr="002C7BB8" w:rsidRDefault="00251200" w:rsidP="00390F0B">
      <w:pPr>
        <w:jc w:val="both"/>
        <w:rPr>
          <w:rFonts w:ascii="Tahoma" w:eastAsia="Tahoma" w:hAnsi="Tahoma" w:cs="Tahoma"/>
          <w:b/>
          <w:bCs/>
          <w:sz w:val="20"/>
          <w:szCs w:val="20"/>
          <w:lang w:val="ro-RO"/>
        </w:rPr>
      </w:pPr>
    </w:p>
    <w:p w14:paraId="63B0ECFD" w14:textId="457A962F" w:rsidR="00251200" w:rsidRPr="00387FD8" w:rsidRDefault="009E2291" w:rsidP="00390F0B">
      <w:pPr>
        <w:pStyle w:val="BodyText"/>
        <w:numPr>
          <w:ilvl w:val="1"/>
          <w:numId w:val="32"/>
        </w:numPr>
        <w:tabs>
          <w:tab w:val="clear" w:pos="720"/>
          <w:tab w:val="num" w:pos="810"/>
          <w:tab w:val="left" w:pos="851"/>
        </w:tabs>
        <w:spacing w:before="0" w:after="100" w:line="360" w:lineRule="auto"/>
        <w:ind w:left="810" w:right="110"/>
        <w:jc w:val="both"/>
        <w:rPr>
          <w:lang w:val="ro-RO"/>
        </w:rPr>
      </w:pPr>
      <w:bookmarkStart w:id="14" w:name="_Hlk123632556"/>
      <w:r w:rsidRPr="00387FD8">
        <w:rPr>
          <w:lang w:val="ro-RO"/>
        </w:rPr>
        <w:t>Să</w:t>
      </w:r>
      <w:r w:rsidRPr="00387FD8">
        <w:rPr>
          <w:spacing w:val="54"/>
          <w:lang w:val="ro-RO"/>
        </w:rPr>
        <w:t xml:space="preserve"> </w:t>
      </w:r>
      <w:r w:rsidRPr="00387FD8">
        <w:rPr>
          <w:lang w:val="ro-RO"/>
        </w:rPr>
        <w:t>publice</w:t>
      </w:r>
      <w:r w:rsidRPr="00387FD8">
        <w:rPr>
          <w:spacing w:val="56"/>
          <w:lang w:val="ro-RO"/>
        </w:rPr>
        <w:t xml:space="preserve"> </w:t>
      </w:r>
      <w:r w:rsidRPr="00387FD8">
        <w:rPr>
          <w:lang w:val="ro-RO"/>
        </w:rPr>
        <w:t>pe</w:t>
      </w:r>
      <w:r w:rsidRPr="00387FD8">
        <w:rPr>
          <w:spacing w:val="55"/>
          <w:lang w:val="ro-RO"/>
        </w:rPr>
        <w:t xml:space="preserve"> </w:t>
      </w:r>
      <w:r w:rsidRPr="00387FD8">
        <w:rPr>
          <w:spacing w:val="-1"/>
          <w:lang w:val="ro-RO"/>
        </w:rPr>
        <w:t>website-ul</w:t>
      </w:r>
      <w:r w:rsidRPr="00387FD8">
        <w:rPr>
          <w:spacing w:val="55"/>
          <w:lang w:val="ro-RO"/>
        </w:rPr>
        <w:t xml:space="preserve"> </w:t>
      </w:r>
      <w:r w:rsidRPr="00387FD8">
        <w:rPr>
          <w:lang w:val="ro-RO"/>
        </w:rPr>
        <w:t>propriu</w:t>
      </w:r>
      <w:r w:rsidRPr="00387FD8">
        <w:rPr>
          <w:spacing w:val="55"/>
          <w:lang w:val="ro-RO"/>
        </w:rPr>
        <w:t xml:space="preserve"> </w:t>
      </w:r>
      <w:r w:rsidRPr="00387FD8">
        <w:rPr>
          <w:lang w:val="ro-RO"/>
        </w:rPr>
        <w:t>legislația</w:t>
      </w:r>
      <w:r w:rsidR="00ED7D89" w:rsidRPr="00387FD8">
        <w:rPr>
          <w:lang w:val="ro-RO"/>
        </w:rPr>
        <w:t xml:space="preserve"> în vigoare</w:t>
      </w:r>
      <w:r w:rsidR="00C6544B" w:rsidRPr="00387FD8">
        <w:rPr>
          <w:lang w:val="ro-RO"/>
        </w:rPr>
        <w:t xml:space="preserve">, </w:t>
      </w:r>
      <w:r w:rsidR="00DD61F9" w:rsidRPr="00387FD8">
        <w:rPr>
          <w:lang w:val="ro-RO"/>
        </w:rPr>
        <w:t>C</w:t>
      </w:r>
      <w:r w:rsidR="00C6544B" w:rsidRPr="00387FD8">
        <w:rPr>
          <w:lang w:val="ro-RO"/>
        </w:rPr>
        <w:t xml:space="preserve">ontractele </w:t>
      </w:r>
      <w:r w:rsidR="00ED7D89" w:rsidRPr="00387FD8">
        <w:rPr>
          <w:lang w:val="ro-RO"/>
        </w:rPr>
        <w:t xml:space="preserve">cadru de vânzare-cumpărare de energie electrică, </w:t>
      </w:r>
      <w:r w:rsidR="00DD61F9" w:rsidRPr="00387FD8">
        <w:rPr>
          <w:lang w:val="ro-RO"/>
        </w:rPr>
        <w:t>A</w:t>
      </w:r>
      <w:r w:rsidR="00ED7D89" w:rsidRPr="00387FD8">
        <w:rPr>
          <w:lang w:val="ro-RO"/>
        </w:rPr>
        <w:t xml:space="preserve">ctele adiționale aferente, Convenția de participare la MACEE </w:t>
      </w:r>
      <w:r w:rsidR="00D86214" w:rsidRPr="00387FD8">
        <w:rPr>
          <w:lang w:val="ro-RO"/>
        </w:rPr>
        <w:t xml:space="preserve">și procedurile </w:t>
      </w:r>
      <w:r w:rsidR="00F50FF4" w:rsidRPr="00387FD8">
        <w:rPr>
          <w:lang w:val="ro-RO"/>
        </w:rPr>
        <w:t>aplicabil</w:t>
      </w:r>
      <w:r w:rsidR="00D86214" w:rsidRPr="00387FD8">
        <w:rPr>
          <w:lang w:val="ro-RO"/>
        </w:rPr>
        <w:t>e</w:t>
      </w:r>
      <w:r w:rsidR="00F50FF4" w:rsidRPr="00387FD8">
        <w:rPr>
          <w:spacing w:val="56"/>
          <w:lang w:val="ro-RO"/>
        </w:rPr>
        <w:t xml:space="preserve"> </w:t>
      </w:r>
      <w:r w:rsidRPr="00387FD8">
        <w:rPr>
          <w:spacing w:val="-1"/>
          <w:lang w:val="ro-RO"/>
        </w:rPr>
        <w:t>privind</w:t>
      </w:r>
      <w:r w:rsidRPr="00387FD8">
        <w:rPr>
          <w:spacing w:val="55"/>
          <w:lang w:val="ro-RO"/>
        </w:rPr>
        <w:t xml:space="preserve"> </w:t>
      </w:r>
      <w:r w:rsidRPr="00387FD8">
        <w:rPr>
          <w:spacing w:val="-1"/>
          <w:lang w:val="ro-RO"/>
        </w:rPr>
        <w:t>organizarea</w:t>
      </w:r>
      <w:r w:rsidRPr="00387FD8">
        <w:rPr>
          <w:spacing w:val="56"/>
          <w:lang w:val="ro-RO"/>
        </w:rPr>
        <w:t xml:space="preserve"> </w:t>
      </w:r>
      <w:r w:rsidRPr="00387FD8">
        <w:rPr>
          <w:lang w:val="ro-RO"/>
        </w:rPr>
        <w:t>și</w:t>
      </w:r>
      <w:r w:rsidRPr="00387FD8">
        <w:rPr>
          <w:spacing w:val="41"/>
          <w:w w:val="99"/>
          <w:lang w:val="ro-RO"/>
        </w:rPr>
        <w:t xml:space="preserve"> </w:t>
      </w:r>
      <w:r w:rsidRPr="00387FD8">
        <w:rPr>
          <w:lang w:val="ro-RO"/>
        </w:rPr>
        <w:t>funcționarea</w:t>
      </w:r>
      <w:r w:rsidRPr="00387FD8">
        <w:rPr>
          <w:spacing w:val="-10"/>
          <w:lang w:val="ro-RO"/>
        </w:rPr>
        <w:t xml:space="preserve"> </w:t>
      </w:r>
      <w:r w:rsidR="00F50FF4" w:rsidRPr="00387FD8">
        <w:rPr>
          <w:spacing w:val="-1"/>
          <w:lang w:val="ro-RO"/>
        </w:rPr>
        <w:t>MACEE</w:t>
      </w:r>
      <w:r w:rsidRPr="00387FD8">
        <w:rPr>
          <w:spacing w:val="-9"/>
          <w:lang w:val="ro-RO"/>
        </w:rPr>
        <w:t xml:space="preserve"> </w:t>
      </w:r>
      <w:r w:rsidRPr="00387FD8">
        <w:rPr>
          <w:lang w:val="ro-RO"/>
        </w:rPr>
        <w:t>şi,</w:t>
      </w:r>
      <w:r w:rsidRPr="00387FD8">
        <w:rPr>
          <w:spacing w:val="-10"/>
          <w:lang w:val="ro-RO"/>
        </w:rPr>
        <w:t xml:space="preserve"> </w:t>
      </w:r>
      <w:r w:rsidRPr="00387FD8">
        <w:rPr>
          <w:spacing w:val="-1"/>
          <w:lang w:val="ro-RO"/>
        </w:rPr>
        <w:t>respectiv,</w:t>
      </w:r>
      <w:r w:rsidRPr="00387FD8">
        <w:rPr>
          <w:spacing w:val="-11"/>
          <w:lang w:val="ro-RO"/>
        </w:rPr>
        <w:t xml:space="preserve"> </w:t>
      </w:r>
      <w:r w:rsidRPr="00387FD8">
        <w:rPr>
          <w:spacing w:val="-1"/>
          <w:lang w:val="ro-RO"/>
        </w:rPr>
        <w:t>variantele</w:t>
      </w:r>
      <w:r w:rsidRPr="00387FD8">
        <w:rPr>
          <w:spacing w:val="-9"/>
          <w:lang w:val="ro-RO"/>
        </w:rPr>
        <w:t xml:space="preserve"> </w:t>
      </w:r>
      <w:r w:rsidRPr="00387FD8">
        <w:rPr>
          <w:spacing w:val="-1"/>
          <w:lang w:val="ro-RO"/>
        </w:rPr>
        <w:t>revizuite</w:t>
      </w:r>
      <w:r w:rsidRPr="00387FD8">
        <w:rPr>
          <w:spacing w:val="-9"/>
          <w:lang w:val="ro-RO"/>
        </w:rPr>
        <w:t xml:space="preserve"> </w:t>
      </w:r>
      <w:r w:rsidRPr="00387FD8">
        <w:rPr>
          <w:lang w:val="ro-RO"/>
        </w:rPr>
        <w:t>ale</w:t>
      </w:r>
      <w:r w:rsidRPr="00387FD8">
        <w:rPr>
          <w:spacing w:val="-11"/>
          <w:lang w:val="ro-RO"/>
        </w:rPr>
        <w:t xml:space="preserve"> </w:t>
      </w:r>
      <w:r w:rsidRPr="00387FD8">
        <w:rPr>
          <w:spacing w:val="-1"/>
          <w:lang w:val="ro-RO"/>
        </w:rPr>
        <w:t>acest</w:t>
      </w:r>
      <w:r w:rsidR="00ED7D89" w:rsidRPr="00387FD8">
        <w:rPr>
          <w:spacing w:val="-1"/>
          <w:lang w:val="ro-RO"/>
        </w:rPr>
        <w:t>ora</w:t>
      </w:r>
      <w:r w:rsidRPr="00387FD8">
        <w:rPr>
          <w:spacing w:val="-1"/>
          <w:lang w:val="ro-RO"/>
        </w:rPr>
        <w:t>;</w:t>
      </w:r>
    </w:p>
    <w:p w14:paraId="15809AA7" w14:textId="32C69AA8" w:rsidR="00251200" w:rsidRPr="00387FD8" w:rsidRDefault="009E2291" w:rsidP="00390F0B">
      <w:pPr>
        <w:pStyle w:val="BodyText"/>
        <w:numPr>
          <w:ilvl w:val="1"/>
          <w:numId w:val="32"/>
        </w:numPr>
        <w:tabs>
          <w:tab w:val="clear" w:pos="720"/>
          <w:tab w:val="num" w:pos="810"/>
          <w:tab w:val="left" w:pos="851"/>
        </w:tabs>
        <w:spacing w:before="0" w:after="100" w:line="360" w:lineRule="auto"/>
        <w:ind w:left="810" w:right="108"/>
        <w:jc w:val="both"/>
        <w:rPr>
          <w:lang w:val="ro-RO"/>
        </w:rPr>
      </w:pPr>
      <w:bookmarkStart w:id="15" w:name="_Hlk123632986"/>
      <w:bookmarkEnd w:id="14"/>
      <w:r w:rsidRPr="00387FD8">
        <w:rPr>
          <w:lang w:val="ro-RO"/>
        </w:rPr>
        <w:t>Să</w:t>
      </w:r>
      <w:r w:rsidRPr="00387FD8">
        <w:rPr>
          <w:spacing w:val="33"/>
          <w:lang w:val="ro-RO"/>
        </w:rPr>
        <w:t xml:space="preserve"> </w:t>
      </w:r>
      <w:r w:rsidRPr="00387FD8">
        <w:rPr>
          <w:lang w:val="ro-RO"/>
        </w:rPr>
        <w:t>respecte</w:t>
      </w:r>
      <w:r w:rsidRPr="00387FD8">
        <w:rPr>
          <w:spacing w:val="36"/>
          <w:lang w:val="ro-RO"/>
        </w:rPr>
        <w:t xml:space="preserve"> </w:t>
      </w:r>
      <w:r w:rsidRPr="00387FD8">
        <w:rPr>
          <w:spacing w:val="-1"/>
          <w:lang w:val="ro-RO"/>
        </w:rPr>
        <w:t>prevederile</w:t>
      </w:r>
      <w:r w:rsidRPr="00387FD8">
        <w:rPr>
          <w:spacing w:val="35"/>
          <w:lang w:val="ro-RO"/>
        </w:rPr>
        <w:t xml:space="preserve"> </w:t>
      </w:r>
      <w:r w:rsidR="00C6544B" w:rsidRPr="00387FD8">
        <w:rPr>
          <w:spacing w:val="-1"/>
          <w:lang w:val="ro-RO"/>
        </w:rPr>
        <w:t xml:space="preserve">OUG nr. 153/2022, ale </w:t>
      </w:r>
      <w:r w:rsidRPr="00387FD8">
        <w:rPr>
          <w:lang w:val="ro-RO"/>
        </w:rPr>
        <w:t>prezentei</w:t>
      </w:r>
      <w:r w:rsidRPr="00387FD8">
        <w:rPr>
          <w:spacing w:val="34"/>
          <w:lang w:val="ro-RO"/>
        </w:rPr>
        <w:t xml:space="preserve"> </w:t>
      </w:r>
      <w:r w:rsidRPr="00387FD8">
        <w:rPr>
          <w:lang w:val="ro-RO"/>
        </w:rPr>
        <w:t>Convenții,</w:t>
      </w:r>
      <w:r w:rsidR="00E933AC" w:rsidRPr="00387FD8">
        <w:rPr>
          <w:lang w:val="ro-RO"/>
        </w:rPr>
        <w:t xml:space="preserve"> ale  Contractului/</w:t>
      </w:r>
      <w:r w:rsidR="00954734" w:rsidRPr="00387FD8">
        <w:rPr>
          <w:lang w:val="ro-RO"/>
        </w:rPr>
        <w:t xml:space="preserve"> </w:t>
      </w:r>
      <w:r w:rsidR="00E933AC" w:rsidRPr="00387FD8">
        <w:rPr>
          <w:lang w:val="ro-RO"/>
        </w:rPr>
        <w:t>Actelor adiționale încheiat/e cu participanții MACEE</w:t>
      </w:r>
      <w:r w:rsidR="003E5D74" w:rsidRPr="00387FD8">
        <w:rPr>
          <w:lang w:val="ro-RO"/>
        </w:rPr>
        <w:t xml:space="preserve">, </w:t>
      </w:r>
      <w:r w:rsidR="003E5D74" w:rsidRPr="00387FD8">
        <w:rPr>
          <w:spacing w:val="-1"/>
          <w:lang w:val="ro-RO"/>
        </w:rPr>
        <w:t>ale</w:t>
      </w:r>
      <w:r w:rsidRPr="00387FD8">
        <w:rPr>
          <w:spacing w:val="-1"/>
          <w:lang w:val="ro-RO"/>
        </w:rPr>
        <w:t xml:space="preserve"> </w:t>
      </w:r>
      <w:r w:rsidR="003E5D74" w:rsidRPr="00387FD8">
        <w:rPr>
          <w:spacing w:val="-1"/>
          <w:lang w:val="ro-RO"/>
        </w:rPr>
        <w:t>notificării privind ajustarea unilaterală a cantității de energie electrică,</w:t>
      </w:r>
      <w:r w:rsidR="003E5D74" w:rsidRPr="00387FD8">
        <w:rPr>
          <w:spacing w:val="36"/>
          <w:lang w:val="ro-RO"/>
        </w:rPr>
        <w:t xml:space="preserve"> </w:t>
      </w:r>
      <w:r w:rsidR="00C6544B" w:rsidRPr="00387FD8">
        <w:rPr>
          <w:spacing w:val="-1"/>
          <w:lang w:val="ro-RO"/>
        </w:rPr>
        <w:t xml:space="preserve">ale </w:t>
      </w:r>
      <w:r w:rsidRPr="00387FD8">
        <w:rPr>
          <w:spacing w:val="-1"/>
          <w:lang w:val="ro-RO"/>
        </w:rPr>
        <w:t>Procedurii</w:t>
      </w:r>
      <w:r w:rsidRPr="00387FD8">
        <w:rPr>
          <w:spacing w:val="1"/>
          <w:lang w:val="ro-RO"/>
        </w:rPr>
        <w:t xml:space="preserve"> </w:t>
      </w:r>
      <w:r w:rsidRPr="00387FD8">
        <w:rPr>
          <w:lang w:val="ro-RO"/>
        </w:rPr>
        <w:t>privind</w:t>
      </w:r>
      <w:r w:rsidRPr="00387FD8">
        <w:rPr>
          <w:spacing w:val="3"/>
          <w:lang w:val="ro-RO"/>
        </w:rPr>
        <w:t xml:space="preserve"> </w:t>
      </w:r>
      <w:r w:rsidRPr="00387FD8">
        <w:rPr>
          <w:spacing w:val="-1"/>
          <w:lang w:val="ro-RO"/>
        </w:rPr>
        <w:t>înregistrarea</w:t>
      </w:r>
      <w:r w:rsidRPr="00387FD8">
        <w:rPr>
          <w:spacing w:val="48"/>
          <w:w w:val="99"/>
          <w:lang w:val="ro-RO"/>
        </w:rPr>
        <w:t xml:space="preserve"> </w:t>
      </w:r>
      <w:r w:rsidR="00586E2C" w:rsidRPr="00387FD8">
        <w:rPr>
          <w:spacing w:val="-1"/>
          <w:lang w:val="ro-RO"/>
        </w:rPr>
        <w:t>la MACEE</w:t>
      </w:r>
      <w:r w:rsidR="00C6544B" w:rsidRPr="00387FD8">
        <w:rPr>
          <w:spacing w:val="-1"/>
          <w:lang w:val="ro-RO"/>
        </w:rPr>
        <w:t>,</w:t>
      </w:r>
      <w:r w:rsidR="00C6544B" w:rsidRPr="00387FD8">
        <w:rPr>
          <w:spacing w:val="77"/>
          <w:w w:val="99"/>
          <w:lang w:val="ro-RO"/>
        </w:rPr>
        <w:t xml:space="preserve"> </w:t>
      </w:r>
      <w:r w:rsidRPr="00387FD8">
        <w:rPr>
          <w:lang w:val="ro-RO"/>
        </w:rPr>
        <w:t>ale</w:t>
      </w:r>
      <w:r w:rsidRPr="00387FD8">
        <w:rPr>
          <w:spacing w:val="-14"/>
          <w:lang w:val="ro-RO"/>
        </w:rPr>
        <w:t xml:space="preserve"> </w:t>
      </w:r>
      <w:r w:rsidRPr="00387FD8">
        <w:rPr>
          <w:spacing w:val="-1"/>
          <w:lang w:val="ro-RO"/>
        </w:rPr>
        <w:t>Procedurii</w:t>
      </w:r>
      <w:r w:rsidR="00FC29C0" w:rsidRPr="00387FD8">
        <w:rPr>
          <w:spacing w:val="-1"/>
          <w:lang w:val="ro-RO"/>
        </w:rPr>
        <w:t xml:space="preserve"> privind funcționarea</w:t>
      </w:r>
      <w:r w:rsidRPr="00387FD8">
        <w:rPr>
          <w:spacing w:val="-13"/>
          <w:lang w:val="ro-RO"/>
        </w:rPr>
        <w:t xml:space="preserve"> </w:t>
      </w:r>
      <w:r w:rsidR="00586E2C" w:rsidRPr="00387FD8">
        <w:rPr>
          <w:spacing w:val="-1"/>
          <w:lang w:val="ro-RO"/>
        </w:rPr>
        <w:t>MACEE</w:t>
      </w:r>
      <w:r w:rsidR="00C6544B" w:rsidRPr="00387FD8">
        <w:rPr>
          <w:spacing w:val="-1"/>
          <w:lang w:val="ro-RO"/>
        </w:rPr>
        <w:t xml:space="preserve">, </w:t>
      </w:r>
      <w:r w:rsidR="00C6544B" w:rsidRPr="00387FD8">
        <w:rPr>
          <w:lang w:val="ro-RO"/>
        </w:rPr>
        <w:t xml:space="preserve">ale Procedurii de încasare și plăți </w:t>
      </w:r>
      <w:r w:rsidR="00C6544B" w:rsidRPr="00387FD8">
        <w:rPr>
          <w:rFonts w:cs="Tahoma"/>
          <w:color w:val="000000"/>
          <w:lang w:val="ro-RO"/>
        </w:rPr>
        <w:t xml:space="preserve">aferente cantităților de energie electrică vândute/cumpărate prin MACEE și ale Procedurii </w:t>
      </w:r>
      <w:r w:rsidR="00DD61F9" w:rsidRPr="00387FD8">
        <w:rPr>
          <w:rFonts w:cs="Tahoma"/>
          <w:color w:val="000000"/>
          <w:lang w:val="ro-RO"/>
        </w:rPr>
        <w:t xml:space="preserve">privind </w:t>
      </w:r>
      <w:r w:rsidR="00C6544B" w:rsidRPr="00387FD8">
        <w:rPr>
          <w:rFonts w:cs="Tahoma"/>
          <w:color w:val="000000"/>
          <w:lang w:val="ro-RO"/>
        </w:rPr>
        <w:t>constituire</w:t>
      </w:r>
      <w:r w:rsidR="00DD61F9" w:rsidRPr="00387FD8">
        <w:rPr>
          <w:rFonts w:cs="Tahoma"/>
          <w:color w:val="000000"/>
          <w:lang w:val="ro-RO"/>
        </w:rPr>
        <w:t>a</w:t>
      </w:r>
      <w:r w:rsidR="00C6544B" w:rsidRPr="00387FD8">
        <w:rPr>
          <w:rFonts w:cs="Tahoma"/>
          <w:color w:val="000000"/>
          <w:lang w:val="ro-RO"/>
        </w:rPr>
        <w:t>, verificare</w:t>
      </w:r>
      <w:r w:rsidR="00DD61F9" w:rsidRPr="00387FD8">
        <w:rPr>
          <w:rFonts w:cs="Tahoma"/>
          <w:color w:val="000000"/>
          <w:lang w:val="ro-RO"/>
        </w:rPr>
        <w:t>a</w:t>
      </w:r>
      <w:r w:rsidR="00C6544B" w:rsidRPr="00387FD8">
        <w:rPr>
          <w:rFonts w:cs="Tahoma"/>
          <w:color w:val="000000"/>
          <w:lang w:val="ro-RO"/>
        </w:rPr>
        <w:t xml:space="preserve"> și validarea garanțiilor </w:t>
      </w:r>
      <w:r w:rsidR="00DB73E2" w:rsidRPr="00387FD8">
        <w:rPr>
          <w:rFonts w:cs="Tahoma"/>
          <w:color w:val="000000"/>
          <w:lang w:val="ro-RO"/>
        </w:rPr>
        <w:t xml:space="preserve">financiare </w:t>
      </w:r>
      <w:r w:rsidR="00C6544B" w:rsidRPr="00387FD8">
        <w:rPr>
          <w:rFonts w:cs="Tahoma"/>
          <w:color w:val="000000"/>
          <w:lang w:val="ro-RO"/>
        </w:rPr>
        <w:t>pentru participarea la MACEE</w:t>
      </w:r>
      <w:r w:rsidRPr="00387FD8">
        <w:rPr>
          <w:spacing w:val="-1"/>
          <w:lang w:val="ro-RO"/>
        </w:rPr>
        <w:t>;</w:t>
      </w:r>
    </w:p>
    <w:bookmarkEnd w:id="15"/>
    <w:p w14:paraId="5AC313DA" w14:textId="3819BBC6" w:rsidR="00C4333F" w:rsidRPr="002C7BB8" w:rsidRDefault="00C4333F" w:rsidP="00390F0B">
      <w:pPr>
        <w:pStyle w:val="BodyText"/>
        <w:numPr>
          <w:ilvl w:val="1"/>
          <w:numId w:val="32"/>
        </w:numPr>
        <w:tabs>
          <w:tab w:val="clear" w:pos="720"/>
          <w:tab w:val="num" w:pos="810"/>
          <w:tab w:val="left" w:pos="851"/>
        </w:tabs>
        <w:spacing w:before="0" w:after="100" w:line="360" w:lineRule="auto"/>
        <w:ind w:left="811" w:right="108"/>
        <w:jc w:val="both"/>
        <w:rPr>
          <w:lang w:val="ro-RO"/>
        </w:rPr>
      </w:pPr>
      <w:r w:rsidRPr="002C7BB8">
        <w:rPr>
          <w:lang w:val="ro-RO"/>
        </w:rPr>
        <w:t>Să</w:t>
      </w:r>
      <w:r w:rsidRPr="002C7BB8">
        <w:rPr>
          <w:spacing w:val="59"/>
          <w:lang w:val="ro-RO"/>
        </w:rPr>
        <w:t xml:space="preserve"> </w:t>
      </w:r>
      <w:r w:rsidRPr="002C7BB8">
        <w:rPr>
          <w:lang w:val="ro-RO"/>
        </w:rPr>
        <w:t>asigure</w:t>
      </w:r>
      <w:r w:rsidRPr="002C7BB8">
        <w:rPr>
          <w:spacing w:val="61"/>
          <w:lang w:val="ro-RO"/>
        </w:rPr>
        <w:t xml:space="preserve"> </w:t>
      </w:r>
      <w:r w:rsidR="00DD548C" w:rsidRPr="002C7BB8">
        <w:rPr>
          <w:spacing w:val="-1"/>
          <w:lang w:val="ro-RO"/>
        </w:rPr>
        <w:t>în cadrul Mecanismului lunar/extraordinar de achiziție centralizată</w:t>
      </w:r>
      <w:r w:rsidR="00DD548C" w:rsidRPr="002C7BB8">
        <w:rPr>
          <w:lang w:val="ro-RO"/>
        </w:rPr>
        <w:t xml:space="preserve"> </w:t>
      </w:r>
      <w:r w:rsidRPr="002C7BB8">
        <w:rPr>
          <w:lang w:val="ro-RO"/>
        </w:rPr>
        <w:t>alocarea cantităților de energie electrică disponibile/solicitate a fi achiziționate pentru acoperirea consumului</w:t>
      </w:r>
      <w:r w:rsidRPr="002C7BB8">
        <w:rPr>
          <w:spacing w:val="60"/>
          <w:lang w:val="ro-RO"/>
        </w:rPr>
        <w:t xml:space="preserve"> </w:t>
      </w:r>
      <w:r w:rsidRPr="002C7BB8">
        <w:rPr>
          <w:lang w:val="ro-RO"/>
        </w:rPr>
        <w:t>în</w:t>
      </w:r>
      <w:r w:rsidRPr="002C7BB8">
        <w:rPr>
          <w:spacing w:val="61"/>
          <w:lang w:val="ro-RO"/>
        </w:rPr>
        <w:t xml:space="preserve"> </w:t>
      </w:r>
      <w:r w:rsidRPr="002C7BB8">
        <w:rPr>
          <w:lang w:val="ro-RO"/>
        </w:rPr>
        <w:t>condiţii</w:t>
      </w:r>
      <w:r w:rsidRPr="002C7BB8">
        <w:rPr>
          <w:spacing w:val="61"/>
          <w:lang w:val="ro-RO"/>
        </w:rPr>
        <w:t xml:space="preserve"> </w:t>
      </w:r>
      <w:r w:rsidRPr="002C7BB8">
        <w:rPr>
          <w:lang w:val="ro-RO"/>
        </w:rPr>
        <w:t>de</w:t>
      </w:r>
      <w:r w:rsidRPr="002C7BB8">
        <w:rPr>
          <w:spacing w:val="62"/>
          <w:lang w:val="ro-RO"/>
        </w:rPr>
        <w:t xml:space="preserve"> </w:t>
      </w:r>
      <w:r w:rsidRPr="002C7BB8">
        <w:rPr>
          <w:spacing w:val="-1"/>
          <w:lang w:val="ro-RO"/>
        </w:rPr>
        <w:t>corectitudine,</w:t>
      </w:r>
      <w:r w:rsidRPr="002C7BB8">
        <w:rPr>
          <w:spacing w:val="61"/>
          <w:lang w:val="ro-RO"/>
        </w:rPr>
        <w:t xml:space="preserve"> </w:t>
      </w:r>
      <w:r w:rsidRPr="002C7BB8">
        <w:rPr>
          <w:spacing w:val="-1"/>
          <w:lang w:val="ro-RO"/>
        </w:rPr>
        <w:t>obiectivitate,</w:t>
      </w:r>
      <w:r w:rsidRPr="002C7BB8">
        <w:rPr>
          <w:spacing w:val="52"/>
          <w:w w:val="99"/>
          <w:lang w:val="ro-RO"/>
        </w:rPr>
        <w:t xml:space="preserve"> </w:t>
      </w:r>
      <w:r w:rsidRPr="002C7BB8">
        <w:rPr>
          <w:spacing w:val="-1"/>
          <w:lang w:val="ro-RO"/>
        </w:rPr>
        <w:t>independenţă,</w:t>
      </w:r>
      <w:r w:rsidRPr="002C7BB8">
        <w:rPr>
          <w:spacing w:val="-13"/>
          <w:lang w:val="ro-RO"/>
        </w:rPr>
        <w:t xml:space="preserve"> </w:t>
      </w:r>
      <w:r w:rsidRPr="002C7BB8">
        <w:rPr>
          <w:spacing w:val="-1"/>
          <w:lang w:val="ro-RO"/>
        </w:rPr>
        <w:t>echidistanţă,</w:t>
      </w:r>
      <w:r w:rsidRPr="002C7BB8">
        <w:rPr>
          <w:spacing w:val="-15"/>
          <w:lang w:val="ro-RO"/>
        </w:rPr>
        <w:t xml:space="preserve"> </w:t>
      </w:r>
      <w:r w:rsidRPr="002C7BB8">
        <w:rPr>
          <w:lang w:val="ro-RO"/>
        </w:rPr>
        <w:t>transparenţă</w:t>
      </w:r>
      <w:r w:rsidRPr="002C7BB8">
        <w:rPr>
          <w:spacing w:val="-15"/>
          <w:lang w:val="ro-RO"/>
        </w:rPr>
        <w:t xml:space="preserve"> </w:t>
      </w:r>
      <w:r w:rsidRPr="002C7BB8">
        <w:rPr>
          <w:lang w:val="ro-RO"/>
        </w:rPr>
        <w:t>şi</w:t>
      </w:r>
      <w:r w:rsidRPr="002C7BB8">
        <w:rPr>
          <w:spacing w:val="-13"/>
          <w:lang w:val="ro-RO"/>
        </w:rPr>
        <w:t xml:space="preserve"> </w:t>
      </w:r>
      <w:r w:rsidRPr="002C7BB8">
        <w:rPr>
          <w:spacing w:val="-1"/>
          <w:lang w:val="ro-RO"/>
        </w:rPr>
        <w:t>nediscriminare, conform prevederilor OUG nr.153/2022;</w:t>
      </w:r>
    </w:p>
    <w:p w14:paraId="53042064" w14:textId="52BF2A9B" w:rsidR="0068433C" w:rsidRPr="002C7BB8" w:rsidRDefault="00E67F3B" w:rsidP="00390F0B">
      <w:pPr>
        <w:pStyle w:val="BodyText"/>
        <w:numPr>
          <w:ilvl w:val="1"/>
          <w:numId w:val="32"/>
        </w:numPr>
        <w:tabs>
          <w:tab w:val="clear" w:pos="720"/>
          <w:tab w:val="num" w:pos="810"/>
          <w:tab w:val="left" w:pos="851"/>
        </w:tabs>
        <w:spacing w:before="0" w:after="100" w:line="360" w:lineRule="auto"/>
        <w:ind w:left="810" w:right="110"/>
        <w:jc w:val="both"/>
        <w:rPr>
          <w:lang w:val="ro-RO"/>
        </w:rPr>
      </w:pPr>
      <w:r w:rsidRPr="002C7BB8">
        <w:rPr>
          <w:lang w:val="ro-RO"/>
        </w:rPr>
        <w:t>Să</w:t>
      </w:r>
      <w:r w:rsidRPr="002C7BB8">
        <w:rPr>
          <w:spacing w:val="-2"/>
          <w:lang w:val="ro-RO"/>
        </w:rPr>
        <w:t xml:space="preserve"> </w:t>
      </w:r>
      <w:r w:rsidR="0068433C" w:rsidRPr="002C7BB8">
        <w:rPr>
          <w:spacing w:val="-2"/>
          <w:lang w:val="ro-RO"/>
        </w:rPr>
        <w:t xml:space="preserve">transmită </w:t>
      </w:r>
      <w:r w:rsidR="0068433C" w:rsidRPr="002C7BB8">
        <w:rPr>
          <w:lang w:val="ro-RO"/>
        </w:rPr>
        <w:t xml:space="preserve">fiecărui Participant la MACEE cantitățile de energie electrică alocate în urma desfășurării </w:t>
      </w:r>
      <w:r w:rsidR="00290408" w:rsidRPr="002C7BB8">
        <w:rPr>
          <w:lang w:val="ro-RO"/>
        </w:rPr>
        <w:t>procedurilor de achiziție centralizată</w:t>
      </w:r>
      <w:r w:rsidR="00290408" w:rsidRPr="002C7BB8">
        <w:rPr>
          <w:spacing w:val="-1"/>
          <w:lang w:val="ro-RO"/>
        </w:rPr>
        <w:t xml:space="preserve"> în cadrul Mecanismului lunar</w:t>
      </w:r>
      <w:r w:rsidR="008F71A5" w:rsidRPr="002C7BB8">
        <w:rPr>
          <w:spacing w:val="-1"/>
          <w:lang w:val="ro-RO"/>
        </w:rPr>
        <w:t>/extraordinar</w:t>
      </w:r>
      <w:r w:rsidR="00290408" w:rsidRPr="002C7BB8">
        <w:rPr>
          <w:spacing w:val="-1"/>
          <w:lang w:val="ro-RO"/>
        </w:rPr>
        <w:t xml:space="preserve"> de achiziție centralizată organizat</w:t>
      </w:r>
      <w:r w:rsidR="00290408" w:rsidRPr="002C7BB8">
        <w:rPr>
          <w:lang w:val="ro-RO"/>
        </w:rPr>
        <w:t xml:space="preserve"> în conformitate cu prevederile OUG nr. 153/2022</w:t>
      </w:r>
      <w:r w:rsidR="00243CD7" w:rsidRPr="002C7BB8">
        <w:rPr>
          <w:lang w:val="ro-RO"/>
        </w:rPr>
        <w:t>;</w:t>
      </w:r>
    </w:p>
    <w:p w14:paraId="04CF5D38" w14:textId="2CBA4FFB" w:rsidR="00155A9D" w:rsidRPr="002C7BB8" w:rsidRDefault="00290408" w:rsidP="00390F0B">
      <w:pPr>
        <w:pStyle w:val="BodyText"/>
        <w:numPr>
          <w:ilvl w:val="1"/>
          <w:numId w:val="32"/>
        </w:numPr>
        <w:tabs>
          <w:tab w:val="clear" w:pos="720"/>
          <w:tab w:val="num" w:pos="810"/>
          <w:tab w:val="left" w:pos="851"/>
        </w:tabs>
        <w:spacing w:before="0" w:after="100" w:line="360" w:lineRule="auto"/>
        <w:ind w:left="810" w:right="110"/>
        <w:jc w:val="both"/>
        <w:rPr>
          <w:lang w:val="ro-RO"/>
        </w:rPr>
      </w:pPr>
      <w:r w:rsidRPr="002C7BB8">
        <w:rPr>
          <w:spacing w:val="-2"/>
          <w:lang w:val="ro-RO"/>
        </w:rPr>
        <w:t xml:space="preserve">Să </w:t>
      </w:r>
      <w:r w:rsidR="00E933AC" w:rsidRPr="002C7BB8">
        <w:rPr>
          <w:spacing w:val="-2"/>
          <w:lang w:val="ro-RO"/>
        </w:rPr>
        <w:t>pună la dispoziția</w:t>
      </w:r>
      <w:r w:rsidR="000303CB" w:rsidRPr="002C7BB8">
        <w:rPr>
          <w:spacing w:val="-2"/>
          <w:lang w:val="ro-RO"/>
        </w:rPr>
        <w:t xml:space="preserve"> </w:t>
      </w:r>
      <w:r w:rsidR="00E933AC" w:rsidRPr="002C7BB8">
        <w:rPr>
          <w:lang w:val="ro-RO"/>
        </w:rPr>
        <w:t xml:space="preserve">fiecărui </w:t>
      </w:r>
      <w:r w:rsidR="00E67F3B" w:rsidRPr="002C7BB8">
        <w:rPr>
          <w:lang w:val="ro-RO"/>
        </w:rPr>
        <w:t>Participant la MACEE</w:t>
      </w:r>
      <w:r w:rsidR="00A767DD" w:rsidRPr="002C7BB8">
        <w:rPr>
          <w:lang w:val="ro-RO"/>
        </w:rPr>
        <w:t xml:space="preserve">, prin intermediul </w:t>
      </w:r>
      <w:r w:rsidR="00A767DD" w:rsidRPr="002C7BB8">
        <w:rPr>
          <w:spacing w:val="-1"/>
          <w:lang w:val="ro-RO"/>
        </w:rPr>
        <w:t>website-ul</w:t>
      </w:r>
      <w:r w:rsidR="00A767DD" w:rsidRPr="002C7BB8">
        <w:rPr>
          <w:spacing w:val="55"/>
          <w:lang w:val="ro-RO"/>
        </w:rPr>
        <w:t xml:space="preserve"> </w:t>
      </w:r>
      <w:r w:rsidR="00A767DD" w:rsidRPr="002C7BB8">
        <w:rPr>
          <w:lang w:val="ro-RO"/>
        </w:rPr>
        <w:t>propriu,</w:t>
      </w:r>
      <w:r w:rsidR="00A767DD" w:rsidRPr="002C7BB8">
        <w:rPr>
          <w:spacing w:val="-1"/>
          <w:lang w:val="ro-RO"/>
        </w:rPr>
        <w:t xml:space="preserve"> Contractele cadru de </w:t>
      </w:r>
      <w:r w:rsidR="00A767DD" w:rsidRPr="002C7BB8">
        <w:rPr>
          <w:lang w:val="ro-RO"/>
        </w:rPr>
        <w:t>de vânzare-cumpărare de energie electrică</w:t>
      </w:r>
      <w:r w:rsidR="00A767DD" w:rsidRPr="002C7BB8">
        <w:rPr>
          <w:spacing w:val="-1"/>
          <w:lang w:val="ro-RO"/>
        </w:rPr>
        <w:t xml:space="preserve"> și Actele adiționale în vederea </w:t>
      </w:r>
      <w:r w:rsidR="00DD45A9" w:rsidRPr="002C7BB8">
        <w:rPr>
          <w:spacing w:val="-1"/>
          <w:lang w:val="ro-RO"/>
        </w:rPr>
        <w:t xml:space="preserve">semnării de către participant conform cu </w:t>
      </w:r>
      <w:r w:rsidR="00610454" w:rsidRPr="002C7BB8">
        <w:rPr>
          <w:spacing w:val="-1"/>
          <w:lang w:val="ro-RO"/>
        </w:rPr>
        <w:t xml:space="preserve">informațiile furnizate de OPCOM S.A. așa cum este prevăzut la </w:t>
      </w:r>
      <w:r w:rsidR="006B072C" w:rsidRPr="002C7BB8">
        <w:rPr>
          <w:spacing w:val="-1"/>
          <w:lang w:val="ro-RO"/>
        </w:rPr>
        <w:t xml:space="preserve">punctul </w:t>
      </w:r>
      <w:r w:rsidR="003350AA" w:rsidRPr="002C7BB8">
        <w:rPr>
          <w:spacing w:val="-1"/>
          <w:lang w:val="ro-RO"/>
        </w:rPr>
        <w:t>6</w:t>
      </w:r>
      <w:r w:rsidR="006B072C" w:rsidRPr="002C7BB8">
        <w:rPr>
          <w:spacing w:val="-1"/>
          <w:lang w:val="ro-RO"/>
        </w:rPr>
        <w:t>.4</w:t>
      </w:r>
      <w:r w:rsidR="000303CB" w:rsidRPr="002C7BB8">
        <w:rPr>
          <w:lang w:val="ro-RO"/>
        </w:rPr>
        <w:t>.</w:t>
      </w:r>
      <w:r w:rsidR="00243CD7" w:rsidRPr="002C7BB8">
        <w:rPr>
          <w:lang w:val="ro-RO"/>
        </w:rPr>
        <w:t>;</w:t>
      </w:r>
      <w:r w:rsidR="00E933AC" w:rsidRPr="002C7BB8">
        <w:rPr>
          <w:lang w:val="ro-RO"/>
        </w:rPr>
        <w:t xml:space="preserve"> </w:t>
      </w:r>
    </w:p>
    <w:p w14:paraId="72C66388" w14:textId="28459395" w:rsidR="00155A9D" w:rsidRPr="002C7BB8" w:rsidRDefault="00155A9D" w:rsidP="00390F0B">
      <w:pPr>
        <w:pStyle w:val="BodyText"/>
        <w:numPr>
          <w:ilvl w:val="1"/>
          <w:numId w:val="32"/>
        </w:numPr>
        <w:tabs>
          <w:tab w:val="clear" w:pos="720"/>
          <w:tab w:val="num" w:pos="810"/>
          <w:tab w:val="left" w:pos="851"/>
        </w:tabs>
        <w:spacing w:before="0" w:after="100" w:line="360" w:lineRule="auto"/>
        <w:ind w:left="810" w:right="110"/>
        <w:jc w:val="both"/>
        <w:rPr>
          <w:lang w:val="ro-RO"/>
        </w:rPr>
      </w:pPr>
      <w:r w:rsidRPr="002C7BB8">
        <w:rPr>
          <w:lang w:val="ro-RO"/>
        </w:rPr>
        <w:t>Să verifice conformitatea Contractului cadru de vânzare - cumpărare de energie electrică</w:t>
      </w:r>
      <w:r w:rsidR="0038281E">
        <w:rPr>
          <w:lang w:val="ro-RO"/>
        </w:rPr>
        <w:t xml:space="preserve">/ </w:t>
      </w:r>
      <w:r w:rsidR="005B3E01">
        <w:rPr>
          <w:lang w:val="ro-RO"/>
        </w:rPr>
        <w:t>a</w:t>
      </w:r>
      <w:r w:rsidR="0038281E">
        <w:rPr>
          <w:lang w:val="ro-RO"/>
        </w:rPr>
        <w:t>ctului adițional, după caz,</w:t>
      </w:r>
      <w:r w:rsidRPr="002C7BB8">
        <w:rPr>
          <w:lang w:val="ro-RO"/>
        </w:rPr>
        <w:t xml:space="preserve"> semnat între OPCOM S.A. și producătorii care vând energie electrică, respectiv între OPCOM S.A. și operatorii economici care cumpără energie electrică, în urma desfășurării mecanismului de achiziție centralizată lunar și, în cazul în care constată o neconformitate, să notifice participantul în cauză pentru corectarea </w:t>
      </w:r>
      <w:r w:rsidRPr="002C7BB8">
        <w:rPr>
          <w:lang w:val="ro-RO"/>
        </w:rPr>
        <w:lastRenderedPageBreak/>
        <w:t>acest</w:t>
      </w:r>
      <w:r w:rsidR="00794AF3" w:rsidRPr="002C7BB8">
        <w:rPr>
          <w:lang w:val="ro-RO"/>
        </w:rPr>
        <w:t>eia</w:t>
      </w:r>
      <w:r w:rsidR="00243CD7" w:rsidRPr="002C7BB8">
        <w:rPr>
          <w:lang w:val="ro-RO"/>
        </w:rPr>
        <w:t>;</w:t>
      </w:r>
      <w:r w:rsidRPr="002C7BB8">
        <w:rPr>
          <w:lang w:val="ro-RO"/>
        </w:rPr>
        <w:t xml:space="preserve"> </w:t>
      </w:r>
    </w:p>
    <w:p w14:paraId="03CFA420" w14:textId="795CD414" w:rsidR="00E933AC" w:rsidRPr="00387FD8" w:rsidRDefault="00E933AC" w:rsidP="00390F0B">
      <w:pPr>
        <w:pStyle w:val="BodyText"/>
        <w:numPr>
          <w:ilvl w:val="1"/>
          <w:numId w:val="32"/>
        </w:numPr>
        <w:tabs>
          <w:tab w:val="clear" w:pos="720"/>
          <w:tab w:val="num" w:pos="810"/>
          <w:tab w:val="left" w:pos="851"/>
        </w:tabs>
        <w:spacing w:before="0" w:after="100" w:line="360" w:lineRule="auto"/>
        <w:ind w:left="810" w:right="110"/>
        <w:jc w:val="both"/>
        <w:rPr>
          <w:lang w:val="ro-RO"/>
        </w:rPr>
      </w:pPr>
      <w:bookmarkStart w:id="16" w:name="_Hlk123631032"/>
      <w:r w:rsidRPr="00387FD8">
        <w:rPr>
          <w:lang w:val="ro-RO"/>
        </w:rPr>
        <w:t xml:space="preserve">Să transmită la OTS Notificările fizice aferente Schimburilor bloc pe fiecare interval de decontare de 15 minute (în ore EET) </w:t>
      </w:r>
      <w:r w:rsidR="00387FD8">
        <w:rPr>
          <w:lang w:val="ro-RO"/>
        </w:rPr>
        <w:t>determinate prin raportarea</w:t>
      </w:r>
      <w:r w:rsidR="00387FD8" w:rsidRPr="002C7BB8">
        <w:rPr>
          <w:lang w:val="ro-RO"/>
        </w:rPr>
        <w:t xml:space="preserve"> </w:t>
      </w:r>
      <w:r w:rsidRPr="00387FD8">
        <w:rPr>
          <w:lang w:val="ro-RO"/>
        </w:rPr>
        <w:t>cantităților de energie electrică vândute sau cumpărate alocate prin mecanismul anual/lunar</w:t>
      </w:r>
      <w:r w:rsidR="00387FD8">
        <w:rPr>
          <w:lang w:val="ro-RO"/>
        </w:rPr>
        <w:t>/extraordinar</w:t>
      </w:r>
      <w:r w:rsidRPr="00387FD8">
        <w:rPr>
          <w:lang w:val="ro-RO"/>
        </w:rPr>
        <w:t xml:space="preserve"> de achiziție centralizată</w:t>
      </w:r>
      <w:r w:rsidR="00387FD8" w:rsidRPr="00387FD8">
        <w:rPr>
          <w:lang w:val="ro-RO"/>
        </w:rPr>
        <w:t xml:space="preserve"> </w:t>
      </w:r>
      <w:r w:rsidR="00387FD8">
        <w:rPr>
          <w:lang w:val="ro-RO"/>
        </w:rPr>
        <w:t>la numărul de intervale orare din luna respectivă, rezultate rotunjite la 3 zecimale</w:t>
      </w:r>
      <w:r w:rsidRPr="00387FD8">
        <w:rPr>
          <w:lang w:val="ro-RO"/>
        </w:rPr>
        <w:t>;</w:t>
      </w:r>
    </w:p>
    <w:p w14:paraId="28868EB1" w14:textId="4D239071" w:rsidR="00D3625C" w:rsidRPr="00387FD8" w:rsidRDefault="00D3625C" w:rsidP="00390F0B">
      <w:pPr>
        <w:pStyle w:val="BodyText"/>
        <w:numPr>
          <w:ilvl w:val="1"/>
          <w:numId w:val="32"/>
        </w:numPr>
        <w:tabs>
          <w:tab w:val="clear" w:pos="720"/>
          <w:tab w:val="num" w:pos="810"/>
          <w:tab w:val="left" w:pos="851"/>
        </w:tabs>
        <w:spacing w:before="0" w:after="100" w:line="360" w:lineRule="auto"/>
        <w:ind w:left="810" w:right="110"/>
        <w:jc w:val="both"/>
        <w:rPr>
          <w:lang w:val="ro-RO"/>
        </w:rPr>
      </w:pPr>
      <w:bookmarkStart w:id="17" w:name="_Hlk119576952"/>
      <w:bookmarkStart w:id="18" w:name="_Hlk119577022"/>
      <w:bookmarkEnd w:id="16"/>
      <w:r w:rsidRPr="00387FD8">
        <w:rPr>
          <w:lang w:val="ro-RO"/>
        </w:rPr>
        <w:t xml:space="preserve">Să achite, integral, contravaloarea obligaţiilor de plată </w:t>
      </w:r>
      <w:bookmarkStart w:id="19" w:name="_Hlk18511571"/>
      <w:r w:rsidRPr="00387FD8">
        <w:rPr>
          <w:lang w:val="ro-RO"/>
        </w:rPr>
        <w:t xml:space="preserve">prevăzute în </w:t>
      </w:r>
      <w:r w:rsidR="00387FD8">
        <w:rPr>
          <w:lang w:val="ro-RO"/>
        </w:rPr>
        <w:t>facturile lunare</w:t>
      </w:r>
      <w:r w:rsidRPr="00387FD8">
        <w:rPr>
          <w:lang w:val="ro-RO"/>
        </w:rPr>
        <w:t>, prin ordine de plată emise pentru creditarea contului bancar deschis de către Participantul la MACEE la o bancă comercială din România</w:t>
      </w:r>
      <w:bookmarkEnd w:id="19"/>
      <w:r w:rsidRPr="00387FD8">
        <w:rPr>
          <w:lang w:val="ro-RO"/>
        </w:rPr>
        <w:t>;</w:t>
      </w:r>
    </w:p>
    <w:p w14:paraId="27ED6F08" w14:textId="1A04D153" w:rsidR="00C66E51" w:rsidRPr="002C7BB8" w:rsidRDefault="00C66E51" w:rsidP="00390F0B">
      <w:pPr>
        <w:pStyle w:val="BodyText"/>
        <w:numPr>
          <w:ilvl w:val="1"/>
          <w:numId w:val="32"/>
        </w:numPr>
        <w:tabs>
          <w:tab w:val="clear" w:pos="720"/>
          <w:tab w:val="num" w:pos="810"/>
          <w:tab w:val="left" w:pos="851"/>
        </w:tabs>
        <w:spacing w:before="0" w:after="100" w:line="360" w:lineRule="auto"/>
        <w:ind w:left="810" w:right="110"/>
        <w:jc w:val="both"/>
        <w:rPr>
          <w:lang w:val="ro-RO"/>
        </w:rPr>
      </w:pPr>
      <w:r w:rsidRPr="002C7BB8">
        <w:rPr>
          <w:lang w:val="ro-RO"/>
        </w:rPr>
        <w:t xml:space="preserve">Să transmită la Banca cont central </w:t>
      </w:r>
      <w:r w:rsidR="0038281E">
        <w:rPr>
          <w:lang w:val="ro-RO"/>
        </w:rPr>
        <w:t xml:space="preserve">acordul </w:t>
      </w:r>
      <w:r w:rsidRPr="002C7BB8">
        <w:rPr>
          <w:lang w:val="ro-RO"/>
        </w:rPr>
        <w:t>pentru scoaterea de sub obligaţii a Băncii garante înainte de expirarea termenului de valabilitate a scrisorii de garanţie bancară, dacă Participantul la MACEE a fost revocat de către OPCOM S.A. și nu are obligații de plată;</w:t>
      </w:r>
    </w:p>
    <w:p w14:paraId="5140364C" w14:textId="77777777" w:rsidR="003C6BD6" w:rsidRPr="00E73898" w:rsidRDefault="0024678D" w:rsidP="00390F0B">
      <w:pPr>
        <w:pStyle w:val="BodyText"/>
        <w:numPr>
          <w:ilvl w:val="1"/>
          <w:numId w:val="32"/>
        </w:numPr>
        <w:tabs>
          <w:tab w:val="clear" w:pos="720"/>
          <w:tab w:val="num" w:pos="810"/>
          <w:tab w:val="left" w:pos="851"/>
        </w:tabs>
        <w:spacing w:before="0" w:after="100" w:line="360" w:lineRule="auto"/>
        <w:ind w:left="810" w:right="110"/>
        <w:jc w:val="both"/>
        <w:rPr>
          <w:rStyle w:val="Hyperlink"/>
          <w:color w:val="auto"/>
          <w:u w:val="none"/>
          <w:lang w:val="ro-RO"/>
        </w:rPr>
      </w:pPr>
      <w:r w:rsidRPr="002C7BB8">
        <w:rPr>
          <w:lang w:val="ro-RO"/>
        </w:rPr>
        <w:t xml:space="preserve">Să confirme notificările primite </w:t>
      </w:r>
      <w:r w:rsidR="000F6841" w:rsidRPr="002C7BB8">
        <w:rPr>
          <w:lang w:val="ro-RO"/>
        </w:rPr>
        <w:t xml:space="preserve">prin e-mail </w:t>
      </w:r>
      <w:r w:rsidR="00C94440" w:rsidRPr="002C7BB8">
        <w:rPr>
          <w:lang w:val="ro-RO"/>
        </w:rPr>
        <w:t>la adresa specifică (</w:t>
      </w:r>
      <w:hyperlink r:id="rId15" w:history="1">
        <w:r w:rsidR="00C94440" w:rsidRPr="002C7BB8">
          <w:rPr>
            <w:rStyle w:val="Hyperlink"/>
            <w:lang w:val="ro-RO"/>
          </w:rPr>
          <w:t>MACEE@opcom.ro</w:t>
        </w:r>
      </w:hyperlink>
      <w:r w:rsidR="00C94440" w:rsidRPr="002C7BB8">
        <w:rPr>
          <w:lang w:val="ro-RO"/>
        </w:rPr>
        <w:t xml:space="preserve">) </w:t>
      </w:r>
      <w:r w:rsidRPr="002C7BB8">
        <w:rPr>
          <w:lang w:val="ro-RO"/>
        </w:rPr>
        <w:t>din partea participanților la MACEE</w:t>
      </w:r>
      <w:r w:rsidR="00141280" w:rsidRPr="002C7BB8">
        <w:rPr>
          <w:lang w:val="ro-RO"/>
        </w:rPr>
        <w:t>,</w:t>
      </w:r>
      <w:r w:rsidRPr="002C7BB8">
        <w:rPr>
          <w:lang w:val="ro-RO"/>
        </w:rPr>
        <w:t xml:space="preserve"> </w:t>
      </w:r>
      <w:r w:rsidR="00141280" w:rsidRPr="002C7BB8">
        <w:rPr>
          <w:lang w:val="ro-RO"/>
        </w:rPr>
        <w:t xml:space="preserve">inclusiv a </w:t>
      </w:r>
      <w:r w:rsidRPr="002C7BB8">
        <w:rPr>
          <w:lang w:val="ro-RO"/>
        </w:rPr>
        <w:t xml:space="preserve"> machetelor de transmitere date puse la dispoziția lor de catre OPCOM S.A. prin intermediul  meniului dedicat de pe pagina web  </w:t>
      </w:r>
      <w:hyperlink r:id="rId16" w:history="1">
        <w:r w:rsidR="00C66E51" w:rsidRPr="002C7BB8">
          <w:rPr>
            <w:rStyle w:val="Hyperlink"/>
            <w:lang w:val="ro-RO"/>
          </w:rPr>
          <w:t>www.opcom.ro</w:t>
        </w:r>
      </w:hyperlink>
      <w:r w:rsidR="003C6BD6">
        <w:rPr>
          <w:rStyle w:val="Hyperlink"/>
          <w:lang w:val="ro-RO"/>
        </w:rPr>
        <w:t>;</w:t>
      </w:r>
    </w:p>
    <w:bookmarkEnd w:id="17"/>
    <w:bookmarkEnd w:id="18"/>
    <w:p w14:paraId="5288A67F" w14:textId="77777777" w:rsidR="00390F0B" w:rsidRDefault="00390F0B" w:rsidP="00390F0B">
      <w:pPr>
        <w:pStyle w:val="Heading1"/>
        <w:tabs>
          <w:tab w:val="left" w:pos="993"/>
        </w:tabs>
        <w:spacing w:before="0"/>
        <w:ind w:left="119" w:firstLine="62"/>
        <w:jc w:val="both"/>
        <w:rPr>
          <w:spacing w:val="-1"/>
          <w:lang w:val="ro-RO"/>
        </w:rPr>
      </w:pPr>
    </w:p>
    <w:p w14:paraId="495D988B" w14:textId="69C75926" w:rsidR="00251200" w:rsidRDefault="009E2291" w:rsidP="00390F0B">
      <w:pPr>
        <w:pStyle w:val="Heading1"/>
        <w:tabs>
          <w:tab w:val="left" w:pos="993"/>
        </w:tabs>
        <w:spacing w:before="0"/>
        <w:ind w:left="119" w:firstLine="61"/>
        <w:jc w:val="both"/>
        <w:rPr>
          <w:spacing w:val="-1"/>
          <w:lang w:val="ro-RO"/>
        </w:rPr>
      </w:pPr>
      <w:r w:rsidRPr="002C7BB8">
        <w:rPr>
          <w:spacing w:val="-1"/>
          <w:lang w:val="ro-RO"/>
        </w:rPr>
        <w:t>Art.</w:t>
      </w:r>
      <w:r w:rsidRPr="002C7BB8">
        <w:rPr>
          <w:spacing w:val="-8"/>
          <w:lang w:val="ro-RO"/>
        </w:rPr>
        <w:t xml:space="preserve"> </w:t>
      </w:r>
      <w:r w:rsidR="009D3697" w:rsidRPr="002C7BB8">
        <w:rPr>
          <w:lang w:val="ro-RO"/>
        </w:rPr>
        <w:t>7</w:t>
      </w:r>
      <w:r w:rsidRPr="002C7BB8">
        <w:rPr>
          <w:lang w:val="ro-RO"/>
        </w:rPr>
        <w:t>.</w:t>
      </w:r>
      <w:r w:rsidRPr="002C7BB8">
        <w:rPr>
          <w:lang w:val="ro-RO"/>
        </w:rPr>
        <w:tab/>
      </w:r>
      <w:r w:rsidRPr="002C7BB8">
        <w:rPr>
          <w:spacing w:val="-1"/>
          <w:lang w:val="ro-RO"/>
        </w:rPr>
        <w:t>CONFIDENȚIALITATE</w:t>
      </w:r>
    </w:p>
    <w:p w14:paraId="1FB3FD45" w14:textId="77777777" w:rsidR="00390F0B" w:rsidRDefault="00390F0B" w:rsidP="00390F0B">
      <w:pPr>
        <w:pStyle w:val="Heading1"/>
        <w:keepNext/>
        <w:tabs>
          <w:tab w:val="left" w:pos="993"/>
        </w:tabs>
        <w:spacing w:before="0"/>
        <w:ind w:left="119" w:firstLine="61"/>
        <w:jc w:val="both"/>
        <w:rPr>
          <w:spacing w:val="-1"/>
          <w:lang w:val="ro-RO"/>
        </w:rPr>
      </w:pPr>
    </w:p>
    <w:p w14:paraId="14FD5EF7" w14:textId="294CC51B" w:rsidR="00251200" w:rsidRPr="002C7BB8" w:rsidRDefault="009E2291" w:rsidP="00390F0B">
      <w:pPr>
        <w:pStyle w:val="Heading2"/>
        <w:keepLines w:val="0"/>
        <w:tabs>
          <w:tab w:val="clear" w:pos="1080"/>
          <w:tab w:val="num" w:pos="810"/>
        </w:tabs>
        <w:spacing w:before="0" w:after="100" w:line="360" w:lineRule="auto"/>
        <w:ind w:left="1077" w:hanging="987"/>
        <w:jc w:val="both"/>
        <w:rPr>
          <w:rFonts w:ascii="Tahoma" w:eastAsia="Tahoma" w:hAnsi="Tahoma" w:cstheme="minorBidi"/>
          <w:color w:val="auto"/>
          <w:sz w:val="22"/>
          <w:szCs w:val="22"/>
          <w:lang w:val="ro-RO"/>
        </w:rPr>
      </w:pPr>
      <w:r w:rsidRPr="002C7BB8">
        <w:rPr>
          <w:rFonts w:ascii="Tahoma" w:eastAsia="Tahoma" w:hAnsi="Tahoma" w:cstheme="minorBidi"/>
          <w:color w:val="auto"/>
          <w:sz w:val="22"/>
          <w:szCs w:val="22"/>
          <w:lang w:val="ro-RO"/>
        </w:rPr>
        <w:t>Fiecare parte va lua toate măsurile pentru păstrarea informaţiilor confidenţiale furnizate</w:t>
      </w:r>
      <w:r w:rsidR="009D3697" w:rsidRPr="002C7BB8">
        <w:rPr>
          <w:rFonts w:ascii="Tahoma" w:eastAsia="Tahoma" w:hAnsi="Tahoma" w:cstheme="minorBidi"/>
          <w:color w:val="auto"/>
          <w:sz w:val="22"/>
          <w:szCs w:val="22"/>
          <w:lang w:val="ro-RO"/>
        </w:rPr>
        <w:t xml:space="preserve"> </w:t>
      </w:r>
      <w:r w:rsidRPr="002C7BB8">
        <w:rPr>
          <w:rFonts w:ascii="Tahoma" w:eastAsia="Tahoma" w:hAnsi="Tahoma" w:cstheme="minorBidi"/>
          <w:color w:val="auto"/>
          <w:sz w:val="22"/>
          <w:szCs w:val="22"/>
          <w:lang w:val="ro-RO"/>
        </w:rPr>
        <w:t>de cealaltă parte sau obținute în derularea atribuțiilor sale şi nu le va divulga niciunui terţ, fără acceptul prealabil al părţii emitente;</w:t>
      </w:r>
    </w:p>
    <w:p w14:paraId="5730E200" w14:textId="77777777" w:rsidR="00251200" w:rsidRPr="002C7BB8" w:rsidRDefault="009E2291" w:rsidP="00390F0B">
      <w:pPr>
        <w:pStyle w:val="Heading2"/>
        <w:tabs>
          <w:tab w:val="clear" w:pos="1080"/>
          <w:tab w:val="num" w:pos="900"/>
        </w:tabs>
        <w:spacing w:before="0" w:after="100" w:line="360" w:lineRule="auto"/>
        <w:ind w:left="810" w:hanging="630"/>
        <w:rPr>
          <w:lang w:val="ro-RO"/>
        </w:rPr>
      </w:pPr>
      <w:r w:rsidRPr="002C7BB8">
        <w:rPr>
          <w:rFonts w:ascii="Tahoma" w:eastAsia="Tahoma" w:hAnsi="Tahoma" w:cstheme="minorBidi"/>
          <w:color w:val="auto"/>
          <w:sz w:val="22"/>
          <w:szCs w:val="22"/>
          <w:lang w:val="ro-RO"/>
        </w:rPr>
        <w:t>Prevederea de la 7.1. nu se aplică în cazul informaţiilor care:</w:t>
      </w:r>
    </w:p>
    <w:p w14:paraId="03A7D57E" w14:textId="77777777" w:rsidR="00251200" w:rsidRPr="008A02C2" w:rsidRDefault="009E2291" w:rsidP="00390F0B">
      <w:pPr>
        <w:pStyle w:val="BodyText"/>
        <w:numPr>
          <w:ilvl w:val="0"/>
          <w:numId w:val="9"/>
        </w:numPr>
        <w:tabs>
          <w:tab w:val="num" w:pos="900"/>
          <w:tab w:val="left" w:pos="1199"/>
        </w:tabs>
        <w:spacing w:before="0" w:after="100" w:line="360" w:lineRule="auto"/>
        <w:ind w:left="810" w:right="109" w:hanging="630"/>
        <w:jc w:val="both"/>
        <w:rPr>
          <w:spacing w:val="-1"/>
          <w:lang w:val="ro-RO"/>
        </w:rPr>
      </w:pPr>
      <w:r w:rsidRPr="002C7BB8">
        <w:rPr>
          <w:spacing w:val="-1"/>
          <w:lang w:val="ro-RO"/>
        </w:rPr>
        <w:t>au</w:t>
      </w:r>
      <w:r w:rsidRPr="008A02C2">
        <w:rPr>
          <w:spacing w:val="-1"/>
          <w:lang w:val="ro-RO"/>
        </w:rPr>
        <w:t xml:space="preserve"> devenit </w:t>
      </w:r>
      <w:r w:rsidRPr="002C7BB8">
        <w:rPr>
          <w:spacing w:val="-1"/>
          <w:lang w:val="ro-RO"/>
        </w:rPr>
        <w:t>cunoscute</w:t>
      </w:r>
      <w:r w:rsidRPr="008A02C2">
        <w:rPr>
          <w:spacing w:val="-1"/>
          <w:lang w:val="ro-RO"/>
        </w:rPr>
        <w:t xml:space="preserve"> public </w:t>
      </w:r>
      <w:r w:rsidRPr="002C7BB8">
        <w:rPr>
          <w:spacing w:val="-1"/>
          <w:lang w:val="ro-RO"/>
        </w:rPr>
        <w:t>altfel</w:t>
      </w:r>
      <w:r w:rsidRPr="008A02C2">
        <w:rPr>
          <w:spacing w:val="-1"/>
          <w:lang w:val="ro-RO"/>
        </w:rPr>
        <w:t xml:space="preserve"> </w:t>
      </w:r>
      <w:r w:rsidRPr="002C7BB8">
        <w:rPr>
          <w:spacing w:val="-1"/>
          <w:lang w:val="ro-RO"/>
        </w:rPr>
        <w:t>decât</w:t>
      </w:r>
      <w:r w:rsidRPr="008A02C2">
        <w:rPr>
          <w:spacing w:val="-1"/>
          <w:lang w:val="ro-RO"/>
        </w:rPr>
        <w:t xml:space="preserve"> prin încălcarea prevederilor de la </w:t>
      </w:r>
      <w:r w:rsidRPr="002C7BB8">
        <w:rPr>
          <w:spacing w:val="-1"/>
          <w:lang w:val="ro-RO"/>
        </w:rPr>
        <w:t>7.1.;</w:t>
      </w:r>
    </w:p>
    <w:p w14:paraId="598F1195" w14:textId="77777777" w:rsidR="00251200" w:rsidRPr="002C7BB8" w:rsidRDefault="009E2291" w:rsidP="00390F0B">
      <w:pPr>
        <w:pStyle w:val="BodyText"/>
        <w:numPr>
          <w:ilvl w:val="0"/>
          <w:numId w:val="9"/>
        </w:numPr>
        <w:tabs>
          <w:tab w:val="num" w:pos="900"/>
          <w:tab w:val="left" w:pos="1199"/>
        </w:tabs>
        <w:spacing w:before="0" w:after="100" w:line="360" w:lineRule="auto"/>
        <w:ind w:left="810" w:right="109" w:hanging="630"/>
        <w:jc w:val="both"/>
        <w:rPr>
          <w:rFonts w:cs="Tahoma"/>
          <w:lang w:val="ro-RO"/>
        </w:rPr>
      </w:pPr>
      <w:r w:rsidRPr="002C7BB8">
        <w:rPr>
          <w:spacing w:val="-1"/>
          <w:lang w:val="ro-RO"/>
        </w:rPr>
        <w:t>erau</w:t>
      </w:r>
      <w:r w:rsidRPr="008A02C2">
        <w:rPr>
          <w:spacing w:val="-1"/>
          <w:lang w:val="ro-RO"/>
        </w:rPr>
        <w:t xml:space="preserve"> în posesia părţii care a primit-o, fără restricţii privind </w:t>
      </w:r>
      <w:r w:rsidRPr="002C7BB8">
        <w:rPr>
          <w:spacing w:val="-1"/>
          <w:lang w:val="ro-RO"/>
        </w:rPr>
        <w:t>divulgarea,</w:t>
      </w:r>
      <w:r w:rsidRPr="008A02C2">
        <w:rPr>
          <w:spacing w:val="-1"/>
          <w:lang w:val="ro-RO"/>
        </w:rPr>
        <w:t xml:space="preserve"> înainte de</w:t>
      </w:r>
      <w:r w:rsidRPr="002C7BB8">
        <w:rPr>
          <w:spacing w:val="28"/>
          <w:w w:val="99"/>
          <w:lang w:val="ro-RO"/>
        </w:rPr>
        <w:t xml:space="preserve"> </w:t>
      </w:r>
      <w:r w:rsidRPr="002C7BB8">
        <w:rPr>
          <w:lang w:val="ro-RO"/>
        </w:rPr>
        <w:t>primirea</w:t>
      </w:r>
      <w:r w:rsidRPr="002C7BB8">
        <w:rPr>
          <w:spacing w:val="-7"/>
          <w:lang w:val="ro-RO"/>
        </w:rPr>
        <w:t xml:space="preserve"> </w:t>
      </w:r>
      <w:r w:rsidRPr="002C7BB8">
        <w:rPr>
          <w:spacing w:val="-1"/>
          <w:lang w:val="ro-RO"/>
        </w:rPr>
        <w:t>sa</w:t>
      </w:r>
      <w:r w:rsidRPr="002C7BB8">
        <w:rPr>
          <w:spacing w:val="-5"/>
          <w:lang w:val="ro-RO"/>
        </w:rPr>
        <w:t xml:space="preserve"> </w:t>
      </w:r>
      <w:r w:rsidRPr="002C7BB8">
        <w:rPr>
          <w:lang w:val="ro-RO"/>
        </w:rPr>
        <w:t>de</w:t>
      </w:r>
      <w:r w:rsidRPr="002C7BB8">
        <w:rPr>
          <w:spacing w:val="-8"/>
          <w:lang w:val="ro-RO"/>
        </w:rPr>
        <w:t xml:space="preserve"> </w:t>
      </w:r>
      <w:r w:rsidRPr="002C7BB8">
        <w:rPr>
          <w:lang w:val="ro-RO"/>
        </w:rPr>
        <w:t>la</w:t>
      </w:r>
      <w:r w:rsidRPr="002C7BB8">
        <w:rPr>
          <w:spacing w:val="-5"/>
          <w:lang w:val="ro-RO"/>
        </w:rPr>
        <w:t xml:space="preserve"> </w:t>
      </w:r>
      <w:r w:rsidRPr="002C7BB8">
        <w:rPr>
          <w:spacing w:val="-1"/>
          <w:lang w:val="ro-RO"/>
        </w:rPr>
        <w:t>partea</w:t>
      </w:r>
      <w:r w:rsidRPr="002C7BB8">
        <w:rPr>
          <w:spacing w:val="-6"/>
          <w:lang w:val="ro-RO"/>
        </w:rPr>
        <w:t xml:space="preserve"> </w:t>
      </w:r>
      <w:r w:rsidRPr="002C7BB8">
        <w:rPr>
          <w:spacing w:val="-1"/>
          <w:lang w:val="ro-RO"/>
        </w:rPr>
        <w:t>emitentă;</w:t>
      </w:r>
    </w:p>
    <w:p w14:paraId="60A26515" w14:textId="77777777" w:rsidR="00251200" w:rsidRPr="002C7BB8" w:rsidRDefault="009E2291" w:rsidP="00390F0B">
      <w:pPr>
        <w:pStyle w:val="BodyText"/>
        <w:numPr>
          <w:ilvl w:val="0"/>
          <w:numId w:val="9"/>
        </w:numPr>
        <w:tabs>
          <w:tab w:val="num" w:pos="900"/>
          <w:tab w:val="left" w:pos="1199"/>
        </w:tabs>
        <w:spacing w:before="0" w:after="100" w:line="360" w:lineRule="auto"/>
        <w:ind w:left="810" w:right="109" w:hanging="630"/>
        <w:jc w:val="both"/>
        <w:rPr>
          <w:lang w:val="ro-RO"/>
        </w:rPr>
      </w:pPr>
      <w:r w:rsidRPr="002C7BB8">
        <w:rPr>
          <w:spacing w:val="-1"/>
          <w:lang w:val="ro-RO"/>
        </w:rPr>
        <w:t>au</w:t>
      </w:r>
      <w:r w:rsidRPr="002C7BB8">
        <w:rPr>
          <w:spacing w:val="43"/>
          <w:lang w:val="ro-RO"/>
        </w:rPr>
        <w:t xml:space="preserve"> </w:t>
      </w:r>
      <w:r w:rsidRPr="002C7BB8">
        <w:rPr>
          <w:lang w:val="ro-RO"/>
        </w:rPr>
        <w:t>fost</w:t>
      </w:r>
      <w:r w:rsidRPr="002C7BB8">
        <w:rPr>
          <w:spacing w:val="44"/>
          <w:lang w:val="ro-RO"/>
        </w:rPr>
        <w:t xml:space="preserve"> </w:t>
      </w:r>
      <w:r w:rsidRPr="002C7BB8">
        <w:rPr>
          <w:lang w:val="ro-RO"/>
        </w:rPr>
        <w:t>primite</w:t>
      </w:r>
      <w:r w:rsidRPr="002C7BB8">
        <w:rPr>
          <w:spacing w:val="44"/>
          <w:lang w:val="ro-RO"/>
        </w:rPr>
        <w:t xml:space="preserve"> </w:t>
      </w:r>
      <w:r w:rsidRPr="002C7BB8">
        <w:rPr>
          <w:lang w:val="ro-RO"/>
        </w:rPr>
        <w:t>de</w:t>
      </w:r>
      <w:r w:rsidRPr="002C7BB8">
        <w:rPr>
          <w:spacing w:val="44"/>
          <w:lang w:val="ro-RO"/>
        </w:rPr>
        <w:t xml:space="preserve"> </w:t>
      </w:r>
      <w:r w:rsidRPr="002C7BB8">
        <w:rPr>
          <w:lang w:val="ro-RO"/>
        </w:rPr>
        <w:t>la</w:t>
      </w:r>
      <w:r w:rsidRPr="002C7BB8">
        <w:rPr>
          <w:spacing w:val="45"/>
          <w:lang w:val="ro-RO"/>
        </w:rPr>
        <w:t xml:space="preserve"> </w:t>
      </w:r>
      <w:r w:rsidRPr="002C7BB8">
        <w:rPr>
          <w:lang w:val="ro-RO"/>
        </w:rPr>
        <w:t>un</w:t>
      </w:r>
      <w:r w:rsidRPr="002C7BB8">
        <w:rPr>
          <w:spacing w:val="45"/>
          <w:lang w:val="ro-RO"/>
        </w:rPr>
        <w:t xml:space="preserve"> </w:t>
      </w:r>
      <w:r w:rsidRPr="002C7BB8">
        <w:rPr>
          <w:lang w:val="ro-RO"/>
        </w:rPr>
        <w:t>terţ</w:t>
      </w:r>
      <w:r w:rsidRPr="002C7BB8">
        <w:rPr>
          <w:spacing w:val="44"/>
          <w:lang w:val="ro-RO"/>
        </w:rPr>
        <w:t xml:space="preserve"> </w:t>
      </w:r>
      <w:r w:rsidRPr="002C7BB8">
        <w:rPr>
          <w:lang w:val="ro-RO"/>
        </w:rPr>
        <w:t>care</w:t>
      </w:r>
      <w:r w:rsidRPr="002C7BB8">
        <w:rPr>
          <w:spacing w:val="45"/>
          <w:lang w:val="ro-RO"/>
        </w:rPr>
        <w:t xml:space="preserve"> </w:t>
      </w:r>
      <w:r w:rsidRPr="002C7BB8">
        <w:rPr>
          <w:spacing w:val="-1"/>
          <w:lang w:val="ro-RO"/>
        </w:rPr>
        <w:t>le-a</w:t>
      </w:r>
      <w:r w:rsidRPr="002C7BB8">
        <w:rPr>
          <w:spacing w:val="44"/>
          <w:lang w:val="ro-RO"/>
        </w:rPr>
        <w:t xml:space="preserve"> </w:t>
      </w:r>
      <w:r w:rsidRPr="002C7BB8">
        <w:rPr>
          <w:spacing w:val="-1"/>
          <w:lang w:val="ro-RO"/>
        </w:rPr>
        <w:t>obţinut</w:t>
      </w:r>
      <w:r w:rsidRPr="002C7BB8">
        <w:rPr>
          <w:spacing w:val="44"/>
          <w:lang w:val="ro-RO"/>
        </w:rPr>
        <w:t xml:space="preserve"> </w:t>
      </w:r>
      <w:r w:rsidRPr="002C7BB8">
        <w:rPr>
          <w:lang w:val="ro-RO"/>
        </w:rPr>
        <w:t>legal</w:t>
      </w:r>
      <w:r w:rsidRPr="002C7BB8">
        <w:rPr>
          <w:spacing w:val="44"/>
          <w:lang w:val="ro-RO"/>
        </w:rPr>
        <w:t xml:space="preserve"> </w:t>
      </w:r>
      <w:r w:rsidRPr="002C7BB8">
        <w:rPr>
          <w:lang w:val="ro-RO"/>
        </w:rPr>
        <w:t>şi</w:t>
      </w:r>
      <w:r w:rsidRPr="002C7BB8">
        <w:rPr>
          <w:spacing w:val="45"/>
          <w:lang w:val="ro-RO"/>
        </w:rPr>
        <w:t xml:space="preserve"> </w:t>
      </w:r>
      <w:r w:rsidRPr="002C7BB8">
        <w:rPr>
          <w:lang w:val="ro-RO"/>
        </w:rPr>
        <w:t>nu</w:t>
      </w:r>
      <w:r w:rsidRPr="002C7BB8">
        <w:rPr>
          <w:spacing w:val="44"/>
          <w:lang w:val="ro-RO"/>
        </w:rPr>
        <w:t xml:space="preserve"> </w:t>
      </w:r>
      <w:r w:rsidRPr="002C7BB8">
        <w:rPr>
          <w:lang w:val="ro-RO"/>
        </w:rPr>
        <w:t>a</w:t>
      </w:r>
      <w:r w:rsidRPr="002C7BB8">
        <w:rPr>
          <w:spacing w:val="44"/>
          <w:lang w:val="ro-RO"/>
        </w:rPr>
        <w:t xml:space="preserve"> </w:t>
      </w:r>
      <w:r w:rsidRPr="002C7BB8">
        <w:rPr>
          <w:lang w:val="ro-RO"/>
        </w:rPr>
        <w:t>avut</w:t>
      </w:r>
      <w:r w:rsidRPr="002C7BB8">
        <w:rPr>
          <w:spacing w:val="44"/>
          <w:lang w:val="ro-RO"/>
        </w:rPr>
        <w:t xml:space="preserve"> </w:t>
      </w:r>
      <w:r w:rsidRPr="002C7BB8">
        <w:rPr>
          <w:lang w:val="ro-RO"/>
        </w:rPr>
        <w:t>restricţii</w:t>
      </w:r>
      <w:r w:rsidRPr="002C7BB8">
        <w:rPr>
          <w:spacing w:val="45"/>
          <w:lang w:val="ro-RO"/>
        </w:rPr>
        <w:t xml:space="preserve"> </w:t>
      </w:r>
      <w:r w:rsidRPr="002C7BB8">
        <w:rPr>
          <w:lang w:val="ro-RO"/>
        </w:rPr>
        <w:t>privind</w:t>
      </w:r>
      <w:r w:rsidRPr="002C7BB8">
        <w:rPr>
          <w:spacing w:val="30"/>
          <w:w w:val="99"/>
          <w:lang w:val="ro-RO"/>
        </w:rPr>
        <w:t xml:space="preserve"> </w:t>
      </w:r>
      <w:r w:rsidRPr="002C7BB8">
        <w:rPr>
          <w:spacing w:val="-1"/>
          <w:lang w:val="ro-RO"/>
        </w:rPr>
        <w:t>divulgarea;</w:t>
      </w:r>
    </w:p>
    <w:p w14:paraId="1C8A0A29" w14:textId="0A71A907" w:rsidR="008239E3" w:rsidRPr="002C7BB8" w:rsidRDefault="009E2291" w:rsidP="00390F0B">
      <w:pPr>
        <w:pStyle w:val="BodyText"/>
        <w:numPr>
          <w:ilvl w:val="0"/>
          <w:numId w:val="9"/>
        </w:numPr>
        <w:tabs>
          <w:tab w:val="num" w:pos="900"/>
          <w:tab w:val="left" w:pos="1197"/>
        </w:tabs>
        <w:spacing w:before="0" w:after="100" w:line="276" w:lineRule="auto"/>
        <w:ind w:left="851" w:hanging="709"/>
        <w:jc w:val="both"/>
        <w:rPr>
          <w:lang w:val="ro-RO"/>
        </w:rPr>
      </w:pPr>
      <w:r w:rsidRPr="002C7BB8">
        <w:rPr>
          <w:spacing w:val="-1"/>
          <w:lang w:val="ro-RO"/>
        </w:rPr>
        <w:t>trebuie</w:t>
      </w:r>
      <w:r w:rsidRPr="002C7BB8">
        <w:rPr>
          <w:lang w:val="ro-RO"/>
        </w:rPr>
        <w:t xml:space="preserve"> </w:t>
      </w:r>
      <w:r w:rsidRPr="002C7BB8">
        <w:rPr>
          <w:spacing w:val="-1"/>
          <w:lang w:val="ro-RO"/>
        </w:rPr>
        <w:t>divulgate/publicate</w:t>
      </w:r>
      <w:r w:rsidRPr="002C7BB8">
        <w:rPr>
          <w:lang w:val="ro-RO"/>
        </w:rPr>
        <w:t xml:space="preserve"> </w:t>
      </w:r>
      <w:r w:rsidRPr="002C7BB8">
        <w:rPr>
          <w:spacing w:val="8"/>
          <w:lang w:val="ro-RO"/>
        </w:rPr>
        <w:t xml:space="preserve"> </w:t>
      </w:r>
      <w:r w:rsidRPr="002C7BB8">
        <w:rPr>
          <w:lang w:val="ro-RO"/>
        </w:rPr>
        <w:t xml:space="preserve">de </w:t>
      </w:r>
      <w:r w:rsidRPr="002C7BB8">
        <w:rPr>
          <w:spacing w:val="8"/>
          <w:lang w:val="ro-RO"/>
        </w:rPr>
        <w:t xml:space="preserve"> </w:t>
      </w:r>
      <w:r w:rsidRPr="002C7BB8">
        <w:rPr>
          <w:spacing w:val="-1"/>
          <w:lang w:val="ro-RO"/>
        </w:rPr>
        <w:t>partea</w:t>
      </w:r>
      <w:r w:rsidRPr="002C7BB8">
        <w:rPr>
          <w:lang w:val="ro-RO"/>
        </w:rPr>
        <w:t xml:space="preserve"> </w:t>
      </w:r>
      <w:r w:rsidRPr="002C7BB8">
        <w:rPr>
          <w:spacing w:val="10"/>
          <w:lang w:val="ro-RO"/>
        </w:rPr>
        <w:t xml:space="preserve"> </w:t>
      </w:r>
      <w:r w:rsidRPr="002C7BB8">
        <w:rPr>
          <w:spacing w:val="-1"/>
          <w:lang w:val="ro-RO"/>
        </w:rPr>
        <w:t>care</w:t>
      </w:r>
      <w:r w:rsidRPr="002C7BB8">
        <w:rPr>
          <w:lang w:val="ro-RO"/>
        </w:rPr>
        <w:t xml:space="preserve"> </w:t>
      </w:r>
      <w:r w:rsidRPr="002C7BB8">
        <w:rPr>
          <w:spacing w:val="9"/>
          <w:lang w:val="ro-RO"/>
        </w:rPr>
        <w:t xml:space="preserve"> </w:t>
      </w:r>
      <w:r w:rsidRPr="002C7BB8">
        <w:rPr>
          <w:lang w:val="ro-RO"/>
        </w:rPr>
        <w:t xml:space="preserve">le-a </w:t>
      </w:r>
      <w:r w:rsidRPr="002C7BB8">
        <w:rPr>
          <w:spacing w:val="9"/>
          <w:lang w:val="ro-RO"/>
        </w:rPr>
        <w:t xml:space="preserve"> </w:t>
      </w:r>
      <w:r w:rsidRPr="002C7BB8">
        <w:rPr>
          <w:lang w:val="ro-RO"/>
        </w:rPr>
        <w:t xml:space="preserve">primit, </w:t>
      </w:r>
      <w:r w:rsidRPr="002C7BB8">
        <w:rPr>
          <w:spacing w:val="9"/>
          <w:lang w:val="ro-RO"/>
        </w:rPr>
        <w:t xml:space="preserve"> </w:t>
      </w:r>
      <w:r w:rsidRPr="002C7BB8">
        <w:rPr>
          <w:spacing w:val="-1"/>
          <w:lang w:val="ro-RO"/>
        </w:rPr>
        <w:t>conform</w:t>
      </w:r>
      <w:r w:rsidRPr="002C7BB8">
        <w:rPr>
          <w:lang w:val="ro-RO"/>
        </w:rPr>
        <w:t xml:space="preserve"> </w:t>
      </w:r>
      <w:r w:rsidRPr="002C7BB8">
        <w:rPr>
          <w:spacing w:val="12"/>
          <w:lang w:val="ro-RO"/>
        </w:rPr>
        <w:t xml:space="preserve"> </w:t>
      </w:r>
      <w:r w:rsidRPr="002C7BB8">
        <w:rPr>
          <w:spacing w:val="-1"/>
          <w:lang w:val="ro-RO"/>
        </w:rPr>
        <w:t>prevederilor</w:t>
      </w:r>
      <w:r w:rsidRPr="002C7BB8">
        <w:rPr>
          <w:lang w:val="ro-RO"/>
        </w:rPr>
        <w:t xml:space="preserve"> </w:t>
      </w:r>
      <w:r w:rsidRPr="002C7BB8">
        <w:rPr>
          <w:spacing w:val="9"/>
          <w:lang w:val="ro-RO"/>
        </w:rPr>
        <w:t xml:space="preserve"> </w:t>
      </w:r>
      <w:r w:rsidRPr="002C7BB8">
        <w:rPr>
          <w:lang w:val="ro-RO"/>
        </w:rPr>
        <w:t>din</w:t>
      </w:r>
      <w:r w:rsidR="00794AF3" w:rsidRPr="002C7BB8">
        <w:rPr>
          <w:lang w:val="ro-RO"/>
        </w:rPr>
        <w:t xml:space="preserve"> </w:t>
      </w:r>
      <w:r w:rsidRPr="002C7BB8">
        <w:rPr>
          <w:lang w:val="ro-RO"/>
        </w:rPr>
        <w:t>legislaţia</w:t>
      </w:r>
      <w:r w:rsidRPr="002C7BB8">
        <w:rPr>
          <w:spacing w:val="-14"/>
          <w:lang w:val="ro-RO"/>
        </w:rPr>
        <w:t xml:space="preserve"> </w:t>
      </w:r>
      <w:r w:rsidRPr="002C7BB8">
        <w:rPr>
          <w:lang w:val="ro-RO"/>
        </w:rPr>
        <w:t>şi/sau</w:t>
      </w:r>
      <w:r w:rsidRPr="002C7BB8">
        <w:rPr>
          <w:spacing w:val="-13"/>
          <w:lang w:val="ro-RO"/>
        </w:rPr>
        <w:t xml:space="preserve"> </w:t>
      </w:r>
      <w:r w:rsidRPr="002C7BB8">
        <w:rPr>
          <w:lang w:val="ro-RO"/>
        </w:rPr>
        <w:t>reglementările</w:t>
      </w:r>
      <w:r w:rsidRPr="002C7BB8">
        <w:rPr>
          <w:spacing w:val="-13"/>
          <w:lang w:val="ro-RO"/>
        </w:rPr>
        <w:t xml:space="preserve"> </w:t>
      </w:r>
      <w:r w:rsidRPr="002C7BB8">
        <w:rPr>
          <w:spacing w:val="-1"/>
          <w:lang w:val="ro-RO"/>
        </w:rPr>
        <w:t>aplicabile.</w:t>
      </w:r>
    </w:p>
    <w:p w14:paraId="39B22AC1" w14:textId="77777777" w:rsidR="00390F0B" w:rsidRDefault="00390F0B" w:rsidP="00390F0B">
      <w:pPr>
        <w:pStyle w:val="Heading1"/>
        <w:tabs>
          <w:tab w:val="num" w:pos="900"/>
          <w:tab w:val="left" w:pos="1134"/>
        </w:tabs>
        <w:spacing w:before="0"/>
        <w:ind w:left="810" w:hanging="629"/>
        <w:jc w:val="both"/>
        <w:rPr>
          <w:spacing w:val="-1"/>
          <w:lang w:val="ro-RO"/>
        </w:rPr>
      </w:pPr>
    </w:p>
    <w:p w14:paraId="08F874D8" w14:textId="5F682722" w:rsidR="00251200" w:rsidRPr="002C7BB8" w:rsidRDefault="009E2291" w:rsidP="00390F0B">
      <w:pPr>
        <w:pStyle w:val="Heading1"/>
        <w:tabs>
          <w:tab w:val="num" w:pos="900"/>
          <w:tab w:val="left" w:pos="1134"/>
        </w:tabs>
        <w:spacing w:before="0"/>
        <w:ind w:left="810" w:hanging="629"/>
        <w:jc w:val="both"/>
        <w:rPr>
          <w:rFonts w:cs="Tahoma"/>
          <w:b w:val="0"/>
          <w:bCs w:val="0"/>
          <w:lang w:val="ro-RO"/>
        </w:rPr>
      </w:pPr>
      <w:r w:rsidRPr="002C7BB8">
        <w:rPr>
          <w:spacing w:val="-1"/>
          <w:lang w:val="ro-RO"/>
        </w:rPr>
        <w:t>Art.</w:t>
      </w:r>
      <w:r w:rsidRPr="002C7BB8">
        <w:rPr>
          <w:spacing w:val="-8"/>
          <w:lang w:val="ro-RO"/>
        </w:rPr>
        <w:t xml:space="preserve"> </w:t>
      </w:r>
      <w:r w:rsidR="000157FB" w:rsidRPr="002C7BB8">
        <w:rPr>
          <w:lang w:val="ro-RO"/>
        </w:rPr>
        <w:t>8</w:t>
      </w:r>
      <w:r w:rsidRPr="002C7BB8">
        <w:rPr>
          <w:lang w:val="ro-RO"/>
        </w:rPr>
        <w:t>.</w:t>
      </w:r>
      <w:r w:rsidRPr="002C7BB8">
        <w:rPr>
          <w:lang w:val="ro-RO"/>
        </w:rPr>
        <w:tab/>
        <w:t>FORŢA</w:t>
      </w:r>
      <w:r w:rsidRPr="002C7BB8">
        <w:rPr>
          <w:spacing w:val="-17"/>
          <w:lang w:val="ro-RO"/>
        </w:rPr>
        <w:t xml:space="preserve"> </w:t>
      </w:r>
      <w:r w:rsidRPr="002C7BB8">
        <w:rPr>
          <w:lang w:val="ro-RO"/>
        </w:rPr>
        <w:t>MAJORĂ</w:t>
      </w:r>
    </w:p>
    <w:p w14:paraId="3EA7295B" w14:textId="77777777" w:rsidR="00251200" w:rsidRPr="002C7BB8" w:rsidRDefault="00251200" w:rsidP="00390F0B">
      <w:pPr>
        <w:tabs>
          <w:tab w:val="num" w:pos="900"/>
        </w:tabs>
        <w:ind w:left="810" w:hanging="629"/>
        <w:jc w:val="both"/>
        <w:rPr>
          <w:rFonts w:ascii="Tahoma" w:eastAsia="Tahoma" w:hAnsi="Tahoma" w:cs="Tahoma"/>
          <w:b/>
          <w:bCs/>
          <w:sz w:val="20"/>
          <w:szCs w:val="20"/>
          <w:lang w:val="ro-RO"/>
        </w:rPr>
      </w:pPr>
    </w:p>
    <w:p w14:paraId="2DEA6C50" w14:textId="77777777" w:rsidR="00251200" w:rsidRPr="002C7BB8" w:rsidRDefault="009E2291" w:rsidP="00390F0B">
      <w:pPr>
        <w:pStyle w:val="BodyText"/>
        <w:numPr>
          <w:ilvl w:val="1"/>
          <w:numId w:val="34"/>
        </w:numPr>
        <w:tabs>
          <w:tab w:val="left" w:pos="360"/>
          <w:tab w:val="left" w:pos="851"/>
          <w:tab w:val="num" w:pos="900"/>
        </w:tabs>
        <w:spacing w:before="0" w:after="100" w:line="360" w:lineRule="auto"/>
        <w:ind w:left="810" w:right="111" w:hanging="630"/>
        <w:jc w:val="both"/>
        <w:rPr>
          <w:lang w:val="ro-RO"/>
        </w:rPr>
      </w:pPr>
      <w:r w:rsidRPr="002C7BB8">
        <w:rPr>
          <w:spacing w:val="-1"/>
          <w:lang w:val="ro-RO"/>
        </w:rPr>
        <w:t>Răspunderea</w:t>
      </w:r>
      <w:r w:rsidRPr="002C7BB8">
        <w:rPr>
          <w:spacing w:val="55"/>
          <w:lang w:val="ro-RO"/>
        </w:rPr>
        <w:t xml:space="preserve"> </w:t>
      </w:r>
      <w:r w:rsidRPr="002C7BB8">
        <w:rPr>
          <w:lang w:val="ro-RO"/>
        </w:rPr>
        <w:t>Părților</w:t>
      </w:r>
      <w:r w:rsidRPr="002C7BB8">
        <w:rPr>
          <w:spacing w:val="55"/>
          <w:lang w:val="ro-RO"/>
        </w:rPr>
        <w:t xml:space="preserve"> </w:t>
      </w:r>
      <w:r w:rsidRPr="002C7BB8">
        <w:rPr>
          <w:spacing w:val="-1"/>
          <w:lang w:val="ro-RO"/>
        </w:rPr>
        <w:t>este</w:t>
      </w:r>
      <w:r w:rsidRPr="002C7BB8">
        <w:rPr>
          <w:spacing w:val="56"/>
          <w:lang w:val="ro-RO"/>
        </w:rPr>
        <w:t xml:space="preserve"> </w:t>
      </w:r>
      <w:r w:rsidRPr="002C7BB8">
        <w:rPr>
          <w:lang w:val="ro-RO"/>
        </w:rPr>
        <w:t>înlăturată</w:t>
      </w:r>
      <w:r w:rsidRPr="002C7BB8">
        <w:rPr>
          <w:spacing w:val="54"/>
          <w:lang w:val="ro-RO"/>
        </w:rPr>
        <w:t xml:space="preserve"> </w:t>
      </w:r>
      <w:r w:rsidRPr="002C7BB8">
        <w:rPr>
          <w:lang w:val="ro-RO"/>
        </w:rPr>
        <w:t>atunci</w:t>
      </w:r>
      <w:r w:rsidRPr="002C7BB8">
        <w:rPr>
          <w:spacing w:val="56"/>
          <w:lang w:val="ro-RO"/>
        </w:rPr>
        <w:t xml:space="preserve"> </w:t>
      </w:r>
      <w:r w:rsidRPr="002C7BB8">
        <w:rPr>
          <w:spacing w:val="-1"/>
          <w:lang w:val="ro-RO"/>
        </w:rPr>
        <w:t>când</w:t>
      </w:r>
      <w:r w:rsidRPr="002C7BB8">
        <w:rPr>
          <w:spacing w:val="57"/>
          <w:lang w:val="ro-RO"/>
        </w:rPr>
        <w:t xml:space="preserve"> </w:t>
      </w:r>
      <w:r w:rsidRPr="002C7BB8">
        <w:rPr>
          <w:spacing w:val="-1"/>
          <w:lang w:val="ro-RO"/>
        </w:rPr>
        <w:t>prejudiciul</w:t>
      </w:r>
      <w:r w:rsidRPr="002C7BB8">
        <w:rPr>
          <w:spacing w:val="55"/>
          <w:lang w:val="ro-RO"/>
        </w:rPr>
        <w:t xml:space="preserve"> </w:t>
      </w:r>
      <w:r w:rsidRPr="002C7BB8">
        <w:rPr>
          <w:lang w:val="ro-RO"/>
        </w:rPr>
        <w:t>este</w:t>
      </w:r>
      <w:r w:rsidRPr="002C7BB8">
        <w:rPr>
          <w:spacing w:val="55"/>
          <w:lang w:val="ro-RO"/>
        </w:rPr>
        <w:t xml:space="preserve"> </w:t>
      </w:r>
      <w:r w:rsidRPr="002C7BB8">
        <w:rPr>
          <w:lang w:val="ro-RO"/>
        </w:rPr>
        <w:t>cauzat</w:t>
      </w:r>
      <w:r w:rsidRPr="002C7BB8">
        <w:rPr>
          <w:spacing w:val="56"/>
          <w:lang w:val="ro-RO"/>
        </w:rPr>
        <w:t xml:space="preserve"> </w:t>
      </w:r>
      <w:r w:rsidRPr="002C7BB8">
        <w:rPr>
          <w:lang w:val="ro-RO"/>
        </w:rPr>
        <w:t>de</w:t>
      </w:r>
      <w:r w:rsidRPr="002C7BB8">
        <w:rPr>
          <w:spacing w:val="55"/>
          <w:lang w:val="ro-RO"/>
        </w:rPr>
        <w:t xml:space="preserve"> </w:t>
      </w:r>
      <w:r w:rsidRPr="002C7BB8">
        <w:rPr>
          <w:spacing w:val="-1"/>
          <w:lang w:val="ro-RO"/>
        </w:rPr>
        <w:t>forță</w:t>
      </w:r>
      <w:r w:rsidRPr="002C7BB8">
        <w:rPr>
          <w:spacing w:val="53"/>
          <w:w w:val="99"/>
          <w:lang w:val="ro-RO"/>
        </w:rPr>
        <w:t xml:space="preserve"> </w:t>
      </w:r>
      <w:r w:rsidRPr="002C7BB8">
        <w:rPr>
          <w:lang w:val="ro-RO"/>
        </w:rPr>
        <w:t>majoră</w:t>
      </w:r>
      <w:r w:rsidRPr="002C7BB8">
        <w:rPr>
          <w:spacing w:val="-6"/>
          <w:lang w:val="ro-RO"/>
        </w:rPr>
        <w:t xml:space="preserve"> </w:t>
      </w:r>
      <w:r w:rsidRPr="002C7BB8">
        <w:rPr>
          <w:lang w:val="ro-RO"/>
        </w:rPr>
        <w:t>sau</w:t>
      </w:r>
      <w:r w:rsidRPr="002C7BB8">
        <w:rPr>
          <w:spacing w:val="-4"/>
          <w:lang w:val="ro-RO"/>
        </w:rPr>
        <w:t xml:space="preserve"> </w:t>
      </w:r>
      <w:r w:rsidRPr="002C7BB8">
        <w:rPr>
          <w:lang w:val="ro-RO"/>
        </w:rPr>
        <w:t>de</w:t>
      </w:r>
      <w:r w:rsidRPr="002C7BB8">
        <w:rPr>
          <w:spacing w:val="-6"/>
          <w:lang w:val="ro-RO"/>
        </w:rPr>
        <w:t xml:space="preserve"> </w:t>
      </w:r>
      <w:r w:rsidRPr="002C7BB8">
        <w:rPr>
          <w:spacing w:val="-1"/>
          <w:lang w:val="ro-RO"/>
        </w:rPr>
        <w:t>caz</w:t>
      </w:r>
      <w:r w:rsidRPr="002C7BB8">
        <w:rPr>
          <w:spacing w:val="-5"/>
          <w:lang w:val="ro-RO"/>
        </w:rPr>
        <w:t xml:space="preserve"> </w:t>
      </w:r>
      <w:r w:rsidRPr="002C7BB8">
        <w:rPr>
          <w:spacing w:val="-1"/>
          <w:lang w:val="ro-RO"/>
        </w:rPr>
        <w:t>fortuit,</w:t>
      </w:r>
      <w:r w:rsidRPr="002C7BB8">
        <w:rPr>
          <w:spacing w:val="-6"/>
          <w:lang w:val="ro-RO"/>
        </w:rPr>
        <w:t xml:space="preserve"> </w:t>
      </w:r>
      <w:r w:rsidRPr="002C7BB8">
        <w:rPr>
          <w:lang w:val="ro-RO"/>
        </w:rPr>
        <w:t>în</w:t>
      </w:r>
      <w:r w:rsidRPr="002C7BB8">
        <w:rPr>
          <w:spacing w:val="-5"/>
          <w:lang w:val="ro-RO"/>
        </w:rPr>
        <w:t xml:space="preserve"> </w:t>
      </w:r>
      <w:r w:rsidRPr="002C7BB8">
        <w:rPr>
          <w:lang w:val="ro-RO"/>
        </w:rPr>
        <w:t>condițiile</w:t>
      </w:r>
      <w:r w:rsidRPr="002C7BB8">
        <w:rPr>
          <w:spacing w:val="-6"/>
          <w:lang w:val="ro-RO"/>
        </w:rPr>
        <w:t xml:space="preserve"> </w:t>
      </w:r>
      <w:r w:rsidRPr="002C7BB8">
        <w:rPr>
          <w:spacing w:val="-1"/>
          <w:lang w:val="ro-RO"/>
        </w:rPr>
        <w:t>art.</w:t>
      </w:r>
      <w:r w:rsidRPr="002C7BB8">
        <w:rPr>
          <w:spacing w:val="-5"/>
          <w:lang w:val="ro-RO"/>
        </w:rPr>
        <w:t xml:space="preserve"> </w:t>
      </w:r>
      <w:r w:rsidRPr="002C7BB8">
        <w:rPr>
          <w:lang w:val="ro-RO"/>
        </w:rPr>
        <w:t>1351</w:t>
      </w:r>
      <w:r w:rsidRPr="002C7BB8">
        <w:rPr>
          <w:spacing w:val="-4"/>
          <w:lang w:val="ro-RO"/>
        </w:rPr>
        <w:t xml:space="preserve"> </w:t>
      </w:r>
      <w:r w:rsidRPr="002C7BB8">
        <w:rPr>
          <w:lang w:val="ro-RO"/>
        </w:rPr>
        <w:t>din</w:t>
      </w:r>
      <w:r w:rsidRPr="002C7BB8">
        <w:rPr>
          <w:spacing w:val="-6"/>
          <w:lang w:val="ro-RO"/>
        </w:rPr>
        <w:t xml:space="preserve"> </w:t>
      </w:r>
      <w:r w:rsidRPr="002C7BB8">
        <w:rPr>
          <w:lang w:val="ro-RO"/>
        </w:rPr>
        <w:t>Codul</w:t>
      </w:r>
      <w:r w:rsidRPr="002C7BB8">
        <w:rPr>
          <w:spacing w:val="-6"/>
          <w:lang w:val="ro-RO"/>
        </w:rPr>
        <w:t xml:space="preserve"> </w:t>
      </w:r>
      <w:r w:rsidRPr="002C7BB8">
        <w:rPr>
          <w:lang w:val="ro-RO"/>
        </w:rPr>
        <w:t>Civil.</w:t>
      </w:r>
    </w:p>
    <w:p w14:paraId="1B3E6148" w14:textId="7262AE58" w:rsidR="00251200" w:rsidRPr="002C7BB8" w:rsidRDefault="009E2291" w:rsidP="00390F0B">
      <w:pPr>
        <w:pStyle w:val="BodyText"/>
        <w:numPr>
          <w:ilvl w:val="1"/>
          <w:numId w:val="34"/>
        </w:numPr>
        <w:tabs>
          <w:tab w:val="left" w:pos="851"/>
          <w:tab w:val="num" w:pos="900"/>
        </w:tabs>
        <w:spacing w:before="0" w:after="100" w:line="360" w:lineRule="auto"/>
        <w:ind w:left="810" w:right="111" w:hanging="630"/>
        <w:jc w:val="both"/>
        <w:rPr>
          <w:spacing w:val="-1"/>
          <w:lang w:val="ro-RO"/>
        </w:rPr>
      </w:pPr>
      <w:r w:rsidRPr="002C7BB8">
        <w:rPr>
          <w:spacing w:val="-1"/>
          <w:lang w:val="ro-RO"/>
        </w:rPr>
        <w:t xml:space="preserve">Prin forță majoră se înțelege orice eveniment extern, mai presus de orice posibilitate de </w:t>
      </w:r>
      <w:r w:rsidRPr="002C7BB8">
        <w:rPr>
          <w:spacing w:val="-1"/>
          <w:lang w:val="ro-RO"/>
        </w:rPr>
        <w:lastRenderedPageBreak/>
        <w:t>control a Părților, a cărui apariție nu ar putea fi prevăzută, care nu ar putea fi evitat de către Partea afectată și care nu se datorează neîndeplinirii obligațiilor acesteia, incluzând, dar fără a se limita la, războaie, revoluții, revolte, insurecții, terorism, blocaj, embargou, cutremure, incendii, inundaţii, furtuni, epidemii, explozii</w:t>
      </w:r>
      <w:r w:rsidR="001A5A83" w:rsidRPr="002C7BB8">
        <w:rPr>
          <w:spacing w:val="-1"/>
          <w:lang w:val="ro-RO"/>
        </w:rPr>
        <w:t xml:space="preserve"> </w:t>
      </w:r>
      <w:r w:rsidRPr="002C7BB8">
        <w:rPr>
          <w:spacing w:val="-1"/>
          <w:lang w:val="ro-RO"/>
        </w:rPr>
        <w:t>nucleare și care conduce la imposibilitatea, parțială sau totală, de îndeplinire a oricăror obligații asumate prin prezenta Convenție.</w:t>
      </w:r>
    </w:p>
    <w:p w14:paraId="3F17D2EE" w14:textId="6DD3E0CA" w:rsidR="00251200" w:rsidRPr="002C7BB8" w:rsidRDefault="009E2291" w:rsidP="00390F0B">
      <w:pPr>
        <w:pStyle w:val="BodyText"/>
        <w:numPr>
          <w:ilvl w:val="1"/>
          <w:numId w:val="34"/>
        </w:numPr>
        <w:tabs>
          <w:tab w:val="left" w:pos="851"/>
        </w:tabs>
        <w:spacing w:before="0" w:after="100" w:line="360" w:lineRule="auto"/>
        <w:ind w:left="810" w:right="108" w:hanging="630"/>
        <w:jc w:val="both"/>
        <w:rPr>
          <w:lang w:val="ro-RO"/>
        </w:rPr>
      </w:pPr>
      <w:r w:rsidRPr="002C7BB8">
        <w:rPr>
          <w:lang w:val="ro-RO"/>
        </w:rPr>
        <w:t>Forţa majoră exonerează Părţile de răspunderea pentru neîndeplinirea obligaţiilor</w:t>
      </w:r>
      <w:r w:rsidR="00A66F43" w:rsidRPr="002C7BB8">
        <w:rPr>
          <w:lang w:val="ro-RO"/>
        </w:rPr>
        <w:t xml:space="preserve"> </w:t>
      </w:r>
      <w:r w:rsidRPr="002C7BB8">
        <w:rPr>
          <w:lang w:val="ro-RO"/>
        </w:rPr>
        <w:t>asumate prin prezenta Convenție, pe toată perioada în care aceasta acţionează.</w:t>
      </w:r>
    </w:p>
    <w:p w14:paraId="7CE31395" w14:textId="77777777" w:rsidR="00251200" w:rsidRPr="002C7BB8" w:rsidRDefault="009E2291" w:rsidP="00390F0B">
      <w:pPr>
        <w:pStyle w:val="BodyText"/>
        <w:numPr>
          <w:ilvl w:val="1"/>
          <w:numId w:val="34"/>
        </w:numPr>
        <w:tabs>
          <w:tab w:val="left" w:pos="851"/>
        </w:tabs>
        <w:spacing w:before="0" w:after="100" w:line="360" w:lineRule="auto"/>
        <w:ind w:left="810" w:right="108" w:hanging="630"/>
        <w:jc w:val="both"/>
        <w:rPr>
          <w:lang w:val="ro-RO"/>
        </w:rPr>
      </w:pPr>
      <w:r w:rsidRPr="002C7BB8">
        <w:rPr>
          <w:lang w:val="ro-RO"/>
        </w:rPr>
        <w:t>Partea</w:t>
      </w:r>
      <w:r w:rsidRPr="002C7BB8">
        <w:rPr>
          <w:spacing w:val="55"/>
          <w:lang w:val="ro-RO"/>
        </w:rPr>
        <w:t xml:space="preserve"> </w:t>
      </w:r>
      <w:r w:rsidRPr="002C7BB8">
        <w:rPr>
          <w:lang w:val="ro-RO"/>
        </w:rPr>
        <w:t>care</w:t>
      </w:r>
      <w:r w:rsidRPr="002C7BB8">
        <w:rPr>
          <w:spacing w:val="55"/>
          <w:lang w:val="ro-RO"/>
        </w:rPr>
        <w:t xml:space="preserve"> </w:t>
      </w:r>
      <w:r w:rsidRPr="002C7BB8">
        <w:rPr>
          <w:lang w:val="ro-RO"/>
        </w:rPr>
        <w:t>invocă</w:t>
      </w:r>
      <w:r w:rsidRPr="002C7BB8">
        <w:rPr>
          <w:spacing w:val="55"/>
          <w:lang w:val="ro-RO"/>
        </w:rPr>
        <w:t xml:space="preserve"> </w:t>
      </w:r>
      <w:r w:rsidRPr="002C7BB8">
        <w:rPr>
          <w:lang w:val="ro-RO"/>
        </w:rPr>
        <w:t>existența</w:t>
      </w:r>
      <w:r w:rsidRPr="002C7BB8">
        <w:rPr>
          <w:spacing w:val="55"/>
          <w:lang w:val="ro-RO"/>
        </w:rPr>
        <w:t xml:space="preserve"> </w:t>
      </w:r>
      <w:r w:rsidRPr="002C7BB8">
        <w:rPr>
          <w:lang w:val="ro-RO"/>
        </w:rPr>
        <w:t>unui</w:t>
      </w:r>
      <w:r w:rsidRPr="002C7BB8">
        <w:rPr>
          <w:spacing w:val="56"/>
          <w:lang w:val="ro-RO"/>
        </w:rPr>
        <w:t xml:space="preserve"> </w:t>
      </w:r>
      <w:r w:rsidRPr="002C7BB8">
        <w:rPr>
          <w:lang w:val="ro-RO"/>
        </w:rPr>
        <w:t>eveniment</w:t>
      </w:r>
      <w:r w:rsidRPr="002C7BB8">
        <w:rPr>
          <w:spacing w:val="57"/>
          <w:lang w:val="ro-RO"/>
        </w:rPr>
        <w:t xml:space="preserve"> </w:t>
      </w:r>
      <w:r w:rsidRPr="002C7BB8">
        <w:rPr>
          <w:lang w:val="ro-RO"/>
        </w:rPr>
        <w:t>de</w:t>
      </w:r>
      <w:r w:rsidRPr="002C7BB8">
        <w:rPr>
          <w:spacing w:val="55"/>
          <w:lang w:val="ro-RO"/>
        </w:rPr>
        <w:t xml:space="preserve"> </w:t>
      </w:r>
      <w:r w:rsidRPr="002C7BB8">
        <w:rPr>
          <w:lang w:val="ro-RO"/>
        </w:rPr>
        <w:t>forța</w:t>
      </w:r>
      <w:r w:rsidRPr="002C7BB8">
        <w:rPr>
          <w:spacing w:val="55"/>
          <w:lang w:val="ro-RO"/>
        </w:rPr>
        <w:t xml:space="preserve"> </w:t>
      </w:r>
      <w:r w:rsidRPr="002C7BB8">
        <w:rPr>
          <w:lang w:val="ro-RO"/>
        </w:rPr>
        <w:t>majoră</w:t>
      </w:r>
      <w:r w:rsidRPr="002C7BB8">
        <w:rPr>
          <w:spacing w:val="55"/>
          <w:lang w:val="ro-RO"/>
        </w:rPr>
        <w:t xml:space="preserve"> </w:t>
      </w:r>
      <w:r w:rsidRPr="002C7BB8">
        <w:rPr>
          <w:lang w:val="ro-RO"/>
        </w:rPr>
        <w:t>are</w:t>
      </w:r>
      <w:r w:rsidRPr="002C7BB8">
        <w:rPr>
          <w:spacing w:val="55"/>
          <w:lang w:val="ro-RO"/>
        </w:rPr>
        <w:t xml:space="preserve"> </w:t>
      </w:r>
      <w:r w:rsidRPr="002C7BB8">
        <w:rPr>
          <w:spacing w:val="-1"/>
          <w:lang w:val="ro-RO"/>
        </w:rPr>
        <w:t>obligația</w:t>
      </w:r>
      <w:r w:rsidRPr="002C7BB8">
        <w:rPr>
          <w:spacing w:val="55"/>
          <w:lang w:val="ro-RO"/>
        </w:rPr>
        <w:t xml:space="preserve"> </w:t>
      </w:r>
      <w:r w:rsidRPr="002C7BB8">
        <w:rPr>
          <w:lang w:val="ro-RO"/>
        </w:rPr>
        <w:t>de</w:t>
      </w:r>
      <w:r w:rsidRPr="002C7BB8">
        <w:rPr>
          <w:spacing w:val="54"/>
          <w:lang w:val="ro-RO"/>
        </w:rPr>
        <w:t xml:space="preserve"> </w:t>
      </w:r>
      <w:r w:rsidRPr="002C7BB8">
        <w:rPr>
          <w:lang w:val="ro-RO"/>
        </w:rPr>
        <w:t>a</w:t>
      </w:r>
      <w:r w:rsidRPr="002C7BB8">
        <w:rPr>
          <w:spacing w:val="29"/>
          <w:w w:val="99"/>
          <w:lang w:val="ro-RO"/>
        </w:rPr>
        <w:t xml:space="preserve"> </w:t>
      </w:r>
      <w:r w:rsidRPr="002C7BB8">
        <w:rPr>
          <w:spacing w:val="-1"/>
          <w:lang w:val="ro-RO"/>
        </w:rPr>
        <w:t>notifica</w:t>
      </w:r>
      <w:r w:rsidRPr="002C7BB8">
        <w:rPr>
          <w:spacing w:val="16"/>
          <w:lang w:val="ro-RO"/>
        </w:rPr>
        <w:t xml:space="preserve"> </w:t>
      </w:r>
      <w:r w:rsidRPr="002C7BB8">
        <w:rPr>
          <w:lang w:val="ro-RO"/>
        </w:rPr>
        <w:t>în</w:t>
      </w:r>
      <w:r w:rsidRPr="002C7BB8">
        <w:rPr>
          <w:spacing w:val="18"/>
          <w:lang w:val="ro-RO"/>
        </w:rPr>
        <w:t xml:space="preserve"> </w:t>
      </w:r>
      <w:r w:rsidRPr="002C7BB8">
        <w:rPr>
          <w:spacing w:val="-1"/>
          <w:lang w:val="ro-RO"/>
        </w:rPr>
        <w:t>scris</w:t>
      </w:r>
      <w:r w:rsidRPr="002C7BB8">
        <w:rPr>
          <w:spacing w:val="18"/>
          <w:lang w:val="ro-RO"/>
        </w:rPr>
        <w:t xml:space="preserve"> </w:t>
      </w:r>
      <w:r w:rsidRPr="002C7BB8">
        <w:rPr>
          <w:lang w:val="ro-RO"/>
        </w:rPr>
        <w:t>cealaltă</w:t>
      </w:r>
      <w:r w:rsidRPr="002C7BB8">
        <w:rPr>
          <w:spacing w:val="17"/>
          <w:lang w:val="ro-RO"/>
        </w:rPr>
        <w:t xml:space="preserve"> </w:t>
      </w:r>
      <w:r w:rsidRPr="002C7BB8">
        <w:rPr>
          <w:lang w:val="ro-RO"/>
        </w:rPr>
        <w:t>Parte</w:t>
      </w:r>
      <w:r w:rsidRPr="002C7BB8">
        <w:rPr>
          <w:spacing w:val="17"/>
          <w:lang w:val="ro-RO"/>
        </w:rPr>
        <w:t xml:space="preserve"> </w:t>
      </w:r>
      <w:r w:rsidRPr="002C7BB8">
        <w:rPr>
          <w:lang w:val="ro-RO"/>
        </w:rPr>
        <w:t>cu</w:t>
      </w:r>
      <w:r w:rsidRPr="002C7BB8">
        <w:rPr>
          <w:spacing w:val="19"/>
          <w:lang w:val="ro-RO"/>
        </w:rPr>
        <w:t xml:space="preserve"> </w:t>
      </w:r>
      <w:r w:rsidRPr="002C7BB8">
        <w:rPr>
          <w:lang w:val="ro-RO"/>
        </w:rPr>
        <w:t>privire</w:t>
      </w:r>
      <w:r w:rsidRPr="002C7BB8">
        <w:rPr>
          <w:spacing w:val="17"/>
          <w:lang w:val="ro-RO"/>
        </w:rPr>
        <w:t xml:space="preserve"> </w:t>
      </w:r>
      <w:r w:rsidRPr="002C7BB8">
        <w:rPr>
          <w:lang w:val="ro-RO"/>
        </w:rPr>
        <w:t>la</w:t>
      </w:r>
      <w:r w:rsidRPr="002C7BB8">
        <w:rPr>
          <w:spacing w:val="17"/>
          <w:lang w:val="ro-RO"/>
        </w:rPr>
        <w:t xml:space="preserve"> </w:t>
      </w:r>
      <w:r w:rsidRPr="002C7BB8">
        <w:rPr>
          <w:lang w:val="ro-RO"/>
        </w:rPr>
        <w:t>apariția</w:t>
      </w:r>
      <w:r w:rsidRPr="002C7BB8">
        <w:rPr>
          <w:spacing w:val="18"/>
          <w:lang w:val="ro-RO"/>
        </w:rPr>
        <w:t xml:space="preserve"> </w:t>
      </w:r>
      <w:r w:rsidRPr="002C7BB8">
        <w:rPr>
          <w:lang w:val="ro-RO"/>
        </w:rPr>
        <w:t>evenimentului</w:t>
      </w:r>
      <w:r w:rsidRPr="002C7BB8">
        <w:rPr>
          <w:spacing w:val="20"/>
          <w:lang w:val="ro-RO"/>
        </w:rPr>
        <w:t xml:space="preserve"> </w:t>
      </w:r>
      <w:r w:rsidRPr="002C7BB8">
        <w:rPr>
          <w:lang w:val="ro-RO"/>
        </w:rPr>
        <w:t>de</w:t>
      </w:r>
      <w:r w:rsidRPr="002C7BB8">
        <w:rPr>
          <w:spacing w:val="17"/>
          <w:lang w:val="ro-RO"/>
        </w:rPr>
        <w:t xml:space="preserve"> </w:t>
      </w:r>
      <w:r w:rsidRPr="002C7BB8">
        <w:rPr>
          <w:lang w:val="ro-RO"/>
        </w:rPr>
        <w:t>forță</w:t>
      </w:r>
      <w:r w:rsidRPr="002C7BB8">
        <w:rPr>
          <w:spacing w:val="17"/>
          <w:lang w:val="ro-RO"/>
        </w:rPr>
        <w:t xml:space="preserve"> </w:t>
      </w:r>
      <w:r w:rsidRPr="002C7BB8">
        <w:rPr>
          <w:lang w:val="ro-RO"/>
        </w:rPr>
        <w:t>majoră</w:t>
      </w:r>
      <w:r w:rsidRPr="002C7BB8">
        <w:rPr>
          <w:spacing w:val="17"/>
          <w:lang w:val="ro-RO"/>
        </w:rPr>
        <w:t xml:space="preserve"> </w:t>
      </w:r>
      <w:r w:rsidRPr="002C7BB8">
        <w:rPr>
          <w:lang w:val="ro-RO"/>
        </w:rPr>
        <w:t>în</w:t>
      </w:r>
      <w:r w:rsidRPr="002C7BB8">
        <w:rPr>
          <w:spacing w:val="30"/>
          <w:w w:val="99"/>
          <w:lang w:val="ro-RO"/>
        </w:rPr>
        <w:t xml:space="preserve"> </w:t>
      </w:r>
      <w:r w:rsidRPr="002C7BB8">
        <w:rPr>
          <w:lang w:val="ro-RO"/>
        </w:rPr>
        <w:t>decurs</w:t>
      </w:r>
      <w:r w:rsidRPr="002C7BB8">
        <w:rPr>
          <w:spacing w:val="3"/>
          <w:lang w:val="ro-RO"/>
        </w:rPr>
        <w:t xml:space="preserve"> </w:t>
      </w:r>
      <w:r w:rsidRPr="002C7BB8">
        <w:rPr>
          <w:lang w:val="ro-RO"/>
        </w:rPr>
        <w:t>de</w:t>
      </w:r>
      <w:r w:rsidRPr="002C7BB8">
        <w:rPr>
          <w:spacing w:val="3"/>
          <w:lang w:val="ro-RO"/>
        </w:rPr>
        <w:t xml:space="preserve"> </w:t>
      </w:r>
      <w:r w:rsidRPr="002C7BB8">
        <w:rPr>
          <w:lang w:val="ro-RO"/>
        </w:rPr>
        <w:t>5</w:t>
      </w:r>
      <w:r w:rsidRPr="002C7BB8">
        <w:rPr>
          <w:spacing w:val="5"/>
          <w:lang w:val="ro-RO"/>
        </w:rPr>
        <w:t xml:space="preserve"> </w:t>
      </w:r>
      <w:r w:rsidRPr="002C7BB8">
        <w:rPr>
          <w:lang w:val="ro-RO"/>
        </w:rPr>
        <w:t>zile</w:t>
      </w:r>
      <w:r w:rsidRPr="002C7BB8">
        <w:rPr>
          <w:spacing w:val="3"/>
          <w:lang w:val="ro-RO"/>
        </w:rPr>
        <w:t xml:space="preserve"> </w:t>
      </w:r>
      <w:r w:rsidRPr="002C7BB8">
        <w:rPr>
          <w:lang w:val="ro-RO"/>
        </w:rPr>
        <w:t>lucrătoare</w:t>
      </w:r>
      <w:r w:rsidRPr="002C7BB8">
        <w:rPr>
          <w:spacing w:val="3"/>
          <w:lang w:val="ro-RO"/>
        </w:rPr>
        <w:t xml:space="preserve"> </w:t>
      </w:r>
      <w:r w:rsidRPr="002C7BB8">
        <w:rPr>
          <w:lang w:val="ro-RO"/>
        </w:rPr>
        <w:t>de</w:t>
      </w:r>
      <w:r w:rsidRPr="002C7BB8">
        <w:rPr>
          <w:spacing w:val="3"/>
          <w:lang w:val="ro-RO"/>
        </w:rPr>
        <w:t xml:space="preserve"> </w:t>
      </w:r>
      <w:r w:rsidRPr="002C7BB8">
        <w:rPr>
          <w:lang w:val="ro-RO"/>
        </w:rPr>
        <w:t>la</w:t>
      </w:r>
      <w:r w:rsidRPr="002C7BB8">
        <w:rPr>
          <w:spacing w:val="3"/>
          <w:lang w:val="ro-RO"/>
        </w:rPr>
        <w:t xml:space="preserve"> </w:t>
      </w:r>
      <w:r w:rsidRPr="002C7BB8">
        <w:rPr>
          <w:lang w:val="ro-RO"/>
        </w:rPr>
        <w:t>data</w:t>
      </w:r>
      <w:r w:rsidRPr="002C7BB8">
        <w:rPr>
          <w:spacing w:val="3"/>
          <w:lang w:val="ro-RO"/>
        </w:rPr>
        <w:t xml:space="preserve"> </w:t>
      </w:r>
      <w:r w:rsidRPr="002C7BB8">
        <w:rPr>
          <w:lang w:val="ro-RO"/>
        </w:rPr>
        <w:t>apariției</w:t>
      </w:r>
      <w:r w:rsidRPr="002C7BB8">
        <w:rPr>
          <w:spacing w:val="3"/>
          <w:lang w:val="ro-RO"/>
        </w:rPr>
        <w:t xml:space="preserve"> </w:t>
      </w:r>
      <w:r w:rsidRPr="002C7BB8">
        <w:rPr>
          <w:lang w:val="ro-RO"/>
        </w:rPr>
        <w:t>acestuia</w:t>
      </w:r>
      <w:r w:rsidRPr="002C7BB8">
        <w:rPr>
          <w:spacing w:val="3"/>
          <w:lang w:val="ro-RO"/>
        </w:rPr>
        <w:t xml:space="preserve"> </w:t>
      </w:r>
      <w:r w:rsidRPr="002C7BB8">
        <w:rPr>
          <w:lang w:val="ro-RO"/>
        </w:rPr>
        <w:t>și</w:t>
      </w:r>
      <w:r w:rsidRPr="002C7BB8">
        <w:rPr>
          <w:spacing w:val="4"/>
          <w:lang w:val="ro-RO"/>
        </w:rPr>
        <w:t xml:space="preserve"> </w:t>
      </w:r>
      <w:r w:rsidRPr="002C7BB8">
        <w:rPr>
          <w:lang w:val="ro-RO"/>
        </w:rPr>
        <w:t>de</w:t>
      </w:r>
      <w:r w:rsidRPr="002C7BB8">
        <w:rPr>
          <w:spacing w:val="4"/>
          <w:lang w:val="ro-RO"/>
        </w:rPr>
        <w:t xml:space="preserve"> </w:t>
      </w:r>
      <w:r w:rsidRPr="002C7BB8">
        <w:rPr>
          <w:lang w:val="ro-RO"/>
        </w:rPr>
        <w:t>a</w:t>
      </w:r>
      <w:r w:rsidRPr="002C7BB8">
        <w:rPr>
          <w:spacing w:val="3"/>
          <w:lang w:val="ro-RO"/>
        </w:rPr>
        <w:t xml:space="preserve"> </w:t>
      </w:r>
      <w:r w:rsidRPr="002C7BB8">
        <w:rPr>
          <w:lang w:val="ro-RO"/>
        </w:rPr>
        <w:t>furniza</w:t>
      </w:r>
      <w:r w:rsidRPr="002C7BB8">
        <w:rPr>
          <w:spacing w:val="3"/>
          <w:lang w:val="ro-RO"/>
        </w:rPr>
        <w:t xml:space="preserve"> </w:t>
      </w:r>
      <w:r w:rsidRPr="002C7BB8">
        <w:rPr>
          <w:lang w:val="ro-RO"/>
        </w:rPr>
        <w:t>dovezi</w:t>
      </w:r>
      <w:r w:rsidRPr="002C7BB8">
        <w:rPr>
          <w:spacing w:val="3"/>
          <w:lang w:val="ro-RO"/>
        </w:rPr>
        <w:t xml:space="preserve"> </w:t>
      </w:r>
      <w:r w:rsidRPr="002C7BB8">
        <w:rPr>
          <w:lang w:val="ro-RO"/>
        </w:rPr>
        <w:t>în</w:t>
      </w:r>
      <w:r w:rsidRPr="002C7BB8">
        <w:rPr>
          <w:spacing w:val="6"/>
          <w:lang w:val="ro-RO"/>
        </w:rPr>
        <w:t xml:space="preserve"> </w:t>
      </w:r>
      <w:r w:rsidRPr="002C7BB8">
        <w:rPr>
          <w:spacing w:val="-1"/>
          <w:lang w:val="ro-RO"/>
        </w:rPr>
        <w:t>acest</w:t>
      </w:r>
      <w:r w:rsidRPr="002C7BB8">
        <w:rPr>
          <w:spacing w:val="29"/>
          <w:w w:val="99"/>
          <w:lang w:val="ro-RO"/>
        </w:rPr>
        <w:t xml:space="preserve"> </w:t>
      </w:r>
      <w:r w:rsidRPr="002C7BB8">
        <w:rPr>
          <w:spacing w:val="-1"/>
          <w:lang w:val="ro-RO"/>
        </w:rPr>
        <w:t>sens</w:t>
      </w:r>
      <w:r w:rsidRPr="002C7BB8">
        <w:rPr>
          <w:spacing w:val="10"/>
          <w:lang w:val="ro-RO"/>
        </w:rPr>
        <w:t xml:space="preserve"> </w:t>
      </w:r>
      <w:r w:rsidRPr="002C7BB8">
        <w:rPr>
          <w:lang w:val="ro-RO"/>
        </w:rPr>
        <w:t>în</w:t>
      </w:r>
      <w:r w:rsidRPr="002C7BB8">
        <w:rPr>
          <w:spacing w:val="8"/>
          <w:lang w:val="ro-RO"/>
        </w:rPr>
        <w:t xml:space="preserve"> </w:t>
      </w:r>
      <w:r w:rsidRPr="002C7BB8">
        <w:rPr>
          <w:spacing w:val="-1"/>
          <w:lang w:val="ro-RO"/>
        </w:rPr>
        <w:t>termen</w:t>
      </w:r>
      <w:r w:rsidRPr="002C7BB8">
        <w:rPr>
          <w:spacing w:val="9"/>
          <w:lang w:val="ro-RO"/>
        </w:rPr>
        <w:t xml:space="preserve"> </w:t>
      </w:r>
      <w:r w:rsidRPr="002C7BB8">
        <w:rPr>
          <w:lang w:val="ro-RO"/>
        </w:rPr>
        <w:t>de</w:t>
      </w:r>
      <w:r w:rsidRPr="002C7BB8">
        <w:rPr>
          <w:spacing w:val="10"/>
          <w:lang w:val="ro-RO"/>
        </w:rPr>
        <w:t xml:space="preserve"> </w:t>
      </w:r>
      <w:r w:rsidRPr="002C7BB8">
        <w:rPr>
          <w:lang w:val="ro-RO"/>
        </w:rPr>
        <w:t>10</w:t>
      </w:r>
      <w:r w:rsidRPr="002C7BB8">
        <w:rPr>
          <w:spacing w:val="11"/>
          <w:lang w:val="ro-RO"/>
        </w:rPr>
        <w:t xml:space="preserve"> </w:t>
      </w:r>
      <w:r w:rsidRPr="002C7BB8">
        <w:rPr>
          <w:spacing w:val="-1"/>
          <w:lang w:val="ro-RO"/>
        </w:rPr>
        <w:t>zile</w:t>
      </w:r>
      <w:r w:rsidRPr="002C7BB8">
        <w:rPr>
          <w:spacing w:val="9"/>
          <w:lang w:val="ro-RO"/>
        </w:rPr>
        <w:t xml:space="preserve"> </w:t>
      </w:r>
      <w:r w:rsidRPr="002C7BB8">
        <w:rPr>
          <w:lang w:val="ro-RO"/>
        </w:rPr>
        <w:t>de</w:t>
      </w:r>
      <w:r w:rsidRPr="002C7BB8">
        <w:rPr>
          <w:spacing w:val="9"/>
          <w:lang w:val="ro-RO"/>
        </w:rPr>
        <w:t xml:space="preserve"> </w:t>
      </w:r>
      <w:r w:rsidRPr="002C7BB8">
        <w:rPr>
          <w:lang w:val="ro-RO"/>
        </w:rPr>
        <w:t>la</w:t>
      </w:r>
      <w:r w:rsidRPr="002C7BB8">
        <w:rPr>
          <w:spacing w:val="10"/>
          <w:lang w:val="ro-RO"/>
        </w:rPr>
        <w:t xml:space="preserve"> </w:t>
      </w:r>
      <w:r w:rsidRPr="002C7BB8">
        <w:rPr>
          <w:spacing w:val="-1"/>
          <w:lang w:val="ro-RO"/>
        </w:rPr>
        <w:t>data</w:t>
      </w:r>
      <w:r w:rsidRPr="002C7BB8">
        <w:rPr>
          <w:spacing w:val="9"/>
          <w:lang w:val="ro-RO"/>
        </w:rPr>
        <w:t xml:space="preserve"> </w:t>
      </w:r>
      <w:r w:rsidRPr="002C7BB8">
        <w:rPr>
          <w:lang w:val="ro-RO"/>
        </w:rPr>
        <w:t>producerii</w:t>
      </w:r>
      <w:r w:rsidRPr="002C7BB8">
        <w:rPr>
          <w:spacing w:val="8"/>
          <w:lang w:val="ro-RO"/>
        </w:rPr>
        <w:t xml:space="preserve"> </w:t>
      </w:r>
      <w:r w:rsidRPr="002C7BB8">
        <w:rPr>
          <w:lang w:val="ro-RO"/>
        </w:rPr>
        <w:t>evenimentului.</w:t>
      </w:r>
      <w:r w:rsidRPr="002C7BB8">
        <w:rPr>
          <w:spacing w:val="10"/>
          <w:lang w:val="ro-RO"/>
        </w:rPr>
        <w:t xml:space="preserve"> </w:t>
      </w:r>
      <w:r w:rsidRPr="002C7BB8">
        <w:rPr>
          <w:lang w:val="ro-RO"/>
        </w:rPr>
        <w:t>Partea</w:t>
      </w:r>
      <w:r w:rsidRPr="002C7BB8">
        <w:rPr>
          <w:spacing w:val="10"/>
          <w:lang w:val="ro-RO"/>
        </w:rPr>
        <w:t xml:space="preserve"> </w:t>
      </w:r>
      <w:r w:rsidRPr="002C7BB8">
        <w:rPr>
          <w:lang w:val="ro-RO"/>
        </w:rPr>
        <w:t>afectată</w:t>
      </w:r>
      <w:r w:rsidRPr="002C7BB8">
        <w:rPr>
          <w:spacing w:val="9"/>
          <w:lang w:val="ro-RO"/>
        </w:rPr>
        <w:t xml:space="preserve"> </w:t>
      </w:r>
      <w:r w:rsidRPr="002C7BB8">
        <w:rPr>
          <w:lang w:val="ro-RO"/>
        </w:rPr>
        <w:t>de</w:t>
      </w:r>
      <w:r w:rsidRPr="002C7BB8">
        <w:rPr>
          <w:spacing w:val="10"/>
          <w:lang w:val="ro-RO"/>
        </w:rPr>
        <w:t xml:space="preserve"> </w:t>
      </w:r>
      <w:r w:rsidRPr="002C7BB8">
        <w:rPr>
          <w:lang w:val="ro-RO"/>
        </w:rPr>
        <w:t>un</w:t>
      </w:r>
      <w:r w:rsidRPr="002C7BB8">
        <w:rPr>
          <w:spacing w:val="29"/>
          <w:w w:val="99"/>
          <w:lang w:val="ro-RO"/>
        </w:rPr>
        <w:t xml:space="preserve"> </w:t>
      </w:r>
      <w:r w:rsidRPr="002C7BB8">
        <w:rPr>
          <w:spacing w:val="-1"/>
          <w:lang w:val="ro-RO"/>
        </w:rPr>
        <w:t>eveniment</w:t>
      </w:r>
      <w:r w:rsidRPr="002C7BB8">
        <w:rPr>
          <w:spacing w:val="39"/>
          <w:lang w:val="ro-RO"/>
        </w:rPr>
        <w:t xml:space="preserve"> </w:t>
      </w:r>
      <w:r w:rsidRPr="002C7BB8">
        <w:rPr>
          <w:lang w:val="ro-RO"/>
        </w:rPr>
        <w:t>de</w:t>
      </w:r>
      <w:r w:rsidRPr="002C7BB8">
        <w:rPr>
          <w:spacing w:val="38"/>
          <w:lang w:val="ro-RO"/>
        </w:rPr>
        <w:t xml:space="preserve"> </w:t>
      </w:r>
      <w:r w:rsidRPr="002C7BB8">
        <w:rPr>
          <w:lang w:val="ro-RO"/>
        </w:rPr>
        <w:t>forță</w:t>
      </w:r>
      <w:r w:rsidRPr="002C7BB8">
        <w:rPr>
          <w:spacing w:val="38"/>
          <w:lang w:val="ro-RO"/>
        </w:rPr>
        <w:t xml:space="preserve"> </w:t>
      </w:r>
      <w:r w:rsidRPr="002C7BB8">
        <w:rPr>
          <w:lang w:val="ro-RO"/>
        </w:rPr>
        <w:t>majoră</w:t>
      </w:r>
      <w:r w:rsidRPr="002C7BB8">
        <w:rPr>
          <w:spacing w:val="39"/>
          <w:lang w:val="ro-RO"/>
        </w:rPr>
        <w:t xml:space="preserve"> </w:t>
      </w:r>
      <w:r w:rsidRPr="002C7BB8">
        <w:rPr>
          <w:lang w:val="ro-RO"/>
        </w:rPr>
        <w:t>are</w:t>
      </w:r>
      <w:r w:rsidRPr="002C7BB8">
        <w:rPr>
          <w:spacing w:val="39"/>
          <w:lang w:val="ro-RO"/>
        </w:rPr>
        <w:t xml:space="preserve"> </w:t>
      </w:r>
      <w:r w:rsidRPr="002C7BB8">
        <w:rPr>
          <w:lang w:val="ro-RO"/>
        </w:rPr>
        <w:t>obligația</w:t>
      </w:r>
      <w:r w:rsidRPr="002C7BB8">
        <w:rPr>
          <w:spacing w:val="38"/>
          <w:lang w:val="ro-RO"/>
        </w:rPr>
        <w:t xml:space="preserve"> </w:t>
      </w:r>
      <w:r w:rsidRPr="002C7BB8">
        <w:rPr>
          <w:lang w:val="ro-RO"/>
        </w:rPr>
        <w:t>de</w:t>
      </w:r>
      <w:r w:rsidRPr="002C7BB8">
        <w:rPr>
          <w:spacing w:val="39"/>
          <w:lang w:val="ro-RO"/>
        </w:rPr>
        <w:t xml:space="preserve"> </w:t>
      </w:r>
      <w:r w:rsidRPr="002C7BB8">
        <w:rPr>
          <w:lang w:val="ro-RO"/>
        </w:rPr>
        <w:t>a</w:t>
      </w:r>
      <w:r w:rsidRPr="002C7BB8">
        <w:rPr>
          <w:spacing w:val="40"/>
          <w:lang w:val="ro-RO"/>
        </w:rPr>
        <w:t xml:space="preserve"> </w:t>
      </w:r>
      <w:r w:rsidRPr="002C7BB8">
        <w:rPr>
          <w:spacing w:val="-1"/>
          <w:lang w:val="ro-RO"/>
        </w:rPr>
        <w:t>notifica</w:t>
      </w:r>
      <w:r w:rsidRPr="002C7BB8">
        <w:rPr>
          <w:spacing w:val="38"/>
          <w:lang w:val="ro-RO"/>
        </w:rPr>
        <w:t xml:space="preserve"> </w:t>
      </w:r>
      <w:r w:rsidRPr="002C7BB8">
        <w:rPr>
          <w:lang w:val="ro-RO"/>
        </w:rPr>
        <w:t>în</w:t>
      </w:r>
      <w:r w:rsidRPr="002C7BB8">
        <w:rPr>
          <w:spacing w:val="38"/>
          <w:lang w:val="ro-RO"/>
        </w:rPr>
        <w:t xml:space="preserve"> </w:t>
      </w:r>
      <w:r w:rsidRPr="002C7BB8">
        <w:rPr>
          <w:lang w:val="ro-RO"/>
        </w:rPr>
        <w:t>scris</w:t>
      </w:r>
      <w:r w:rsidRPr="002C7BB8">
        <w:rPr>
          <w:spacing w:val="40"/>
          <w:lang w:val="ro-RO"/>
        </w:rPr>
        <w:t xml:space="preserve"> </w:t>
      </w:r>
      <w:r w:rsidRPr="002C7BB8">
        <w:rPr>
          <w:lang w:val="ro-RO"/>
        </w:rPr>
        <w:t>cealaltă</w:t>
      </w:r>
      <w:r w:rsidRPr="002C7BB8">
        <w:rPr>
          <w:spacing w:val="40"/>
          <w:lang w:val="ro-RO"/>
        </w:rPr>
        <w:t xml:space="preserve"> </w:t>
      </w:r>
      <w:r w:rsidRPr="002C7BB8">
        <w:rPr>
          <w:lang w:val="ro-RO"/>
        </w:rPr>
        <w:t>Parte</w:t>
      </w:r>
      <w:r w:rsidRPr="002C7BB8">
        <w:rPr>
          <w:spacing w:val="38"/>
          <w:lang w:val="ro-RO"/>
        </w:rPr>
        <w:t xml:space="preserve"> </w:t>
      </w:r>
      <w:r w:rsidRPr="002C7BB8">
        <w:rPr>
          <w:lang w:val="ro-RO"/>
        </w:rPr>
        <w:t>și</w:t>
      </w:r>
      <w:r w:rsidRPr="002C7BB8">
        <w:rPr>
          <w:spacing w:val="40"/>
          <w:lang w:val="ro-RO"/>
        </w:rPr>
        <w:t xml:space="preserve"> </w:t>
      </w:r>
      <w:r w:rsidRPr="002C7BB8">
        <w:rPr>
          <w:lang w:val="ro-RO"/>
        </w:rPr>
        <w:t>cu</w:t>
      </w:r>
      <w:r w:rsidRPr="002C7BB8">
        <w:rPr>
          <w:spacing w:val="29"/>
          <w:w w:val="99"/>
          <w:lang w:val="ro-RO"/>
        </w:rPr>
        <w:t xml:space="preserve"> </w:t>
      </w:r>
      <w:r w:rsidRPr="002C7BB8">
        <w:rPr>
          <w:lang w:val="ro-RO"/>
        </w:rPr>
        <w:t>privire</w:t>
      </w:r>
      <w:r w:rsidRPr="002C7BB8">
        <w:rPr>
          <w:spacing w:val="-7"/>
          <w:lang w:val="ro-RO"/>
        </w:rPr>
        <w:t xml:space="preserve"> </w:t>
      </w:r>
      <w:r w:rsidRPr="002C7BB8">
        <w:rPr>
          <w:lang w:val="ro-RO"/>
        </w:rPr>
        <w:t>la</w:t>
      </w:r>
      <w:r w:rsidRPr="002C7BB8">
        <w:rPr>
          <w:spacing w:val="-5"/>
          <w:lang w:val="ro-RO"/>
        </w:rPr>
        <w:t xml:space="preserve"> </w:t>
      </w:r>
      <w:r w:rsidRPr="002C7BB8">
        <w:rPr>
          <w:spacing w:val="-1"/>
          <w:lang w:val="ro-RO"/>
        </w:rPr>
        <w:t>încetarea</w:t>
      </w:r>
      <w:r w:rsidRPr="002C7BB8">
        <w:rPr>
          <w:spacing w:val="-4"/>
          <w:lang w:val="ro-RO"/>
        </w:rPr>
        <w:t xml:space="preserve"> </w:t>
      </w:r>
      <w:r w:rsidRPr="002C7BB8">
        <w:rPr>
          <w:spacing w:val="-1"/>
          <w:lang w:val="ro-RO"/>
        </w:rPr>
        <w:t>evenimentului</w:t>
      </w:r>
      <w:r w:rsidRPr="002C7BB8">
        <w:rPr>
          <w:spacing w:val="-5"/>
          <w:lang w:val="ro-RO"/>
        </w:rPr>
        <w:t xml:space="preserve"> </w:t>
      </w:r>
      <w:r w:rsidRPr="002C7BB8">
        <w:rPr>
          <w:lang w:val="ro-RO"/>
        </w:rPr>
        <w:t>de</w:t>
      </w:r>
      <w:r w:rsidRPr="002C7BB8">
        <w:rPr>
          <w:spacing w:val="-5"/>
          <w:lang w:val="ro-RO"/>
        </w:rPr>
        <w:t xml:space="preserve"> </w:t>
      </w:r>
      <w:r w:rsidRPr="002C7BB8">
        <w:rPr>
          <w:spacing w:val="-1"/>
          <w:lang w:val="ro-RO"/>
        </w:rPr>
        <w:t>forță</w:t>
      </w:r>
      <w:r w:rsidRPr="002C7BB8">
        <w:rPr>
          <w:spacing w:val="-7"/>
          <w:lang w:val="ro-RO"/>
        </w:rPr>
        <w:t xml:space="preserve"> </w:t>
      </w:r>
      <w:r w:rsidRPr="002C7BB8">
        <w:rPr>
          <w:lang w:val="ro-RO"/>
        </w:rPr>
        <w:t>majoră,</w:t>
      </w:r>
      <w:r w:rsidRPr="002C7BB8">
        <w:rPr>
          <w:spacing w:val="-6"/>
          <w:lang w:val="ro-RO"/>
        </w:rPr>
        <w:t xml:space="preserve"> </w:t>
      </w:r>
      <w:r w:rsidRPr="002C7BB8">
        <w:rPr>
          <w:lang w:val="ro-RO"/>
        </w:rPr>
        <w:t>în</w:t>
      </w:r>
      <w:r w:rsidRPr="002C7BB8">
        <w:rPr>
          <w:spacing w:val="-5"/>
          <w:lang w:val="ro-RO"/>
        </w:rPr>
        <w:t xml:space="preserve"> </w:t>
      </w:r>
      <w:r w:rsidRPr="002C7BB8">
        <w:rPr>
          <w:lang w:val="ro-RO"/>
        </w:rPr>
        <w:t>termen</w:t>
      </w:r>
      <w:r w:rsidRPr="002C7BB8">
        <w:rPr>
          <w:spacing w:val="-6"/>
          <w:lang w:val="ro-RO"/>
        </w:rPr>
        <w:t xml:space="preserve"> </w:t>
      </w:r>
      <w:r w:rsidRPr="002C7BB8">
        <w:rPr>
          <w:lang w:val="ro-RO"/>
        </w:rPr>
        <w:t>de</w:t>
      </w:r>
      <w:r w:rsidRPr="002C7BB8">
        <w:rPr>
          <w:spacing w:val="-4"/>
          <w:lang w:val="ro-RO"/>
        </w:rPr>
        <w:t xml:space="preserve"> </w:t>
      </w:r>
      <w:r w:rsidRPr="002C7BB8">
        <w:rPr>
          <w:lang w:val="ro-RO"/>
        </w:rPr>
        <w:t>5</w:t>
      </w:r>
      <w:r w:rsidRPr="002C7BB8">
        <w:rPr>
          <w:spacing w:val="-5"/>
          <w:lang w:val="ro-RO"/>
        </w:rPr>
        <w:t xml:space="preserve"> </w:t>
      </w:r>
      <w:r w:rsidRPr="002C7BB8">
        <w:rPr>
          <w:spacing w:val="-1"/>
          <w:lang w:val="ro-RO"/>
        </w:rPr>
        <w:t>zile</w:t>
      </w:r>
      <w:r w:rsidRPr="002C7BB8">
        <w:rPr>
          <w:spacing w:val="-6"/>
          <w:lang w:val="ro-RO"/>
        </w:rPr>
        <w:t xml:space="preserve"> </w:t>
      </w:r>
      <w:r w:rsidRPr="002C7BB8">
        <w:rPr>
          <w:lang w:val="ro-RO"/>
        </w:rPr>
        <w:t>de</w:t>
      </w:r>
      <w:r w:rsidRPr="002C7BB8">
        <w:rPr>
          <w:spacing w:val="-5"/>
          <w:lang w:val="ro-RO"/>
        </w:rPr>
        <w:t xml:space="preserve"> </w:t>
      </w:r>
      <w:r w:rsidRPr="002C7BB8">
        <w:rPr>
          <w:lang w:val="ro-RO"/>
        </w:rPr>
        <w:t>la</w:t>
      </w:r>
      <w:r w:rsidRPr="002C7BB8">
        <w:rPr>
          <w:spacing w:val="-6"/>
          <w:lang w:val="ro-RO"/>
        </w:rPr>
        <w:t xml:space="preserve"> </w:t>
      </w:r>
      <w:r w:rsidRPr="002C7BB8">
        <w:rPr>
          <w:spacing w:val="-1"/>
          <w:lang w:val="ro-RO"/>
        </w:rPr>
        <w:t>încetare.</w:t>
      </w:r>
    </w:p>
    <w:p w14:paraId="2E732BF9" w14:textId="241CED5E" w:rsidR="00251200" w:rsidRPr="002C7BB8" w:rsidRDefault="009E2291" w:rsidP="00390F0B">
      <w:pPr>
        <w:pStyle w:val="BodyText"/>
        <w:numPr>
          <w:ilvl w:val="1"/>
          <w:numId w:val="34"/>
        </w:numPr>
        <w:tabs>
          <w:tab w:val="left" w:pos="851"/>
        </w:tabs>
        <w:spacing w:before="0" w:after="100" w:line="360" w:lineRule="auto"/>
        <w:ind w:left="810" w:right="108" w:hanging="630"/>
        <w:jc w:val="both"/>
        <w:rPr>
          <w:rFonts w:cs="Tahoma"/>
          <w:lang w:val="ro-RO"/>
        </w:rPr>
      </w:pPr>
      <w:r w:rsidRPr="002C7BB8">
        <w:rPr>
          <w:lang w:val="ro-RO"/>
        </w:rPr>
        <w:t>În</w:t>
      </w:r>
      <w:r w:rsidRPr="002C7BB8">
        <w:rPr>
          <w:spacing w:val="48"/>
          <w:lang w:val="ro-RO"/>
        </w:rPr>
        <w:t xml:space="preserve"> </w:t>
      </w:r>
      <w:r w:rsidRPr="002C7BB8">
        <w:rPr>
          <w:lang w:val="ro-RO"/>
        </w:rPr>
        <w:t>cazul</w:t>
      </w:r>
      <w:r w:rsidRPr="002C7BB8">
        <w:rPr>
          <w:spacing w:val="48"/>
          <w:lang w:val="ro-RO"/>
        </w:rPr>
        <w:t xml:space="preserve"> </w:t>
      </w:r>
      <w:r w:rsidRPr="002C7BB8">
        <w:rPr>
          <w:spacing w:val="-1"/>
          <w:lang w:val="ro-RO"/>
        </w:rPr>
        <w:t>neîndeplinirii</w:t>
      </w:r>
      <w:r w:rsidRPr="002C7BB8">
        <w:rPr>
          <w:spacing w:val="49"/>
          <w:lang w:val="ro-RO"/>
        </w:rPr>
        <w:t xml:space="preserve"> </w:t>
      </w:r>
      <w:r w:rsidRPr="002C7BB8">
        <w:rPr>
          <w:lang w:val="ro-RO"/>
        </w:rPr>
        <w:t>de</w:t>
      </w:r>
      <w:r w:rsidRPr="002C7BB8">
        <w:rPr>
          <w:spacing w:val="49"/>
          <w:lang w:val="ro-RO"/>
        </w:rPr>
        <w:t xml:space="preserve"> </w:t>
      </w:r>
      <w:r w:rsidRPr="002C7BB8">
        <w:rPr>
          <w:lang w:val="ro-RO"/>
        </w:rPr>
        <w:t>către</w:t>
      </w:r>
      <w:r w:rsidRPr="002C7BB8">
        <w:rPr>
          <w:spacing w:val="48"/>
          <w:lang w:val="ro-RO"/>
        </w:rPr>
        <w:t xml:space="preserve"> </w:t>
      </w:r>
      <w:r w:rsidRPr="002C7BB8">
        <w:rPr>
          <w:lang w:val="ro-RO"/>
        </w:rPr>
        <w:t>Partea</w:t>
      </w:r>
      <w:r w:rsidRPr="002C7BB8">
        <w:rPr>
          <w:spacing w:val="49"/>
          <w:lang w:val="ro-RO"/>
        </w:rPr>
        <w:t xml:space="preserve"> </w:t>
      </w:r>
      <w:r w:rsidRPr="002C7BB8">
        <w:rPr>
          <w:lang w:val="ro-RO"/>
        </w:rPr>
        <w:t>care</w:t>
      </w:r>
      <w:r w:rsidRPr="002C7BB8">
        <w:rPr>
          <w:spacing w:val="49"/>
          <w:lang w:val="ro-RO"/>
        </w:rPr>
        <w:t xml:space="preserve"> </w:t>
      </w:r>
      <w:r w:rsidRPr="002C7BB8">
        <w:rPr>
          <w:lang w:val="ro-RO"/>
        </w:rPr>
        <w:t>invocă</w:t>
      </w:r>
      <w:r w:rsidRPr="002C7BB8">
        <w:rPr>
          <w:spacing w:val="49"/>
          <w:lang w:val="ro-RO"/>
        </w:rPr>
        <w:t xml:space="preserve"> </w:t>
      </w:r>
      <w:r w:rsidRPr="002C7BB8">
        <w:rPr>
          <w:lang w:val="ro-RO"/>
        </w:rPr>
        <w:t>forța</w:t>
      </w:r>
      <w:r w:rsidRPr="002C7BB8">
        <w:rPr>
          <w:spacing w:val="49"/>
          <w:lang w:val="ro-RO"/>
        </w:rPr>
        <w:t xml:space="preserve"> </w:t>
      </w:r>
      <w:r w:rsidRPr="002C7BB8">
        <w:rPr>
          <w:lang w:val="ro-RO"/>
        </w:rPr>
        <w:t>majoră</w:t>
      </w:r>
      <w:r w:rsidRPr="002C7BB8">
        <w:rPr>
          <w:spacing w:val="48"/>
          <w:lang w:val="ro-RO"/>
        </w:rPr>
        <w:t xml:space="preserve"> </w:t>
      </w:r>
      <w:r w:rsidRPr="002C7BB8">
        <w:rPr>
          <w:lang w:val="ro-RO"/>
        </w:rPr>
        <w:t>a</w:t>
      </w:r>
      <w:r w:rsidRPr="002C7BB8">
        <w:rPr>
          <w:spacing w:val="50"/>
          <w:lang w:val="ro-RO"/>
        </w:rPr>
        <w:t xml:space="preserve"> </w:t>
      </w:r>
      <w:r w:rsidRPr="002C7BB8">
        <w:rPr>
          <w:spacing w:val="-1"/>
          <w:lang w:val="ro-RO"/>
        </w:rPr>
        <w:t>obligației</w:t>
      </w:r>
      <w:r w:rsidRPr="002C7BB8">
        <w:rPr>
          <w:spacing w:val="49"/>
          <w:lang w:val="ro-RO"/>
        </w:rPr>
        <w:t xml:space="preserve"> </w:t>
      </w:r>
      <w:r w:rsidRPr="002C7BB8">
        <w:rPr>
          <w:lang w:val="ro-RO"/>
        </w:rPr>
        <w:t>de</w:t>
      </w:r>
      <w:r w:rsidRPr="002C7BB8">
        <w:rPr>
          <w:spacing w:val="49"/>
          <w:lang w:val="ro-RO"/>
        </w:rPr>
        <w:t xml:space="preserve"> </w:t>
      </w:r>
      <w:r w:rsidRPr="002C7BB8">
        <w:rPr>
          <w:lang w:val="ro-RO"/>
        </w:rPr>
        <w:t>a</w:t>
      </w:r>
      <w:r w:rsidRPr="002C7BB8">
        <w:rPr>
          <w:spacing w:val="52"/>
          <w:w w:val="99"/>
          <w:lang w:val="ro-RO"/>
        </w:rPr>
        <w:t xml:space="preserve"> </w:t>
      </w:r>
      <w:r w:rsidRPr="002C7BB8">
        <w:rPr>
          <w:spacing w:val="-1"/>
          <w:lang w:val="ro-RO"/>
        </w:rPr>
        <w:t>notifica</w:t>
      </w:r>
      <w:r w:rsidRPr="002C7BB8">
        <w:rPr>
          <w:spacing w:val="37"/>
          <w:lang w:val="ro-RO"/>
        </w:rPr>
        <w:t xml:space="preserve"> </w:t>
      </w:r>
      <w:r w:rsidRPr="002C7BB8">
        <w:rPr>
          <w:lang w:val="ro-RO"/>
        </w:rPr>
        <w:t>cealaltă</w:t>
      </w:r>
      <w:r w:rsidRPr="002C7BB8">
        <w:rPr>
          <w:spacing w:val="36"/>
          <w:lang w:val="ro-RO"/>
        </w:rPr>
        <w:t xml:space="preserve"> </w:t>
      </w:r>
      <w:r w:rsidRPr="002C7BB8">
        <w:rPr>
          <w:lang w:val="ro-RO"/>
        </w:rPr>
        <w:t>Parte,</w:t>
      </w:r>
      <w:r w:rsidRPr="002C7BB8">
        <w:rPr>
          <w:spacing w:val="37"/>
          <w:lang w:val="ro-RO"/>
        </w:rPr>
        <w:t xml:space="preserve"> </w:t>
      </w:r>
      <w:r w:rsidRPr="002C7BB8">
        <w:rPr>
          <w:lang w:val="ro-RO"/>
        </w:rPr>
        <w:t>în</w:t>
      </w:r>
      <w:r w:rsidRPr="002C7BB8">
        <w:rPr>
          <w:spacing w:val="36"/>
          <w:lang w:val="ro-RO"/>
        </w:rPr>
        <w:t xml:space="preserve"> </w:t>
      </w:r>
      <w:r w:rsidRPr="002C7BB8">
        <w:rPr>
          <w:lang w:val="ro-RO"/>
        </w:rPr>
        <w:t>condițiile</w:t>
      </w:r>
      <w:r w:rsidRPr="002C7BB8">
        <w:rPr>
          <w:spacing w:val="38"/>
          <w:lang w:val="ro-RO"/>
        </w:rPr>
        <w:t xml:space="preserve"> </w:t>
      </w:r>
      <w:r w:rsidRPr="002C7BB8">
        <w:rPr>
          <w:lang w:val="ro-RO"/>
        </w:rPr>
        <w:t>și</w:t>
      </w:r>
      <w:r w:rsidRPr="002C7BB8">
        <w:rPr>
          <w:spacing w:val="37"/>
          <w:lang w:val="ro-RO"/>
        </w:rPr>
        <w:t xml:space="preserve"> </w:t>
      </w:r>
      <w:r w:rsidRPr="002C7BB8">
        <w:rPr>
          <w:lang w:val="ro-RO"/>
        </w:rPr>
        <w:t>termenele</w:t>
      </w:r>
      <w:r w:rsidRPr="002C7BB8">
        <w:rPr>
          <w:spacing w:val="36"/>
          <w:lang w:val="ro-RO"/>
        </w:rPr>
        <w:t xml:space="preserve"> </w:t>
      </w:r>
      <w:r w:rsidRPr="002C7BB8">
        <w:rPr>
          <w:lang w:val="ro-RO"/>
        </w:rPr>
        <w:t>prevăzute</w:t>
      </w:r>
      <w:r w:rsidRPr="002C7BB8">
        <w:rPr>
          <w:spacing w:val="40"/>
          <w:lang w:val="ro-RO"/>
        </w:rPr>
        <w:t xml:space="preserve"> </w:t>
      </w:r>
      <w:r w:rsidR="0030263D" w:rsidRPr="002C7BB8">
        <w:rPr>
          <w:lang w:val="ro-RO"/>
        </w:rPr>
        <w:t>la</w:t>
      </w:r>
      <w:r w:rsidRPr="002C7BB8">
        <w:rPr>
          <w:spacing w:val="36"/>
          <w:lang w:val="ro-RO"/>
        </w:rPr>
        <w:t xml:space="preserve"> </w:t>
      </w:r>
      <w:r w:rsidRPr="002C7BB8">
        <w:rPr>
          <w:lang w:val="ro-RO"/>
        </w:rPr>
        <w:t>art.</w:t>
      </w:r>
      <w:r w:rsidRPr="002C7BB8">
        <w:rPr>
          <w:spacing w:val="37"/>
          <w:lang w:val="ro-RO"/>
        </w:rPr>
        <w:t xml:space="preserve"> </w:t>
      </w:r>
      <w:r w:rsidR="003350AA" w:rsidRPr="002C7BB8">
        <w:rPr>
          <w:lang w:val="ro-RO"/>
        </w:rPr>
        <w:t>8</w:t>
      </w:r>
      <w:r w:rsidRPr="002C7BB8">
        <w:rPr>
          <w:lang w:val="ro-RO"/>
        </w:rPr>
        <w:t>.4,</w:t>
      </w:r>
      <w:r w:rsidRPr="002C7BB8">
        <w:rPr>
          <w:spacing w:val="38"/>
          <w:lang w:val="ro-RO"/>
        </w:rPr>
        <w:t xml:space="preserve"> </w:t>
      </w:r>
      <w:r w:rsidRPr="002C7BB8">
        <w:rPr>
          <w:spacing w:val="-1"/>
          <w:lang w:val="ro-RO"/>
        </w:rPr>
        <w:t>Partea</w:t>
      </w:r>
      <w:r w:rsidRPr="002C7BB8">
        <w:rPr>
          <w:spacing w:val="37"/>
          <w:lang w:val="ro-RO"/>
        </w:rPr>
        <w:t xml:space="preserve"> </w:t>
      </w:r>
      <w:r w:rsidRPr="002C7BB8">
        <w:rPr>
          <w:spacing w:val="-1"/>
          <w:lang w:val="ro-RO"/>
        </w:rPr>
        <w:t>care</w:t>
      </w:r>
      <w:r w:rsidRPr="002C7BB8">
        <w:rPr>
          <w:spacing w:val="25"/>
          <w:w w:val="99"/>
          <w:lang w:val="ro-RO"/>
        </w:rPr>
        <w:t xml:space="preserve"> </w:t>
      </w:r>
      <w:r w:rsidRPr="002C7BB8">
        <w:rPr>
          <w:lang w:val="ro-RO"/>
        </w:rPr>
        <w:t>invocă</w:t>
      </w:r>
      <w:r w:rsidRPr="002C7BB8">
        <w:rPr>
          <w:spacing w:val="26"/>
          <w:lang w:val="ro-RO"/>
        </w:rPr>
        <w:t xml:space="preserve"> </w:t>
      </w:r>
      <w:r w:rsidRPr="002C7BB8">
        <w:rPr>
          <w:lang w:val="ro-RO"/>
        </w:rPr>
        <w:t>forța</w:t>
      </w:r>
      <w:r w:rsidRPr="002C7BB8">
        <w:rPr>
          <w:spacing w:val="27"/>
          <w:lang w:val="ro-RO"/>
        </w:rPr>
        <w:t xml:space="preserve"> </w:t>
      </w:r>
      <w:r w:rsidRPr="002C7BB8">
        <w:rPr>
          <w:lang w:val="ro-RO"/>
        </w:rPr>
        <w:t>majoră</w:t>
      </w:r>
      <w:r w:rsidRPr="002C7BB8">
        <w:rPr>
          <w:spacing w:val="30"/>
          <w:lang w:val="ro-RO"/>
        </w:rPr>
        <w:t xml:space="preserve"> </w:t>
      </w:r>
      <w:r w:rsidRPr="002C7BB8">
        <w:rPr>
          <w:spacing w:val="-1"/>
          <w:lang w:val="ro-RO"/>
        </w:rPr>
        <w:t>va</w:t>
      </w:r>
      <w:r w:rsidRPr="002C7BB8">
        <w:rPr>
          <w:spacing w:val="27"/>
          <w:lang w:val="ro-RO"/>
        </w:rPr>
        <w:t xml:space="preserve"> </w:t>
      </w:r>
      <w:r w:rsidRPr="002C7BB8">
        <w:rPr>
          <w:lang w:val="ro-RO"/>
        </w:rPr>
        <w:t>suporta</w:t>
      </w:r>
      <w:r w:rsidRPr="002C7BB8">
        <w:rPr>
          <w:spacing w:val="27"/>
          <w:lang w:val="ro-RO"/>
        </w:rPr>
        <w:t xml:space="preserve"> </w:t>
      </w:r>
      <w:r w:rsidRPr="002C7BB8">
        <w:rPr>
          <w:spacing w:val="-1"/>
          <w:lang w:val="ro-RO"/>
        </w:rPr>
        <w:t>toate</w:t>
      </w:r>
      <w:r w:rsidRPr="002C7BB8">
        <w:rPr>
          <w:spacing w:val="28"/>
          <w:lang w:val="ro-RO"/>
        </w:rPr>
        <w:t xml:space="preserve"> </w:t>
      </w:r>
      <w:r w:rsidRPr="002C7BB8">
        <w:rPr>
          <w:spacing w:val="-1"/>
          <w:lang w:val="ro-RO"/>
        </w:rPr>
        <w:t>prejudiciile</w:t>
      </w:r>
      <w:r w:rsidRPr="002C7BB8">
        <w:rPr>
          <w:spacing w:val="27"/>
          <w:lang w:val="ro-RO"/>
        </w:rPr>
        <w:t xml:space="preserve"> </w:t>
      </w:r>
      <w:r w:rsidRPr="002C7BB8">
        <w:rPr>
          <w:spacing w:val="-1"/>
          <w:lang w:val="ro-RO"/>
        </w:rPr>
        <w:t>cauzate</w:t>
      </w:r>
      <w:r w:rsidRPr="002C7BB8">
        <w:rPr>
          <w:spacing w:val="27"/>
          <w:lang w:val="ro-RO"/>
        </w:rPr>
        <w:t xml:space="preserve"> </w:t>
      </w:r>
      <w:r w:rsidRPr="002C7BB8">
        <w:rPr>
          <w:lang w:val="ro-RO"/>
        </w:rPr>
        <w:t>celeilalte</w:t>
      </w:r>
      <w:r w:rsidRPr="002C7BB8">
        <w:rPr>
          <w:spacing w:val="27"/>
          <w:lang w:val="ro-RO"/>
        </w:rPr>
        <w:t xml:space="preserve"> </w:t>
      </w:r>
      <w:r w:rsidRPr="002C7BB8">
        <w:rPr>
          <w:lang w:val="ro-RO"/>
        </w:rPr>
        <w:t>Părți</w:t>
      </w:r>
      <w:r w:rsidRPr="002C7BB8">
        <w:rPr>
          <w:spacing w:val="26"/>
          <w:lang w:val="ro-RO"/>
        </w:rPr>
        <w:t xml:space="preserve"> </w:t>
      </w:r>
      <w:r w:rsidRPr="002C7BB8">
        <w:rPr>
          <w:lang w:val="ro-RO"/>
        </w:rPr>
        <w:t>prin</w:t>
      </w:r>
      <w:r w:rsidRPr="002C7BB8">
        <w:rPr>
          <w:spacing w:val="43"/>
          <w:w w:val="99"/>
          <w:lang w:val="ro-RO"/>
        </w:rPr>
        <w:t xml:space="preserve"> </w:t>
      </w:r>
      <w:r w:rsidRPr="002C7BB8">
        <w:rPr>
          <w:lang w:val="ro-RO"/>
        </w:rPr>
        <w:t>neîndeplinirea</w:t>
      </w:r>
      <w:r w:rsidRPr="002C7BB8">
        <w:rPr>
          <w:spacing w:val="-13"/>
          <w:lang w:val="ro-RO"/>
        </w:rPr>
        <w:t xml:space="preserve"> </w:t>
      </w:r>
      <w:r w:rsidRPr="002C7BB8">
        <w:rPr>
          <w:lang w:val="ro-RO"/>
        </w:rPr>
        <w:t>obligației</w:t>
      </w:r>
      <w:r w:rsidRPr="002C7BB8">
        <w:rPr>
          <w:spacing w:val="-11"/>
          <w:lang w:val="ro-RO"/>
        </w:rPr>
        <w:t xml:space="preserve"> </w:t>
      </w:r>
      <w:r w:rsidRPr="002C7BB8">
        <w:rPr>
          <w:lang w:val="ro-RO"/>
        </w:rPr>
        <w:t>de</w:t>
      </w:r>
      <w:r w:rsidRPr="002C7BB8">
        <w:rPr>
          <w:spacing w:val="-13"/>
          <w:lang w:val="ro-RO"/>
        </w:rPr>
        <w:t xml:space="preserve"> </w:t>
      </w:r>
      <w:r w:rsidRPr="002C7BB8">
        <w:rPr>
          <w:lang w:val="ro-RO"/>
        </w:rPr>
        <w:t>notificare.</w:t>
      </w:r>
    </w:p>
    <w:p w14:paraId="66B2F670" w14:textId="784A68C0" w:rsidR="00EF4828" w:rsidRPr="002C7BB8" w:rsidRDefault="009E2291" w:rsidP="00390F0B">
      <w:pPr>
        <w:pStyle w:val="BodyText"/>
        <w:numPr>
          <w:ilvl w:val="1"/>
          <w:numId w:val="34"/>
        </w:numPr>
        <w:tabs>
          <w:tab w:val="left" w:pos="851"/>
        </w:tabs>
        <w:spacing w:before="0" w:after="100" w:line="360" w:lineRule="auto"/>
        <w:ind w:left="810" w:right="108" w:hanging="630"/>
        <w:jc w:val="both"/>
        <w:rPr>
          <w:lang w:val="ro-RO"/>
        </w:rPr>
      </w:pPr>
      <w:r w:rsidRPr="002C7BB8">
        <w:rPr>
          <w:lang w:val="ro-RO"/>
        </w:rPr>
        <w:t>Dacă</w:t>
      </w:r>
      <w:r w:rsidRPr="002C7BB8">
        <w:rPr>
          <w:spacing w:val="53"/>
          <w:lang w:val="ro-RO"/>
        </w:rPr>
        <w:t xml:space="preserve"> </w:t>
      </w:r>
      <w:r w:rsidRPr="002C7BB8">
        <w:rPr>
          <w:spacing w:val="-1"/>
          <w:lang w:val="ro-RO"/>
        </w:rPr>
        <w:t>efectele</w:t>
      </w:r>
      <w:r w:rsidRPr="002C7BB8">
        <w:rPr>
          <w:spacing w:val="53"/>
          <w:lang w:val="ro-RO"/>
        </w:rPr>
        <w:t xml:space="preserve"> </w:t>
      </w:r>
      <w:r w:rsidRPr="002C7BB8">
        <w:rPr>
          <w:lang w:val="ro-RO"/>
        </w:rPr>
        <w:t>forței</w:t>
      </w:r>
      <w:r w:rsidRPr="002C7BB8">
        <w:rPr>
          <w:spacing w:val="52"/>
          <w:lang w:val="ro-RO"/>
        </w:rPr>
        <w:t xml:space="preserve"> </w:t>
      </w:r>
      <w:r w:rsidRPr="002C7BB8">
        <w:rPr>
          <w:lang w:val="ro-RO"/>
        </w:rPr>
        <w:t>majore</w:t>
      </w:r>
      <w:r w:rsidRPr="002C7BB8">
        <w:rPr>
          <w:spacing w:val="53"/>
          <w:lang w:val="ro-RO"/>
        </w:rPr>
        <w:t xml:space="preserve"> </w:t>
      </w:r>
      <w:r w:rsidRPr="002C7BB8">
        <w:rPr>
          <w:spacing w:val="-1"/>
          <w:lang w:val="ro-RO"/>
        </w:rPr>
        <w:t>generează</w:t>
      </w:r>
      <w:r w:rsidRPr="002C7BB8">
        <w:rPr>
          <w:spacing w:val="52"/>
          <w:lang w:val="ro-RO"/>
        </w:rPr>
        <w:t xml:space="preserve"> </w:t>
      </w:r>
      <w:r w:rsidRPr="002C7BB8">
        <w:rPr>
          <w:lang w:val="ro-RO"/>
        </w:rPr>
        <w:t>suspendarea</w:t>
      </w:r>
      <w:r w:rsidRPr="002C7BB8">
        <w:rPr>
          <w:spacing w:val="54"/>
          <w:lang w:val="ro-RO"/>
        </w:rPr>
        <w:t xml:space="preserve"> </w:t>
      </w:r>
      <w:r w:rsidRPr="002C7BB8">
        <w:rPr>
          <w:lang w:val="ro-RO"/>
        </w:rPr>
        <w:t>prezentei</w:t>
      </w:r>
      <w:r w:rsidRPr="002C7BB8">
        <w:rPr>
          <w:spacing w:val="53"/>
          <w:lang w:val="ro-RO"/>
        </w:rPr>
        <w:t xml:space="preserve"> </w:t>
      </w:r>
      <w:r w:rsidRPr="002C7BB8">
        <w:rPr>
          <w:lang w:val="ro-RO"/>
        </w:rPr>
        <w:t>Convenții</w:t>
      </w:r>
      <w:r w:rsidRPr="002C7BB8">
        <w:rPr>
          <w:spacing w:val="53"/>
          <w:lang w:val="ro-RO"/>
        </w:rPr>
        <w:t xml:space="preserve"> </w:t>
      </w:r>
      <w:r w:rsidRPr="002C7BB8">
        <w:rPr>
          <w:spacing w:val="-1"/>
          <w:lang w:val="ro-RO"/>
        </w:rPr>
        <w:t>pentru</w:t>
      </w:r>
      <w:r w:rsidRPr="002C7BB8">
        <w:rPr>
          <w:spacing w:val="54"/>
          <w:lang w:val="ro-RO"/>
        </w:rPr>
        <w:t xml:space="preserve"> </w:t>
      </w:r>
      <w:r w:rsidRPr="002C7BB8">
        <w:rPr>
          <w:lang w:val="ro-RO"/>
        </w:rPr>
        <w:t>o</w:t>
      </w:r>
      <w:r w:rsidRPr="002C7BB8">
        <w:rPr>
          <w:spacing w:val="50"/>
          <w:w w:val="99"/>
          <w:lang w:val="ro-RO"/>
        </w:rPr>
        <w:t xml:space="preserve"> </w:t>
      </w:r>
      <w:r w:rsidRPr="002C7BB8">
        <w:rPr>
          <w:lang w:val="ro-RO"/>
        </w:rPr>
        <w:t>perioadă</w:t>
      </w:r>
      <w:r w:rsidRPr="002C7BB8">
        <w:rPr>
          <w:spacing w:val="12"/>
          <w:lang w:val="ro-RO"/>
        </w:rPr>
        <w:t xml:space="preserve"> </w:t>
      </w:r>
      <w:r w:rsidRPr="002C7BB8">
        <w:rPr>
          <w:lang w:val="ro-RO"/>
        </w:rPr>
        <w:t>mai</w:t>
      </w:r>
      <w:r w:rsidRPr="002C7BB8">
        <w:rPr>
          <w:spacing w:val="11"/>
          <w:lang w:val="ro-RO"/>
        </w:rPr>
        <w:t xml:space="preserve"> </w:t>
      </w:r>
      <w:r w:rsidRPr="002C7BB8">
        <w:rPr>
          <w:lang w:val="ro-RO"/>
        </w:rPr>
        <w:t>mare</w:t>
      </w:r>
      <w:r w:rsidRPr="002C7BB8">
        <w:rPr>
          <w:spacing w:val="13"/>
          <w:lang w:val="ro-RO"/>
        </w:rPr>
        <w:t xml:space="preserve"> </w:t>
      </w:r>
      <w:r w:rsidRPr="002C7BB8">
        <w:rPr>
          <w:lang w:val="ro-RO"/>
        </w:rPr>
        <w:t>de</w:t>
      </w:r>
      <w:r w:rsidRPr="002C7BB8">
        <w:rPr>
          <w:spacing w:val="11"/>
          <w:lang w:val="ro-RO"/>
        </w:rPr>
        <w:t xml:space="preserve"> </w:t>
      </w:r>
      <w:r w:rsidRPr="002C7BB8">
        <w:rPr>
          <w:lang w:val="ro-RO"/>
        </w:rPr>
        <w:t>3</w:t>
      </w:r>
      <w:r w:rsidRPr="002C7BB8">
        <w:rPr>
          <w:spacing w:val="13"/>
          <w:lang w:val="ro-RO"/>
        </w:rPr>
        <w:t xml:space="preserve"> </w:t>
      </w:r>
      <w:r w:rsidRPr="002C7BB8">
        <w:rPr>
          <w:lang w:val="ro-RO"/>
        </w:rPr>
        <w:t>luni,</w:t>
      </w:r>
      <w:r w:rsidRPr="002C7BB8">
        <w:rPr>
          <w:spacing w:val="11"/>
          <w:lang w:val="ro-RO"/>
        </w:rPr>
        <w:t xml:space="preserve"> </w:t>
      </w:r>
      <w:r w:rsidRPr="002C7BB8">
        <w:rPr>
          <w:lang w:val="ro-RO"/>
        </w:rPr>
        <w:t>cu</w:t>
      </w:r>
      <w:r w:rsidRPr="002C7BB8">
        <w:rPr>
          <w:spacing w:val="13"/>
          <w:lang w:val="ro-RO"/>
        </w:rPr>
        <w:t xml:space="preserve"> </w:t>
      </w:r>
      <w:r w:rsidRPr="002C7BB8">
        <w:rPr>
          <w:spacing w:val="-1"/>
          <w:lang w:val="ro-RO"/>
        </w:rPr>
        <w:t>cel</w:t>
      </w:r>
      <w:r w:rsidRPr="002C7BB8">
        <w:rPr>
          <w:spacing w:val="12"/>
          <w:lang w:val="ro-RO"/>
        </w:rPr>
        <w:t xml:space="preserve"> </w:t>
      </w:r>
      <w:r w:rsidRPr="002C7BB8">
        <w:rPr>
          <w:lang w:val="ro-RO"/>
        </w:rPr>
        <w:t>puțin</w:t>
      </w:r>
      <w:r w:rsidRPr="002C7BB8">
        <w:rPr>
          <w:spacing w:val="12"/>
          <w:lang w:val="ro-RO"/>
        </w:rPr>
        <w:t xml:space="preserve"> </w:t>
      </w:r>
      <w:r w:rsidRPr="002C7BB8">
        <w:rPr>
          <w:lang w:val="ro-RO"/>
        </w:rPr>
        <w:t>10</w:t>
      </w:r>
      <w:r w:rsidRPr="002C7BB8">
        <w:rPr>
          <w:spacing w:val="13"/>
          <w:lang w:val="ro-RO"/>
        </w:rPr>
        <w:t xml:space="preserve"> </w:t>
      </w:r>
      <w:r w:rsidRPr="002C7BB8">
        <w:rPr>
          <w:lang w:val="ro-RO"/>
        </w:rPr>
        <w:t>zile</w:t>
      </w:r>
      <w:r w:rsidRPr="002C7BB8">
        <w:rPr>
          <w:spacing w:val="10"/>
          <w:lang w:val="ro-RO"/>
        </w:rPr>
        <w:t xml:space="preserve"> </w:t>
      </w:r>
      <w:r w:rsidRPr="002C7BB8">
        <w:rPr>
          <w:lang w:val="ro-RO"/>
        </w:rPr>
        <w:t>lucrătoare</w:t>
      </w:r>
      <w:r w:rsidRPr="002C7BB8">
        <w:rPr>
          <w:spacing w:val="11"/>
          <w:lang w:val="ro-RO"/>
        </w:rPr>
        <w:t xml:space="preserve"> </w:t>
      </w:r>
      <w:r w:rsidRPr="002C7BB8">
        <w:rPr>
          <w:lang w:val="ro-RO"/>
        </w:rPr>
        <w:t>anterior</w:t>
      </w:r>
      <w:r w:rsidRPr="002C7BB8">
        <w:rPr>
          <w:spacing w:val="11"/>
          <w:lang w:val="ro-RO"/>
        </w:rPr>
        <w:t xml:space="preserve"> </w:t>
      </w:r>
      <w:r w:rsidRPr="002C7BB8">
        <w:rPr>
          <w:lang w:val="ro-RO"/>
        </w:rPr>
        <w:t>expirării</w:t>
      </w:r>
      <w:r w:rsidRPr="002C7BB8">
        <w:rPr>
          <w:spacing w:val="12"/>
          <w:lang w:val="ro-RO"/>
        </w:rPr>
        <w:t xml:space="preserve"> </w:t>
      </w:r>
      <w:r w:rsidRPr="002C7BB8">
        <w:rPr>
          <w:spacing w:val="-1"/>
          <w:lang w:val="ro-RO"/>
        </w:rPr>
        <w:t>acestei</w:t>
      </w:r>
      <w:r w:rsidRPr="002C7BB8">
        <w:rPr>
          <w:spacing w:val="28"/>
          <w:w w:val="99"/>
          <w:lang w:val="ro-RO"/>
        </w:rPr>
        <w:t xml:space="preserve"> </w:t>
      </w:r>
      <w:r w:rsidRPr="002C7BB8">
        <w:rPr>
          <w:lang w:val="ro-RO"/>
        </w:rPr>
        <w:t>perioade,</w:t>
      </w:r>
      <w:r w:rsidRPr="002C7BB8">
        <w:rPr>
          <w:spacing w:val="66"/>
          <w:lang w:val="ro-RO"/>
        </w:rPr>
        <w:t xml:space="preserve"> </w:t>
      </w:r>
      <w:r w:rsidRPr="002C7BB8">
        <w:rPr>
          <w:lang w:val="ro-RO"/>
        </w:rPr>
        <w:t>Părțile</w:t>
      </w:r>
      <w:r w:rsidRPr="002C7BB8">
        <w:rPr>
          <w:spacing w:val="66"/>
          <w:lang w:val="ro-RO"/>
        </w:rPr>
        <w:t xml:space="preserve"> </w:t>
      </w:r>
      <w:r w:rsidRPr="002C7BB8">
        <w:rPr>
          <w:lang w:val="ro-RO"/>
        </w:rPr>
        <w:t>vor</w:t>
      </w:r>
      <w:r w:rsidRPr="002C7BB8">
        <w:rPr>
          <w:spacing w:val="66"/>
          <w:lang w:val="ro-RO"/>
        </w:rPr>
        <w:t xml:space="preserve"> </w:t>
      </w:r>
      <w:r w:rsidRPr="002C7BB8">
        <w:rPr>
          <w:lang w:val="ro-RO"/>
        </w:rPr>
        <w:t>începe</w:t>
      </w:r>
      <w:r w:rsidRPr="002C7BB8">
        <w:rPr>
          <w:spacing w:val="66"/>
          <w:lang w:val="ro-RO"/>
        </w:rPr>
        <w:t xml:space="preserve"> </w:t>
      </w:r>
      <w:r w:rsidRPr="002C7BB8">
        <w:rPr>
          <w:spacing w:val="-1"/>
          <w:lang w:val="ro-RO"/>
        </w:rPr>
        <w:t>demersurile</w:t>
      </w:r>
      <w:r w:rsidRPr="002C7BB8">
        <w:rPr>
          <w:spacing w:val="67"/>
          <w:lang w:val="ro-RO"/>
        </w:rPr>
        <w:t xml:space="preserve"> </w:t>
      </w:r>
      <w:r w:rsidRPr="002C7BB8">
        <w:rPr>
          <w:spacing w:val="-1"/>
          <w:lang w:val="ro-RO"/>
        </w:rPr>
        <w:t>necesare</w:t>
      </w:r>
      <w:r w:rsidRPr="002C7BB8">
        <w:rPr>
          <w:spacing w:val="66"/>
          <w:lang w:val="ro-RO"/>
        </w:rPr>
        <w:t xml:space="preserve"> </w:t>
      </w:r>
      <w:r w:rsidRPr="002C7BB8">
        <w:rPr>
          <w:spacing w:val="-1"/>
          <w:lang w:val="ro-RO"/>
        </w:rPr>
        <w:t>pentru</w:t>
      </w:r>
      <w:r w:rsidRPr="002C7BB8">
        <w:rPr>
          <w:spacing w:val="66"/>
          <w:lang w:val="ro-RO"/>
        </w:rPr>
        <w:t xml:space="preserve"> </w:t>
      </w:r>
      <w:r w:rsidRPr="002C7BB8">
        <w:rPr>
          <w:lang w:val="ro-RO"/>
        </w:rPr>
        <w:t>a</w:t>
      </w:r>
      <w:r w:rsidRPr="002C7BB8">
        <w:rPr>
          <w:spacing w:val="66"/>
          <w:lang w:val="ro-RO"/>
        </w:rPr>
        <w:t xml:space="preserve"> </w:t>
      </w:r>
      <w:r w:rsidRPr="002C7BB8">
        <w:rPr>
          <w:lang w:val="ro-RO"/>
        </w:rPr>
        <w:t>ajunge</w:t>
      </w:r>
      <w:r w:rsidRPr="002C7BB8">
        <w:rPr>
          <w:spacing w:val="67"/>
          <w:lang w:val="ro-RO"/>
        </w:rPr>
        <w:t xml:space="preserve"> </w:t>
      </w:r>
      <w:r w:rsidRPr="002C7BB8">
        <w:rPr>
          <w:lang w:val="ro-RO"/>
        </w:rPr>
        <w:t>la</w:t>
      </w:r>
      <w:r w:rsidRPr="002C7BB8">
        <w:rPr>
          <w:spacing w:val="66"/>
          <w:lang w:val="ro-RO"/>
        </w:rPr>
        <w:t xml:space="preserve"> </w:t>
      </w:r>
      <w:r w:rsidRPr="002C7BB8">
        <w:rPr>
          <w:lang w:val="ro-RO"/>
        </w:rPr>
        <w:t>un</w:t>
      </w:r>
      <w:r w:rsidRPr="002C7BB8">
        <w:rPr>
          <w:spacing w:val="66"/>
          <w:lang w:val="ro-RO"/>
        </w:rPr>
        <w:t xml:space="preserve"> </w:t>
      </w:r>
      <w:r w:rsidRPr="002C7BB8">
        <w:rPr>
          <w:spacing w:val="-1"/>
          <w:lang w:val="ro-RO"/>
        </w:rPr>
        <w:t>acord</w:t>
      </w:r>
      <w:r w:rsidRPr="002C7BB8">
        <w:rPr>
          <w:spacing w:val="42"/>
          <w:w w:val="99"/>
          <w:lang w:val="ro-RO"/>
        </w:rPr>
        <w:t xml:space="preserve"> </w:t>
      </w:r>
      <w:r w:rsidRPr="002C7BB8">
        <w:rPr>
          <w:spacing w:val="-1"/>
          <w:lang w:val="ro-RO"/>
        </w:rPr>
        <w:t>reciproc</w:t>
      </w:r>
      <w:r w:rsidRPr="002C7BB8">
        <w:rPr>
          <w:spacing w:val="13"/>
          <w:lang w:val="ro-RO"/>
        </w:rPr>
        <w:t xml:space="preserve"> </w:t>
      </w:r>
      <w:r w:rsidRPr="002C7BB8">
        <w:rPr>
          <w:spacing w:val="-1"/>
          <w:lang w:val="ro-RO"/>
        </w:rPr>
        <w:t>cu</w:t>
      </w:r>
      <w:r w:rsidRPr="002C7BB8">
        <w:rPr>
          <w:spacing w:val="15"/>
          <w:lang w:val="ro-RO"/>
        </w:rPr>
        <w:t xml:space="preserve"> </w:t>
      </w:r>
      <w:r w:rsidRPr="002C7BB8">
        <w:rPr>
          <w:lang w:val="ro-RO"/>
        </w:rPr>
        <w:t>privire</w:t>
      </w:r>
      <w:r w:rsidRPr="002C7BB8">
        <w:rPr>
          <w:spacing w:val="14"/>
          <w:lang w:val="ro-RO"/>
        </w:rPr>
        <w:t xml:space="preserve"> </w:t>
      </w:r>
      <w:r w:rsidRPr="002C7BB8">
        <w:rPr>
          <w:lang w:val="ro-RO"/>
        </w:rPr>
        <w:t>la</w:t>
      </w:r>
      <w:r w:rsidRPr="002C7BB8">
        <w:rPr>
          <w:spacing w:val="14"/>
          <w:lang w:val="ro-RO"/>
        </w:rPr>
        <w:t xml:space="preserve"> </w:t>
      </w:r>
      <w:r w:rsidRPr="002C7BB8">
        <w:rPr>
          <w:lang w:val="ro-RO"/>
        </w:rPr>
        <w:t>modul</w:t>
      </w:r>
      <w:r w:rsidRPr="002C7BB8">
        <w:rPr>
          <w:spacing w:val="14"/>
          <w:lang w:val="ro-RO"/>
        </w:rPr>
        <w:t xml:space="preserve"> </w:t>
      </w:r>
      <w:r w:rsidRPr="002C7BB8">
        <w:rPr>
          <w:lang w:val="ro-RO"/>
        </w:rPr>
        <w:t>de</w:t>
      </w:r>
      <w:r w:rsidRPr="002C7BB8">
        <w:rPr>
          <w:spacing w:val="14"/>
          <w:lang w:val="ro-RO"/>
        </w:rPr>
        <w:t xml:space="preserve"> </w:t>
      </w:r>
      <w:r w:rsidRPr="002C7BB8">
        <w:rPr>
          <w:spacing w:val="-1"/>
          <w:lang w:val="ro-RO"/>
        </w:rPr>
        <w:t>executare</w:t>
      </w:r>
      <w:r w:rsidRPr="002C7BB8">
        <w:rPr>
          <w:spacing w:val="14"/>
          <w:lang w:val="ro-RO"/>
        </w:rPr>
        <w:t xml:space="preserve"> </w:t>
      </w:r>
      <w:r w:rsidRPr="002C7BB8">
        <w:rPr>
          <w:lang w:val="ro-RO"/>
        </w:rPr>
        <w:t>în</w:t>
      </w:r>
      <w:r w:rsidRPr="002C7BB8">
        <w:rPr>
          <w:spacing w:val="14"/>
          <w:lang w:val="ro-RO"/>
        </w:rPr>
        <w:t xml:space="preserve"> </w:t>
      </w:r>
      <w:r w:rsidRPr="002C7BB8">
        <w:rPr>
          <w:lang w:val="ro-RO"/>
        </w:rPr>
        <w:t>continuare</w:t>
      </w:r>
      <w:r w:rsidRPr="002C7BB8">
        <w:rPr>
          <w:spacing w:val="14"/>
          <w:lang w:val="ro-RO"/>
        </w:rPr>
        <w:t xml:space="preserve"> </w:t>
      </w:r>
      <w:r w:rsidRPr="002C7BB8">
        <w:rPr>
          <w:lang w:val="ro-RO"/>
        </w:rPr>
        <w:t>a</w:t>
      </w:r>
      <w:r w:rsidRPr="002C7BB8">
        <w:rPr>
          <w:spacing w:val="14"/>
          <w:lang w:val="ro-RO"/>
        </w:rPr>
        <w:t xml:space="preserve"> </w:t>
      </w:r>
      <w:r w:rsidRPr="002C7BB8">
        <w:rPr>
          <w:lang w:val="ro-RO"/>
        </w:rPr>
        <w:t>prezentei</w:t>
      </w:r>
      <w:r w:rsidRPr="002C7BB8">
        <w:rPr>
          <w:spacing w:val="14"/>
          <w:lang w:val="ro-RO"/>
        </w:rPr>
        <w:t xml:space="preserve"> </w:t>
      </w:r>
      <w:r w:rsidRPr="002C7BB8">
        <w:rPr>
          <w:lang w:val="ro-RO"/>
        </w:rPr>
        <w:t>Convenții</w:t>
      </w:r>
      <w:r w:rsidRPr="002C7BB8">
        <w:rPr>
          <w:spacing w:val="14"/>
          <w:lang w:val="ro-RO"/>
        </w:rPr>
        <w:t xml:space="preserve"> </w:t>
      </w:r>
      <w:r w:rsidRPr="002C7BB8">
        <w:rPr>
          <w:lang w:val="ro-RO"/>
        </w:rPr>
        <w:t>sau</w:t>
      </w:r>
      <w:r w:rsidRPr="002C7BB8">
        <w:rPr>
          <w:spacing w:val="15"/>
          <w:lang w:val="ro-RO"/>
        </w:rPr>
        <w:t xml:space="preserve"> </w:t>
      </w:r>
      <w:r w:rsidRPr="002C7BB8">
        <w:rPr>
          <w:spacing w:val="-1"/>
          <w:lang w:val="ro-RO"/>
        </w:rPr>
        <w:t>cu</w:t>
      </w:r>
      <w:r w:rsidRPr="002C7BB8">
        <w:rPr>
          <w:spacing w:val="25"/>
          <w:w w:val="99"/>
          <w:lang w:val="ro-RO"/>
        </w:rPr>
        <w:t xml:space="preserve"> </w:t>
      </w:r>
      <w:r w:rsidRPr="002C7BB8">
        <w:rPr>
          <w:lang w:val="ro-RO"/>
        </w:rPr>
        <w:t>privire</w:t>
      </w:r>
      <w:r w:rsidRPr="002C7BB8">
        <w:rPr>
          <w:spacing w:val="-10"/>
          <w:lang w:val="ro-RO"/>
        </w:rPr>
        <w:t xml:space="preserve"> </w:t>
      </w:r>
      <w:r w:rsidRPr="002C7BB8">
        <w:rPr>
          <w:lang w:val="ro-RO"/>
        </w:rPr>
        <w:t>la</w:t>
      </w:r>
      <w:r w:rsidRPr="002C7BB8">
        <w:rPr>
          <w:spacing w:val="-8"/>
          <w:lang w:val="ro-RO"/>
        </w:rPr>
        <w:t xml:space="preserve"> </w:t>
      </w:r>
      <w:r w:rsidRPr="002C7BB8">
        <w:rPr>
          <w:spacing w:val="-1"/>
          <w:lang w:val="ro-RO"/>
        </w:rPr>
        <w:t>încetarea</w:t>
      </w:r>
      <w:r w:rsidRPr="002C7BB8">
        <w:rPr>
          <w:spacing w:val="-10"/>
          <w:lang w:val="ro-RO"/>
        </w:rPr>
        <w:t xml:space="preserve"> </w:t>
      </w:r>
      <w:r w:rsidRPr="002C7BB8">
        <w:rPr>
          <w:spacing w:val="-1"/>
          <w:lang w:val="ro-RO"/>
        </w:rPr>
        <w:t>acesteia.</w:t>
      </w:r>
    </w:p>
    <w:p w14:paraId="5692838E" w14:textId="77777777" w:rsidR="00390F0B" w:rsidRDefault="00390F0B" w:rsidP="00390F0B">
      <w:pPr>
        <w:pStyle w:val="Heading1"/>
        <w:tabs>
          <w:tab w:val="left" w:pos="1134"/>
        </w:tabs>
        <w:spacing w:before="0"/>
        <w:ind w:left="119"/>
        <w:jc w:val="both"/>
        <w:rPr>
          <w:spacing w:val="-1"/>
          <w:lang w:val="ro-RO"/>
        </w:rPr>
      </w:pPr>
    </w:p>
    <w:p w14:paraId="2E331BDB" w14:textId="031EFB12" w:rsidR="00251200" w:rsidRDefault="009E2291" w:rsidP="00390F0B">
      <w:pPr>
        <w:pStyle w:val="Heading1"/>
        <w:tabs>
          <w:tab w:val="left" w:pos="1134"/>
        </w:tabs>
        <w:spacing w:before="0"/>
        <w:ind w:left="119"/>
        <w:jc w:val="both"/>
        <w:rPr>
          <w:lang w:val="ro-RO"/>
        </w:rPr>
      </w:pPr>
      <w:r w:rsidRPr="002C7BB8">
        <w:rPr>
          <w:spacing w:val="-1"/>
          <w:lang w:val="ro-RO"/>
        </w:rPr>
        <w:t>Art.</w:t>
      </w:r>
      <w:r w:rsidRPr="002C7BB8">
        <w:rPr>
          <w:spacing w:val="-8"/>
          <w:lang w:val="ro-RO"/>
        </w:rPr>
        <w:t xml:space="preserve"> </w:t>
      </w:r>
      <w:r w:rsidR="000157FB" w:rsidRPr="002C7BB8">
        <w:rPr>
          <w:lang w:val="ro-RO"/>
        </w:rPr>
        <w:t>9</w:t>
      </w:r>
      <w:r w:rsidRPr="002C7BB8">
        <w:rPr>
          <w:lang w:val="ro-RO"/>
        </w:rPr>
        <w:t>.</w:t>
      </w:r>
      <w:r w:rsidRPr="002C7BB8">
        <w:rPr>
          <w:lang w:val="ro-RO"/>
        </w:rPr>
        <w:tab/>
      </w:r>
      <w:r w:rsidRPr="002C7BB8">
        <w:rPr>
          <w:spacing w:val="-1"/>
          <w:lang w:val="ro-RO"/>
        </w:rPr>
        <w:t>RESPONSABILITATEA</w:t>
      </w:r>
      <w:r w:rsidRPr="002C7BB8">
        <w:rPr>
          <w:spacing w:val="-14"/>
          <w:lang w:val="ro-RO"/>
        </w:rPr>
        <w:t xml:space="preserve"> </w:t>
      </w:r>
      <w:r w:rsidRPr="002C7BB8">
        <w:rPr>
          <w:lang w:val="ro-RO"/>
        </w:rPr>
        <w:t>PENTRU</w:t>
      </w:r>
      <w:r w:rsidRPr="002C7BB8">
        <w:rPr>
          <w:spacing w:val="-15"/>
          <w:lang w:val="ro-RO"/>
        </w:rPr>
        <w:t xml:space="preserve"> </w:t>
      </w:r>
      <w:r w:rsidRPr="002C7BB8">
        <w:rPr>
          <w:lang w:val="ro-RO"/>
        </w:rPr>
        <w:t>PIERDERI</w:t>
      </w:r>
      <w:r w:rsidRPr="002C7BB8">
        <w:rPr>
          <w:spacing w:val="-14"/>
          <w:lang w:val="ro-RO"/>
        </w:rPr>
        <w:t xml:space="preserve"> </w:t>
      </w:r>
      <w:r w:rsidRPr="002C7BB8">
        <w:rPr>
          <w:lang w:val="ro-RO"/>
        </w:rPr>
        <w:t>ŞI</w:t>
      </w:r>
      <w:r w:rsidRPr="002C7BB8">
        <w:rPr>
          <w:spacing w:val="-14"/>
          <w:lang w:val="ro-RO"/>
        </w:rPr>
        <w:t xml:space="preserve"> </w:t>
      </w:r>
      <w:r w:rsidRPr="002C7BB8">
        <w:rPr>
          <w:lang w:val="ro-RO"/>
        </w:rPr>
        <w:t>PAGUBE</w:t>
      </w:r>
    </w:p>
    <w:p w14:paraId="62D0539D" w14:textId="77777777" w:rsidR="008A02C2" w:rsidRPr="002C7BB8" w:rsidRDefault="008A02C2" w:rsidP="00390F0B">
      <w:pPr>
        <w:pStyle w:val="Heading1"/>
        <w:tabs>
          <w:tab w:val="left" w:pos="1134"/>
        </w:tabs>
        <w:spacing w:before="0"/>
        <w:ind w:left="119"/>
        <w:jc w:val="both"/>
        <w:rPr>
          <w:b w:val="0"/>
          <w:bCs w:val="0"/>
          <w:lang w:val="ro-RO"/>
        </w:rPr>
      </w:pPr>
    </w:p>
    <w:p w14:paraId="67C870DD" w14:textId="749AA157" w:rsidR="00251200" w:rsidRPr="002C7BB8" w:rsidRDefault="009E2291" w:rsidP="00390F0B">
      <w:pPr>
        <w:pStyle w:val="BodyText"/>
        <w:numPr>
          <w:ilvl w:val="1"/>
          <w:numId w:val="35"/>
        </w:numPr>
        <w:tabs>
          <w:tab w:val="clear" w:pos="720"/>
          <w:tab w:val="num" w:pos="810"/>
        </w:tabs>
        <w:spacing w:before="0" w:after="100" w:line="360" w:lineRule="auto"/>
        <w:ind w:left="810" w:right="106" w:hanging="630"/>
        <w:jc w:val="both"/>
        <w:rPr>
          <w:lang w:val="ro-RO"/>
        </w:rPr>
      </w:pPr>
      <w:r w:rsidRPr="002C7BB8">
        <w:rPr>
          <w:lang w:val="ro-RO"/>
        </w:rPr>
        <w:t>O</w:t>
      </w:r>
      <w:r w:rsidRPr="002C7BB8">
        <w:rPr>
          <w:spacing w:val="6"/>
          <w:lang w:val="ro-RO"/>
        </w:rPr>
        <w:t xml:space="preserve"> </w:t>
      </w:r>
      <w:r w:rsidRPr="002C7BB8">
        <w:rPr>
          <w:spacing w:val="-1"/>
          <w:lang w:val="ro-RO"/>
        </w:rPr>
        <w:t>parte</w:t>
      </w:r>
      <w:r w:rsidRPr="002C7BB8">
        <w:rPr>
          <w:spacing w:val="6"/>
          <w:lang w:val="ro-RO"/>
        </w:rPr>
        <w:t xml:space="preserve"> </w:t>
      </w:r>
      <w:r w:rsidRPr="002C7BB8">
        <w:rPr>
          <w:lang w:val="ro-RO"/>
        </w:rPr>
        <w:t>nu</w:t>
      </w:r>
      <w:r w:rsidRPr="002C7BB8">
        <w:rPr>
          <w:spacing w:val="8"/>
          <w:lang w:val="ro-RO"/>
        </w:rPr>
        <w:t xml:space="preserve"> </w:t>
      </w:r>
      <w:r w:rsidRPr="002C7BB8">
        <w:rPr>
          <w:lang w:val="ro-RO"/>
        </w:rPr>
        <w:t>va</w:t>
      </w:r>
      <w:r w:rsidRPr="002C7BB8">
        <w:rPr>
          <w:spacing w:val="6"/>
          <w:lang w:val="ro-RO"/>
        </w:rPr>
        <w:t xml:space="preserve"> </w:t>
      </w:r>
      <w:r w:rsidRPr="002C7BB8">
        <w:rPr>
          <w:lang w:val="ro-RO"/>
        </w:rPr>
        <w:t>răspunde</w:t>
      </w:r>
      <w:r w:rsidRPr="002C7BB8">
        <w:rPr>
          <w:spacing w:val="6"/>
          <w:lang w:val="ro-RO"/>
        </w:rPr>
        <w:t xml:space="preserve"> </w:t>
      </w:r>
      <w:r w:rsidRPr="002C7BB8">
        <w:rPr>
          <w:lang w:val="ro-RO"/>
        </w:rPr>
        <w:t>faţă</w:t>
      </w:r>
      <w:r w:rsidRPr="002C7BB8">
        <w:rPr>
          <w:spacing w:val="6"/>
          <w:lang w:val="ro-RO"/>
        </w:rPr>
        <w:t xml:space="preserve"> </w:t>
      </w:r>
      <w:r w:rsidRPr="002C7BB8">
        <w:rPr>
          <w:spacing w:val="1"/>
          <w:lang w:val="ro-RO"/>
        </w:rPr>
        <w:t>de</w:t>
      </w:r>
      <w:r w:rsidRPr="002C7BB8">
        <w:rPr>
          <w:spacing w:val="7"/>
          <w:lang w:val="ro-RO"/>
        </w:rPr>
        <w:t xml:space="preserve"> </w:t>
      </w:r>
      <w:r w:rsidRPr="002C7BB8">
        <w:rPr>
          <w:spacing w:val="-1"/>
          <w:lang w:val="ro-RO"/>
        </w:rPr>
        <w:t>cealaltă</w:t>
      </w:r>
      <w:r w:rsidRPr="002C7BB8">
        <w:rPr>
          <w:spacing w:val="6"/>
          <w:lang w:val="ro-RO"/>
        </w:rPr>
        <w:t xml:space="preserve"> </w:t>
      </w:r>
      <w:r w:rsidRPr="002C7BB8">
        <w:rPr>
          <w:lang w:val="ro-RO"/>
        </w:rPr>
        <w:t>parte</w:t>
      </w:r>
      <w:r w:rsidRPr="002C7BB8">
        <w:rPr>
          <w:spacing w:val="6"/>
          <w:lang w:val="ro-RO"/>
        </w:rPr>
        <w:t xml:space="preserve"> </w:t>
      </w:r>
      <w:r w:rsidRPr="002C7BB8">
        <w:rPr>
          <w:spacing w:val="-1"/>
          <w:lang w:val="ro-RO"/>
        </w:rPr>
        <w:t>pentru</w:t>
      </w:r>
      <w:r w:rsidRPr="002C7BB8">
        <w:rPr>
          <w:spacing w:val="7"/>
          <w:lang w:val="ro-RO"/>
        </w:rPr>
        <w:t xml:space="preserve"> </w:t>
      </w:r>
      <w:r w:rsidRPr="002C7BB8">
        <w:rPr>
          <w:spacing w:val="-1"/>
          <w:lang w:val="ro-RO"/>
        </w:rPr>
        <w:t>pierderile</w:t>
      </w:r>
      <w:r w:rsidRPr="002C7BB8">
        <w:rPr>
          <w:spacing w:val="6"/>
          <w:lang w:val="ro-RO"/>
        </w:rPr>
        <w:t xml:space="preserve"> </w:t>
      </w:r>
      <w:r w:rsidRPr="002C7BB8">
        <w:rPr>
          <w:spacing w:val="-1"/>
          <w:lang w:val="ro-RO"/>
        </w:rPr>
        <w:t>sau</w:t>
      </w:r>
      <w:r w:rsidRPr="002C7BB8">
        <w:rPr>
          <w:spacing w:val="8"/>
          <w:lang w:val="ro-RO"/>
        </w:rPr>
        <w:t xml:space="preserve"> </w:t>
      </w:r>
      <w:r w:rsidRPr="002C7BB8">
        <w:rPr>
          <w:lang w:val="ro-RO"/>
        </w:rPr>
        <w:t>pagubele</w:t>
      </w:r>
      <w:r w:rsidRPr="002C7BB8">
        <w:rPr>
          <w:spacing w:val="6"/>
          <w:lang w:val="ro-RO"/>
        </w:rPr>
        <w:t xml:space="preserve"> </w:t>
      </w:r>
      <w:r w:rsidRPr="002C7BB8">
        <w:rPr>
          <w:spacing w:val="-1"/>
          <w:lang w:val="ro-RO"/>
        </w:rPr>
        <w:t>directe,</w:t>
      </w:r>
      <w:r w:rsidRPr="002C7BB8">
        <w:rPr>
          <w:spacing w:val="62"/>
          <w:w w:val="99"/>
          <w:lang w:val="ro-RO"/>
        </w:rPr>
        <w:t xml:space="preserve"> </w:t>
      </w:r>
      <w:r w:rsidRPr="002C7BB8">
        <w:rPr>
          <w:spacing w:val="-1"/>
          <w:lang w:val="ro-RO"/>
        </w:rPr>
        <w:t>decurgând</w:t>
      </w:r>
      <w:r w:rsidRPr="002C7BB8">
        <w:rPr>
          <w:spacing w:val="21"/>
          <w:lang w:val="ro-RO"/>
        </w:rPr>
        <w:t xml:space="preserve"> </w:t>
      </w:r>
      <w:r w:rsidRPr="002C7BB8">
        <w:rPr>
          <w:lang w:val="ro-RO"/>
        </w:rPr>
        <w:t>din</w:t>
      </w:r>
      <w:r w:rsidRPr="002C7BB8">
        <w:rPr>
          <w:spacing w:val="21"/>
          <w:lang w:val="ro-RO"/>
        </w:rPr>
        <w:t xml:space="preserve"> </w:t>
      </w:r>
      <w:r w:rsidR="00237263" w:rsidRPr="002C7BB8">
        <w:rPr>
          <w:spacing w:val="-1"/>
          <w:lang w:val="ro-RO"/>
        </w:rPr>
        <w:t>alocarea pri</w:t>
      </w:r>
      <w:r w:rsidR="00EF4828" w:rsidRPr="002C7BB8">
        <w:rPr>
          <w:spacing w:val="-1"/>
          <w:lang w:val="ro-RO"/>
        </w:rPr>
        <w:t>n</w:t>
      </w:r>
      <w:r w:rsidR="00237263" w:rsidRPr="002C7BB8">
        <w:rPr>
          <w:spacing w:val="-1"/>
          <w:lang w:val="ro-RO"/>
        </w:rPr>
        <w:t xml:space="preserve"> MACEE</w:t>
      </w:r>
      <w:r w:rsidRPr="002C7BB8">
        <w:rPr>
          <w:spacing w:val="-1"/>
          <w:lang w:val="ro-RO"/>
        </w:rPr>
        <w:t>,</w:t>
      </w:r>
      <w:r w:rsidRPr="002C7BB8">
        <w:rPr>
          <w:spacing w:val="21"/>
          <w:lang w:val="ro-RO"/>
        </w:rPr>
        <w:t xml:space="preserve"> </w:t>
      </w:r>
      <w:r w:rsidRPr="002C7BB8">
        <w:rPr>
          <w:lang w:val="ro-RO"/>
        </w:rPr>
        <w:t>cu</w:t>
      </w:r>
      <w:r w:rsidRPr="002C7BB8">
        <w:rPr>
          <w:spacing w:val="21"/>
          <w:lang w:val="ro-RO"/>
        </w:rPr>
        <w:t xml:space="preserve"> </w:t>
      </w:r>
      <w:r w:rsidRPr="002C7BB8">
        <w:rPr>
          <w:spacing w:val="-1"/>
          <w:lang w:val="ro-RO"/>
        </w:rPr>
        <w:t>condiţia</w:t>
      </w:r>
      <w:r w:rsidRPr="002C7BB8">
        <w:rPr>
          <w:spacing w:val="21"/>
          <w:lang w:val="ro-RO"/>
        </w:rPr>
        <w:t xml:space="preserve"> </w:t>
      </w:r>
      <w:r w:rsidRPr="002C7BB8">
        <w:rPr>
          <w:lang w:val="ro-RO"/>
        </w:rPr>
        <w:t>să</w:t>
      </w:r>
      <w:r w:rsidRPr="002C7BB8">
        <w:rPr>
          <w:spacing w:val="21"/>
          <w:lang w:val="ro-RO"/>
        </w:rPr>
        <w:t xml:space="preserve"> </w:t>
      </w:r>
      <w:r w:rsidRPr="002C7BB8">
        <w:rPr>
          <w:lang w:val="ro-RO"/>
        </w:rPr>
        <w:t>fi</w:t>
      </w:r>
      <w:r w:rsidRPr="002C7BB8">
        <w:rPr>
          <w:spacing w:val="20"/>
          <w:lang w:val="ro-RO"/>
        </w:rPr>
        <w:t xml:space="preserve"> </w:t>
      </w:r>
      <w:r w:rsidRPr="002C7BB8">
        <w:rPr>
          <w:lang w:val="ro-RO"/>
        </w:rPr>
        <w:t>luat</w:t>
      </w:r>
      <w:r w:rsidRPr="002C7BB8">
        <w:rPr>
          <w:spacing w:val="21"/>
          <w:lang w:val="ro-RO"/>
        </w:rPr>
        <w:t xml:space="preserve"> </w:t>
      </w:r>
      <w:r w:rsidRPr="002C7BB8">
        <w:rPr>
          <w:lang w:val="ro-RO"/>
        </w:rPr>
        <w:t>toate</w:t>
      </w:r>
      <w:r w:rsidRPr="002C7BB8">
        <w:rPr>
          <w:spacing w:val="21"/>
          <w:lang w:val="ro-RO"/>
        </w:rPr>
        <w:t xml:space="preserve"> </w:t>
      </w:r>
      <w:r w:rsidRPr="002C7BB8">
        <w:rPr>
          <w:lang w:val="ro-RO"/>
        </w:rPr>
        <w:t>măsurile</w:t>
      </w:r>
      <w:r w:rsidRPr="002C7BB8">
        <w:rPr>
          <w:spacing w:val="83"/>
          <w:w w:val="99"/>
          <w:lang w:val="ro-RO"/>
        </w:rPr>
        <w:t xml:space="preserve"> </w:t>
      </w:r>
      <w:r w:rsidRPr="002C7BB8">
        <w:rPr>
          <w:spacing w:val="-1"/>
          <w:lang w:val="ro-RO"/>
        </w:rPr>
        <w:t>posibile</w:t>
      </w:r>
      <w:r w:rsidRPr="002C7BB8">
        <w:rPr>
          <w:spacing w:val="-8"/>
          <w:lang w:val="ro-RO"/>
        </w:rPr>
        <w:t xml:space="preserve"> </w:t>
      </w:r>
      <w:r w:rsidRPr="002C7BB8">
        <w:rPr>
          <w:lang w:val="ro-RO"/>
        </w:rPr>
        <w:t>şi</w:t>
      </w:r>
      <w:r w:rsidRPr="002C7BB8">
        <w:rPr>
          <w:spacing w:val="-6"/>
          <w:lang w:val="ro-RO"/>
        </w:rPr>
        <w:t xml:space="preserve"> </w:t>
      </w:r>
      <w:r w:rsidRPr="002C7BB8">
        <w:rPr>
          <w:lang w:val="ro-RO"/>
        </w:rPr>
        <w:t>necesare</w:t>
      </w:r>
      <w:r w:rsidRPr="002C7BB8">
        <w:rPr>
          <w:spacing w:val="-8"/>
          <w:lang w:val="ro-RO"/>
        </w:rPr>
        <w:t xml:space="preserve"> </w:t>
      </w:r>
      <w:r w:rsidRPr="002C7BB8">
        <w:rPr>
          <w:lang w:val="ro-RO"/>
        </w:rPr>
        <w:t>pentru</w:t>
      </w:r>
      <w:r w:rsidRPr="002C7BB8">
        <w:rPr>
          <w:spacing w:val="-8"/>
          <w:lang w:val="ro-RO"/>
        </w:rPr>
        <w:t xml:space="preserve"> </w:t>
      </w:r>
      <w:r w:rsidRPr="002C7BB8">
        <w:rPr>
          <w:spacing w:val="-1"/>
          <w:lang w:val="ro-RO"/>
        </w:rPr>
        <w:t>prevenirea</w:t>
      </w:r>
      <w:r w:rsidRPr="002C7BB8">
        <w:rPr>
          <w:spacing w:val="-9"/>
          <w:lang w:val="ro-RO"/>
        </w:rPr>
        <w:t xml:space="preserve"> </w:t>
      </w:r>
      <w:r w:rsidRPr="002C7BB8">
        <w:rPr>
          <w:lang w:val="ro-RO"/>
        </w:rPr>
        <w:t>unor</w:t>
      </w:r>
      <w:r w:rsidRPr="002C7BB8">
        <w:rPr>
          <w:spacing w:val="-8"/>
          <w:lang w:val="ro-RO"/>
        </w:rPr>
        <w:t xml:space="preserve"> </w:t>
      </w:r>
      <w:r w:rsidRPr="002C7BB8">
        <w:rPr>
          <w:lang w:val="ro-RO"/>
        </w:rPr>
        <w:t>asemenea</w:t>
      </w:r>
      <w:r w:rsidRPr="002C7BB8">
        <w:rPr>
          <w:spacing w:val="-7"/>
          <w:lang w:val="ro-RO"/>
        </w:rPr>
        <w:t xml:space="preserve"> </w:t>
      </w:r>
      <w:r w:rsidRPr="002C7BB8">
        <w:rPr>
          <w:lang w:val="ro-RO"/>
        </w:rPr>
        <w:t>pierderi</w:t>
      </w:r>
      <w:r w:rsidRPr="002C7BB8">
        <w:rPr>
          <w:spacing w:val="-8"/>
          <w:lang w:val="ro-RO"/>
        </w:rPr>
        <w:t xml:space="preserve"> </w:t>
      </w:r>
      <w:r w:rsidRPr="002C7BB8">
        <w:rPr>
          <w:spacing w:val="-1"/>
          <w:lang w:val="ro-RO"/>
        </w:rPr>
        <w:t>sau</w:t>
      </w:r>
      <w:r w:rsidRPr="002C7BB8">
        <w:rPr>
          <w:spacing w:val="-6"/>
          <w:lang w:val="ro-RO"/>
        </w:rPr>
        <w:t xml:space="preserve"> </w:t>
      </w:r>
      <w:r w:rsidRPr="002C7BB8">
        <w:rPr>
          <w:lang w:val="ro-RO"/>
        </w:rPr>
        <w:t>pagube;</w:t>
      </w:r>
    </w:p>
    <w:p w14:paraId="0F9EB89D" w14:textId="6B2C878E" w:rsidR="00251200" w:rsidRPr="002C7BB8" w:rsidRDefault="009E2291" w:rsidP="00390F0B">
      <w:pPr>
        <w:pStyle w:val="BodyText"/>
        <w:numPr>
          <w:ilvl w:val="1"/>
          <w:numId w:val="35"/>
        </w:numPr>
        <w:tabs>
          <w:tab w:val="clear" w:pos="720"/>
          <w:tab w:val="num" w:pos="810"/>
        </w:tabs>
        <w:spacing w:before="0" w:after="100" w:line="359" w:lineRule="auto"/>
        <w:ind w:left="810" w:right="108" w:hanging="630"/>
        <w:jc w:val="both"/>
        <w:rPr>
          <w:lang w:val="ro-RO"/>
        </w:rPr>
      </w:pPr>
      <w:r w:rsidRPr="002C7BB8">
        <w:rPr>
          <w:lang w:val="ro-RO"/>
        </w:rPr>
        <w:t>O</w:t>
      </w:r>
      <w:r w:rsidRPr="002C7BB8">
        <w:rPr>
          <w:spacing w:val="4"/>
          <w:lang w:val="ro-RO"/>
        </w:rPr>
        <w:t xml:space="preserve"> </w:t>
      </w:r>
      <w:r w:rsidRPr="002C7BB8">
        <w:rPr>
          <w:lang w:val="ro-RO"/>
        </w:rPr>
        <w:t>parte</w:t>
      </w:r>
      <w:r w:rsidRPr="002C7BB8">
        <w:rPr>
          <w:spacing w:val="4"/>
          <w:lang w:val="ro-RO"/>
        </w:rPr>
        <w:t xml:space="preserve"> </w:t>
      </w:r>
      <w:r w:rsidRPr="002C7BB8">
        <w:rPr>
          <w:spacing w:val="-1"/>
          <w:lang w:val="ro-RO"/>
        </w:rPr>
        <w:t>nu</w:t>
      </w:r>
      <w:r w:rsidRPr="002C7BB8">
        <w:rPr>
          <w:spacing w:val="5"/>
          <w:lang w:val="ro-RO"/>
        </w:rPr>
        <w:t xml:space="preserve"> </w:t>
      </w:r>
      <w:r w:rsidRPr="002C7BB8">
        <w:rPr>
          <w:lang w:val="ro-RO"/>
        </w:rPr>
        <w:t>va</w:t>
      </w:r>
      <w:r w:rsidRPr="002C7BB8">
        <w:rPr>
          <w:spacing w:val="4"/>
          <w:lang w:val="ro-RO"/>
        </w:rPr>
        <w:t xml:space="preserve"> </w:t>
      </w:r>
      <w:r w:rsidRPr="002C7BB8">
        <w:rPr>
          <w:lang w:val="ro-RO"/>
        </w:rPr>
        <w:t>răspunde</w:t>
      </w:r>
      <w:r w:rsidRPr="002C7BB8">
        <w:rPr>
          <w:spacing w:val="4"/>
          <w:lang w:val="ro-RO"/>
        </w:rPr>
        <w:t xml:space="preserve"> </w:t>
      </w:r>
      <w:r w:rsidRPr="002C7BB8">
        <w:rPr>
          <w:lang w:val="ro-RO"/>
        </w:rPr>
        <w:t>faţă</w:t>
      </w:r>
      <w:r w:rsidRPr="002C7BB8">
        <w:rPr>
          <w:spacing w:val="5"/>
          <w:lang w:val="ro-RO"/>
        </w:rPr>
        <w:t xml:space="preserve"> </w:t>
      </w:r>
      <w:r w:rsidRPr="002C7BB8">
        <w:rPr>
          <w:lang w:val="ro-RO"/>
        </w:rPr>
        <w:t>de</w:t>
      </w:r>
      <w:r w:rsidRPr="002C7BB8">
        <w:rPr>
          <w:spacing w:val="5"/>
          <w:lang w:val="ro-RO"/>
        </w:rPr>
        <w:t xml:space="preserve"> </w:t>
      </w:r>
      <w:r w:rsidRPr="002C7BB8">
        <w:rPr>
          <w:lang w:val="ro-RO"/>
        </w:rPr>
        <w:t>cealaltă</w:t>
      </w:r>
      <w:r w:rsidRPr="002C7BB8">
        <w:rPr>
          <w:spacing w:val="5"/>
          <w:lang w:val="ro-RO"/>
        </w:rPr>
        <w:t xml:space="preserve"> </w:t>
      </w:r>
      <w:r w:rsidRPr="002C7BB8">
        <w:rPr>
          <w:lang w:val="ro-RO"/>
        </w:rPr>
        <w:t>parte</w:t>
      </w:r>
      <w:r w:rsidRPr="002C7BB8">
        <w:rPr>
          <w:spacing w:val="4"/>
          <w:lang w:val="ro-RO"/>
        </w:rPr>
        <w:t xml:space="preserve"> </w:t>
      </w:r>
      <w:r w:rsidRPr="002C7BB8">
        <w:rPr>
          <w:spacing w:val="-1"/>
          <w:lang w:val="ro-RO"/>
        </w:rPr>
        <w:t>pentru</w:t>
      </w:r>
      <w:r w:rsidRPr="002C7BB8">
        <w:rPr>
          <w:spacing w:val="5"/>
          <w:lang w:val="ro-RO"/>
        </w:rPr>
        <w:t xml:space="preserve"> </w:t>
      </w:r>
      <w:r w:rsidRPr="002C7BB8">
        <w:rPr>
          <w:spacing w:val="-1"/>
          <w:lang w:val="ro-RO"/>
        </w:rPr>
        <w:t>pierderile</w:t>
      </w:r>
      <w:r w:rsidRPr="002C7BB8">
        <w:rPr>
          <w:spacing w:val="7"/>
          <w:lang w:val="ro-RO"/>
        </w:rPr>
        <w:t xml:space="preserve"> </w:t>
      </w:r>
      <w:r w:rsidRPr="002C7BB8">
        <w:rPr>
          <w:spacing w:val="-1"/>
          <w:lang w:val="ro-RO"/>
        </w:rPr>
        <w:t>sau</w:t>
      </w:r>
      <w:r w:rsidRPr="002C7BB8">
        <w:rPr>
          <w:lang w:val="ro-RO"/>
        </w:rPr>
        <w:t xml:space="preserve"> pagubele</w:t>
      </w:r>
      <w:r w:rsidRPr="002C7BB8">
        <w:rPr>
          <w:spacing w:val="38"/>
          <w:w w:val="99"/>
          <w:lang w:val="ro-RO"/>
        </w:rPr>
        <w:t xml:space="preserve"> </w:t>
      </w:r>
      <w:r w:rsidRPr="002C7BB8">
        <w:rPr>
          <w:spacing w:val="-1"/>
          <w:lang w:val="ro-RO"/>
        </w:rPr>
        <w:t>indirecte,</w:t>
      </w:r>
      <w:r w:rsidRPr="002C7BB8">
        <w:rPr>
          <w:spacing w:val="57"/>
          <w:lang w:val="ro-RO"/>
        </w:rPr>
        <w:t xml:space="preserve"> </w:t>
      </w:r>
      <w:r w:rsidRPr="002C7BB8">
        <w:rPr>
          <w:spacing w:val="-1"/>
          <w:lang w:val="ro-RO"/>
        </w:rPr>
        <w:t>incidentale</w:t>
      </w:r>
      <w:r w:rsidRPr="002C7BB8">
        <w:rPr>
          <w:spacing w:val="59"/>
          <w:lang w:val="ro-RO"/>
        </w:rPr>
        <w:t xml:space="preserve"> </w:t>
      </w:r>
      <w:r w:rsidRPr="002C7BB8">
        <w:rPr>
          <w:spacing w:val="-1"/>
          <w:lang w:val="ro-RO"/>
        </w:rPr>
        <w:t>decurgând</w:t>
      </w:r>
      <w:r w:rsidRPr="002C7BB8">
        <w:rPr>
          <w:spacing w:val="58"/>
          <w:lang w:val="ro-RO"/>
        </w:rPr>
        <w:t xml:space="preserve"> </w:t>
      </w:r>
      <w:r w:rsidRPr="002C7BB8">
        <w:rPr>
          <w:lang w:val="ro-RO"/>
        </w:rPr>
        <w:t>din</w:t>
      </w:r>
      <w:r w:rsidRPr="002C7BB8">
        <w:rPr>
          <w:spacing w:val="58"/>
          <w:lang w:val="ro-RO"/>
        </w:rPr>
        <w:t xml:space="preserve"> </w:t>
      </w:r>
      <w:r w:rsidR="00EF4828" w:rsidRPr="002C7BB8">
        <w:rPr>
          <w:lang w:val="ro-RO"/>
        </w:rPr>
        <w:t>MACEE</w:t>
      </w:r>
      <w:r w:rsidRPr="002C7BB8">
        <w:rPr>
          <w:spacing w:val="-1"/>
          <w:lang w:val="ro-RO"/>
        </w:rPr>
        <w:t>,</w:t>
      </w:r>
      <w:r w:rsidRPr="002C7BB8">
        <w:rPr>
          <w:spacing w:val="57"/>
          <w:lang w:val="ro-RO"/>
        </w:rPr>
        <w:t xml:space="preserve"> </w:t>
      </w:r>
      <w:r w:rsidRPr="002C7BB8">
        <w:rPr>
          <w:lang w:val="ro-RO"/>
        </w:rPr>
        <w:t>cu</w:t>
      </w:r>
      <w:r w:rsidRPr="002C7BB8">
        <w:rPr>
          <w:spacing w:val="57"/>
          <w:lang w:val="ro-RO"/>
        </w:rPr>
        <w:t xml:space="preserve"> </w:t>
      </w:r>
      <w:r w:rsidRPr="002C7BB8">
        <w:rPr>
          <w:lang w:val="ro-RO"/>
        </w:rPr>
        <w:t>excepţia</w:t>
      </w:r>
      <w:r w:rsidRPr="002C7BB8">
        <w:rPr>
          <w:spacing w:val="61"/>
          <w:w w:val="99"/>
          <w:lang w:val="ro-RO"/>
        </w:rPr>
        <w:t xml:space="preserve"> </w:t>
      </w:r>
      <w:r w:rsidRPr="002C7BB8">
        <w:rPr>
          <w:spacing w:val="-1"/>
          <w:lang w:val="ro-RO"/>
        </w:rPr>
        <w:t>cazului</w:t>
      </w:r>
      <w:r w:rsidRPr="002C7BB8">
        <w:rPr>
          <w:spacing w:val="1"/>
          <w:lang w:val="ro-RO"/>
        </w:rPr>
        <w:t xml:space="preserve"> </w:t>
      </w:r>
      <w:r w:rsidRPr="002C7BB8">
        <w:rPr>
          <w:lang w:val="ro-RO"/>
        </w:rPr>
        <w:t xml:space="preserve">în </w:t>
      </w:r>
      <w:r w:rsidRPr="002C7BB8">
        <w:rPr>
          <w:spacing w:val="-1"/>
          <w:lang w:val="ro-RO"/>
        </w:rPr>
        <w:t xml:space="preserve">care </w:t>
      </w:r>
      <w:r w:rsidRPr="002C7BB8">
        <w:rPr>
          <w:lang w:val="ro-RO"/>
        </w:rPr>
        <w:t>asemenea</w:t>
      </w:r>
      <w:r w:rsidRPr="002C7BB8">
        <w:rPr>
          <w:spacing w:val="-1"/>
          <w:lang w:val="ro-RO"/>
        </w:rPr>
        <w:t xml:space="preserve"> </w:t>
      </w:r>
      <w:r w:rsidRPr="002C7BB8">
        <w:rPr>
          <w:lang w:val="ro-RO"/>
        </w:rPr>
        <w:t>pierderi</w:t>
      </w:r>
      <w:r w:rsidRPr="002C7BB8">
        <w:rPr>
          <w:spacing w:val="-1"/>
          <w:lang w:val="ro-RO"/>
        </w:rPr>
        <w:t xml:space="preserve"> </w:t>
      </w:r>
      <w:r w:rsidRPr="002C7BB8">
        <w:rPr>
          <w:lang w:val="ro-RO"/>
        </w:rPr>
        <w:t>sau</w:t>
      </w:r>
      <w:r w:rsidRPr="002C7BB8">
        <w:rPr>
          <w:spacing w:val="1"/>
          <w:lang w:val="ro-RO"/>
        </w:rPr>
        <w:t xml:space="preserve"> </w:t>
      </w:r>
      <w:r w:rsidRPr="002C7BB8">
        <w:rPr>
          <w:lang w:val="ro-RO"/>
        </w:rPr>
        <w:t>pagube</w:t>
      </w:r>
      <w:r w:rsidRPr="002C7BB8">
        <w:rPr>
          <w:spacing w:val="-2"/>
          <w:lang w:val="ro-RO"/>
        </w:rPr>
        <w:t xml:space="preserve"> </w:t>
      </w:r>
      <w:r w:rsidRPr="002C7BB8">
        <w:rPr>
          <w:lang w:val="ro-RO"/>
        </w:rPr>
        <w:t>s-au</w:t>
      </w:r>
      <w:r w:rsidRPr="002C7BB8">
        <w:rPr>
          <w:spacing w:val="-2"/>
          <w:lang w:val="ro-RO"/>
        </w:rPr>
        <w:t xml:space="preserve"> </w:t>
      </w:r>
      <w:r w:rsidRPr="002C7BB8">
        <w:rPr>
          <w:spacing w:val="-1"/>
          <w:lang w:val="ro-RO"/>
        </w:rPr>
        <w:t>produs</w:t>
      </w:r>
      <w:r w:rsidRPr="002C7BB8">
        <w:rPr>
          <w:spacing w:val="1"/>
          <w:lang w:val="ro-RO"/>
        </w:rPr>
        <w:t xml:space="preserve"> </w:t>
      </w:r>
      <w:r w:rsidRPr="002C7BB8">
        <w:rPr>
          <w:lang w:val="ro-RO"/>
        </w:rPr>
        <w:t>ca urmare</w:t>
      </w:r>
      <w:r w:rsidRPr="002C7BB8">
        <w:rPr>
          <w:spacing w:val="-2"/>
          <w:lang w:val="ro-RO"/>
        </w:rPr>
        <w:t xml:space="preserve"> </w:t>
      </w:r>
      <w:r w:rsidRPr="002C7BB8">
        <w:rPr>
          <w:lang w:val="ro-RO"/>
        </w:rPr>
        <w:t>a</w:t>
      </w:r>
      <w:r w:rsidRPr="002C7BB8">
        <w:rPr>
          <w:spacing w:val="1"/>
          <w:lang w:val="ro-RO"/>
        </w:rPr>
        <w:t xml:space="preserve"> </w:t>
      </w:r>
      <w:r w:rsidRPr="002C7BB8">
        <w:rPr>
          <w:lang w:val="ro-RO"/>
        </w:rPr>
        <w:t xml:space="preserve">unei </w:t>
      </w:r>
      <w:r w:rsidRPr="002C7BB8">
        <w:rPr>
          <w:spacing w:val="-1"/>
          <w:lang w:val="ro-RO"/>
        </w:rPr>
        <w:t xml:space="preserve">culpe </w:t>
      </w:r>
      <w:r w:rsidRPr="002C7BB8">
        <w:rPr>
          <w:lang w:val="ro-RO"/>
        </w:rPr>
        <w:t>sau</w:t>
      </w:r>
      <w:r w:rsidRPr="002C7BB8">
        <w:rPr>
          <w:spacing w:val="23"/>
          <w:w w:val="99"/>
          <w:lang w:val="ro-RO"/>
        </w:rPr>
        <w:t xml:space="preserve"> </w:t>
      </w:r>
      <w:r w:rsidRPr="002C7BB8">
        <w:rPr>
          <w:lang w:val="ro-RO"/>
        </w:rPr>
        <w:t>a</w:t>
      </w:r>
      <w:r w:rsidRPr="002C7BB8">
        <w:rPr>
          <w:spacing w:val="-9"/>
          <w:lang w:val="ro-RO"/>
        </w:rPr>
        <w:t xml:space="preserve"> </w:t>
      </w:r>
      <w:r w:rsidRPr="002C7BB8">
        <w:rPr>
          <w:lang w:val="ro-RO"/>
        </w:rPr>
        <w:t>unei</w:t>
      </w:r>
      <w:r w:rsidRPr="002C7BB8">
        <w:rPr>
          <w:spacing w:val="-9"/>
          <w:lang w:val="ro-RO"/>
        </w:rPr>
        <w:t xml:space="preserve"> </w:t>
      </w:r>
      <w:r w:rsidRPr="002C7BB8">
        <w:rPr>
          <w:lang w:val="ro-RO"/>
        </w:rPr>
        <w:t>acţiuni</w:t>
      </w:r>
      <w:r w:rsidRPr="002C7BB8">
        <w:rPr>
          <w:spacing w:val="-8"/>
          <w:lang w:val="ro-RO"/>
        </w:rPr>
        <w:t xml:space="preserve"> </w:t>
      </w:r>
      <w:r w:rsidRPr="002C7BB8">
        <w:rPr>
          <w:spacing w:val="-1"/>
          <w:lang w:val="ro-RO"/>
        </w:rPr>
        <w:t>intenţionate;</w:t>
      </w:r>
    </w:p>
    <w:p w14:paraId="571D08D8" w14:textId="77777777" w:rsidR="00251200" w:rsidRPr="002C7BB8" w:rsidRDefault="009E2291" w:rsidP="00390F0B">
      <w:pPr>
        <w:pStyle w:val="BodyText"/>
        <w:numPr>
          <w:ilvl w:val="1"/>
          <w:numId w:val="35"/>
        </w:numPr>
        <w:tabs>
          <w:tab w:val="clear" w:pos="720"/>
          <w:tab w:val="num" w:pos="810"/>
        </w:tabs>
        <w:spacing w:before="0" w:after="100" w:line="360" w:lineRule="auto"/>
        <w:ind w:left="810" w:right="108" w:hanging="630"/>
        <w:jc w:val="both"/>
        <w:rPr>
          <w:lang w:val="ro-RO"/>
        </w:rPr>
      </w:pPr>
      <w:r w:rsidRPr="002C7BB8">
        <w:rPr>
          <w:lang w:val="ro-RO"/>
        </w:rPr>
        <w:t>Cu</w:t>
      </w:r>
      <w:r w:rsidRPr="002C7BB8">
        <w:rPr>
          <w:spacing w:val="7"/>
          <w:lang w:val="ro-RO"/>
        </w:rPr>
        <w:t xml:space="preserve"> </w:t>
      </w:r>
      <w:r w:rsidRPr="002C7BB8">
        <w:rPr>
          <w:spacing w:val="-1"/>
          <w:lang w:val="ro-RO"/>
        </w:rPr>
        <w:t>excepția</w:t>
      </w:r>
      <w:r w:rsidRPr="002C7BB8">
        <w:rPr>
          <w:spacing w:val="10"/>
          <w:lang w:val="ro-RO"/>
        </w:rPr>
        <w:t xml:space="preserve"> </w:t>
      </w:r>
      <w:r w:rsidRPr="002C7BB8">
        <w:rPr>
          <w:spacing w:val="-1"/>
          <w:lang w:val="ro-RO"/>
        </w:rPr>
        <w:t>culpei</w:t>
      </w:r>
      <w:r w:rsidRPr="002C7BB8">
        <w:rPr>
          <w:spacing w:val="9"/>
          <w:lang w:val="ro-RO"/>
        </w:rPr>
        <w:t xml:space="preserve"> </w:t>
      </w:r>
      <w:r w:rsidRPr="002C7BB8">
        <w:rPr>
          <w:spacing w:val="-1"/>
          <w:lang w:val="ro-RO"/>
        </w:rPr>
        <w:t>sau</w:t>
      </w:r>
      <w:r w:rsidRPr="002C7BB8">
        <w:rPr>
          <w:spacing w:val="9"/>
          <w:lang w:val="ro-RO"/>
        </w:rPr>
        <w:t xml:space="preserve"> </w:t>
      </w:r>
      <w:r w:rsidRPr="002C7BB8">
        <w:rPr>
          <w:lang w:val="ro-RO"/>
        </w:rPr>
        <w:t>a</w:t>
      </w:r>
      <w:r w:rsidRPr="002C7BB8">
        <w:rPr>
          <w:spacing w:val="9"/>
          <w:lang w:val="ro-RO"/>
        </w:rPr>
        <w:t xml:space="preserve"> </w:t>
      </w:r>
      <w:r w:rsidRPr="002C7BB8">
        <w:rPr>
          <w:lang w:val="ro-RO"/>
        </w:rPr>
        <w:t>unei</w:t>
      </w:r>
      <w:r w:rsidRPr="002C7BB8">
        <w:rPr>
          <w:spacing w:val="9"/>
          <w:lang w:val="ro-RO"/>
        </w:rPr>
        <w:t xml:space="preserve"> </w:t>
      </w:r>
      <w:r w:rsidRPr="002C7BB8">
        <w:rPr>
          <w:spacing w:val="-1"/>
          <w:lang w:val="ro-RO"/>
        </w:rPr>
        <w:t>acțiuni</w:t>
      </w:r>
      <w:r w:rsidRPr="002C7BB8">
        <w:rPr>
          <w:spacing w:val="10"/>
          <w:lang w:val="ro-RO"/>
        </w:rPr>
        <w:t xml:space="preserve"> </w:t>
      </w:r>
      <w:r w:rsidRPr="002C7BB8">
        <w:rPr>
          <w:lang w:val="ro-RO"/>
        </w:rPr>
        <w:t>intenționate,</w:t>
      </w:r>
      <w:r w:rsidRPr="002C7BB8">
        <w:rPr>
          <w:spacing w:val="7"/>
          <w:lang w:val="ro-RO"/>
        </w:rPr>
        <w:t xml:space="preserve"> </w:t>
      </w:r>
      <w:r w:rsidRPr="002C7BB8">
        <w:rPr>
          <w:lang w:val="ro-RO"/>
        </w:rPr>
        <w:t>OPCOM</w:t>
      </w:r>
      <w:r w:rsidRPr="002C7BB8">
        <w:rPr>
          <w:spacing w:val="10"/>
          <w:lang w:val="ro-RO"/>
        </w:rPr>
        <w:t xml:space="preserve"> </w:t>
      </w:r>
      <w:r w:rsidRPr="002C7BB8">
        <w:rPr>
          <w:lang w:val="ro-RO"/>
        </w:rPr>
        <w:t>SA</w:t>
      </w:r>
      <w:r w:rsidRPr="002C7BB8">
        <w:rPr>
          <w:spacing w:val="10"/>
          <w:lang w:val="ro-RO"/>
        </w:rPr>
        <w:t xml:space="preserve"> </w:t>
      </w:r>
      <w:r w:rsidRPr="002C7BB8">
        <w:rPr>
          <w:spacing w:val="-1"/>
          <w:lang w:val="ro-RO"/>
        </w:rPr>
        <w:t>nu</w:t>
      </w:r>
      <w:r w:rsidRPr="002C7BB8">
        <w:rPr>
          <w:spacing w:val="10"/>
          <w:lang w:val="ro-RO"/>
        </w:rPr>
        <w:t xml:space="preserve"> </w:t>
      </w:r>
      <w:r w:rsidRPr="002C7BB8">
        <w:rPr>
          <w:spacing w:val="-1"/>
          <w:lang w:val="ro-RO"/>
        </w:rPr>
        <w:t>va</w:t>
      </w:r>
      <w:r w:rsidRPr="002C7BB8">
        <w:rPr>
          <w:spacing w:val="8"/>
          <w:lang w:val="ro-RO"/>
        </w:rPr>
        <w:t xml:space="preserve"> </w:t>
      </w:r>
      <w:r w:rsidRPr="002C7BB8">
        <w:rPr>
          <w:lang w:val="ro-RO"/>
        </w:rPr>
        <w:t>răspunde</w:t>
      </w:r>
      <w:r w:rsidRPr="002C7BB8">
        <w:rPr>
          <w:spacing w:val="9"/>
          <w:lang w:val="ro-RO"/>
        </w:rPr>
        <w:t xml:space="preserve"> </w:t>
      </w:r>
      <w:r w:rsidRPr="002C7BB8">
        <w:rPr>
          <w:spacing w:val="-1"/>
          <w:lang w:val="ro-RO"/>
        </w:rPr>
        <w:t>pentru</w:t>
      </w:r>
      <w:r w:rsidRPr="002C7BB8">
        <w:rPr>
          <w:spacing w:val="49"/>
          <w:w w:val="99"/>
          <w:lang w:val="ro-RO"/>
        </w:rPr>
        <w:t xml:space="preserve"> </w:t>
      </w:r>
      <w:r w:rsidRPr="002C7BB8">
        <w:rPr>
          <w:spacing w:val="-1"/>
          <w:lang w:val="ro-RO"/>
        </w:rPr>
        <w:t>nicio</w:t>
      </w:r>
      <w:r w:rsidRPr="002C7BB8">
        <w:rPr>
          <w:spacing w:val="-5"/>
          <w:lang w:val="ro-RO"/>
        </w:rPr>
        <w:t xml:space="preserve"> </w:t>
      </w:r>
      <w:r w:rsidRPr="002C7BB8">
        <w:rPr>
          <w:lang w:val="ro-RO"/>
        </w:rPr>
        <w:t>pierdere</w:t>
      </w:r>
      <w:r w:rsidRPr="002C7BB8">
        <w:rPr>
          <w:spacing w:val="-6"/>
          <w:lang w:val="ro-RO"/>
        </w:rPr>
        <w:t xml:space="preserve"> </w:t>
      </w:r>
      <w:r w:rsidRPr="002C7BB8">
        <w:rPr>
          <w:lang w:val="ro-RO"/>
        </w:rPr>
        <w:t>sau</w:t>
      </w:r>
      <w:r w:rsidRPr="002C7BB8">
        <w:rPr>
          <w:spacing w:val="-2"/>
          <w:lang w:val="ro-RO"/>
        </w:rPr>
        <w:t xml:space="preserve"> </w:t>
      </w:r>
      <w:r w:rsidRPr="002C7BB8">
        <w:rPr>
          <w:lang w:val="ro-RO"/>
        </w:rPr>
        <w:t>pagubă</w:t>
      </w:r>
      <w:r w:rsidRPr="002C7BB8">
        <w:rPr>
          <w:spacing w:val="-6"/>
          <w:lang w:val="ro-RO"/>
        </w:rPr>
        <w:t xml:space="preserve"> </w:t>
      </w:r>
      <w:r w:rsidRPr="002C7BB8">
        <w:rPr>
          <w:lang w:val="ro-RO"/>
        </w:rPr>
        <w:t>directă</w:t>
      </w:r>
      <w:r w:rsidRPr="002C7BB8">
        <w:rPr>
          <w:spacing w:val="-4"/>
          <w:lang w:val="ro-RO"/>
        </w:rPr>
        <w:t xml:space="preserve"> </w:t>
      </w:r>
      <w:r w:rsidRPr="002C7BB8">
        <w:rPr>
          <w:lang w:val="ro-RO"/>
        </w:rPr>
        <w:t>și/sau</w:t>
      </w:r>
      <w:r w:rsidRPr="002C7BB8">
        <w:rPr>
          <w:spacing w:val="-5"/>
          <w:lang w:val="ro-RO"/>
        </w:rPr>
        <w:t xml:space="preserve"> </w:t>
      </w:r>
      <w:r w:rsidRPr="002C7BB8">
        <w:rPr>
          <w:lang w:val="ro-RO"/>
        </w:rPr>
        <w:t>indirectă</w:t>
      </w:r>
      <w:r w:rsidRPr="002C7BB8">
        <w:rPr>
          <w:spacing w:val="-5"/>
          <w:lang w:val="ro-RO"/>
        </w:rPr>
        <w:t xml:space="preserve"> </w:t>
      </w:r>
      <w:r w:rsidRPr="002C7BB8">
        <w:rPr>
          <w:lang w:val="ro-RO"/>
        </w:rPr>
        <w:t>ori</w:t>
      </w:r>
      <w:r w:rsidRPr="002C7BB8">
        <w:rPr>
          <w:spacing w:val="-5"/>
          <w:lang w:val="ro-RO"/>
        </w:rPr>
        <w:t xml:space="preserve"> </w:t>
      </w:r>
      <w:r w:rsidRPr="002C7BB8">
        <w:rPr>
          <w:lang w:val="ro-RO"/>
        </w:rPr>
        <w:t>incidentală</w:t>
      </w:r>
      <w:r w:rsidRPr="002C7BB8">
        <w:rPr>
          <w:spacing w:val="-5"/>
          <w:lang w:val="ro-RO"/>
        </w:rPr>
        <w:t xml:space="preserve"> </w:t>
      </w:r>
      <w:r w:rsidRPr="002C7BB8">
        <w:rPr>
          <w:lang w:val="ro-RO"/>
        </w:rPr>
        <w:t>cauzată</w:t>
      </w:r>
      <w:r w:rsidRPr="002C7BB8">
        <w:rPr>
          <w:spacing w:val="-4"/>
          <w:lang w:val="ro-RO"/>
        </w:rPr>
        <w:t xml:space="preserve"> </w:t>
      </w:r>
      <w:r w:rsidRPr="002C7BB8">
        <w:rPr>
          <w:lang w:val="ro-RO"/>
        </w:rPr>
        <w:t>de,</w:t>
      </w:r>
      <w:r w:rsidRPr="002C7BB8">
        <w:rPr>
          <w:spacing w:val="-5"/>
          <w:lang w:val="ro-RO"/>
        </w:rPr>
        <w:t xml:space="preserve"> </w:t>
      </w:r>
      <w:r w:rsidRPr="002C7BB8">
        <w:rPr>
          <w:spacing w:val="1"/>
          <w:lang w:val="ro-RO"/>
        </w:rPr>
        <w:t>dar</w:t>
      </w:r>
      <w:r w:rsidRPr="002C7BB8">
        <w:rPr>
          <w:spacing w:val="-3"/>
          <w:lang w:val="ro-RO"/>
        </w:rPr>
        <w:t xml:space="preserve"> </w:t>
      </w:r>
      <w:r w:rsidRPr="002C7BB8">
        <w:rPr>
          <w:lang w:val="ro-RO"/>
        </w:rPr>
        <w:t>fără</w:t>
      </w:r>
      <w:r w:rsidRPr="002C7BB8">
        <w:rPr>
          <w:spacing w:val="-5"/>
          <w:lang w:val="ro-RO"/>
        </w:rPr>
        <w:t xml:space="preserve"> </w:t>
      </w:r>
      <w:r w:rsidRPr="002C7BB8">
        <w:rPr>
          <w:lang w:val="ro-RO"/>
        </w:rPr>
        <w:t>a</w:t>
      </w:r>
      <w:r w:rsidRPr="002C7BB8">
        <w:rPr>
          <w:spacing w:val="29"/>
          <w:w w:val="99"/>
          <w:lang w:val="ro-RO"/>
        </w:rPr>
        <w:t xml:space="preserve"> </w:t>
      </w:r>
      <w:r w:rsidRPr="002C7BB8">
        <w:rPr>
          <w:spacing w:val="-1"/>
          <w:lang w:val="ro-RO"/>
        </w:rPr>
        <w:t>se</w:t>
      </w:r>
      <w:r w:rsidRPr="002C7BB8">
        <w:rPr>
          <w:spacing w:val="-9"/>
          <w:lang w:val="ro-RO"/>
        </w:rPr>
        <w:t xml:space="preserve"> </w:t>
      </w:r>
      <w:r w:rsidRPr="002C7BB8">
        <w:rPr>
          <w:lang w:val="ro-RO"/>
        </w:rPr>
        <w:t>limita</w:t>
      </w:r>
      <w:r w:rsidRPr="002C7BB8">
        <w:rPr>
          <w:spacing w:val="-8"/>
          <w:lang w:val="ro-RO"/>
        </w:rPr>
        <w:t xml:space="preserve"> </w:t>
      </w:r>
      <w:r w:rsidRPr="002C7BB8">
        <w:rPr>
          <w:lang w:val="ro-RO"/>
        </w:rPr>
        <w:t>la,</w:t>
      </w:r>
      <w:r w:rsidRPr="002C7BB8">
        <w:rPr>
          <w:spacing w:val="-8"/>
          <w:lang w:val="ro-RO"/>
        </w:rPr>
        <w:t xml:space="preserve"> </w:t>
      </w:r>
      <w:r w:rsidRPr="002C7BB8">
        <w:rPr>
          <w:lang w:val="ro-RO"/>
        </w:rPr>
        <w:t>următoarele</w:t>
      </w:r>
      <w:r w:rsidRPr="002C7BB8">
        <w:rPr>
          <w:spacing w:val="-7"/>
          <w:lang w:val="ro-RO"/>
        </w:rPr>
        <w:t xml:space="preserve"> </w:t>
      </w:r>
      <w:r w:rsidRPr="002C7BB8">
        <w:rPr>
          <w:spacing w:val="-1"/>
          <w:lang w:val="ro-RO"/>
        </w:rPr>
        <w:t>situații:</w:t>
      </w:r>
    </w:p>
    <w:p w14:paraId="68EA9839" w14:textId="265943A8" w:rsidR="00E77BA0" w:rsidRPr="002C7BB8" w:rsidRDefault="00E77BA0" w:rsidP="00390F0B">
      <w:pPr>
        <w:pStyle w:val="BodyText"/>
        <w:numPr>
          <w:ilvl w:val="2"/>
          <w:numId w:val="7"/>
        </w:numPr>
        <w:tabs>
          <w:tab w:val="left" w:pos="990"/>
        </w:tabs>
        <w:spacing w:before="0" w:after="100" w:line="360" w:lineRule="auto"/>
        <w:ind w:left="990" w:right="108" w:hanging="424"/>
        <w:jc w:val="both"/>
        <w:rPr>
          <w:lang w:val="ro-RO"/>
        </w:rPr>
      </w:pPr>
      <w:r w:rsidRPr="002C7BB8">
        <w:rPr>
          <w:lang w:val="ro-RO"/>
        </w:rPr>
        <w:t xml:space="preserve">Disfuncționalitatea totală sau parțială ori altă defecțiune a </w:t>
      </w:r>
      <w:r w:rsidR="00EF4828" w:rsidRPr="002C7BB8">
        <w:rPr>
          <w:lang w:val="ro-RO"/>
        </w:rPr>
        <w:t>aplicației de alocare</w:t>
      </w:r>
      <w:r w:rsidRPr="002C7BB8">
        <w:rPr>
          <w:lang w:val="ro-RO"/>
        </w:rPr>
        <w:t xml:space="preserve"> indiferent </w:t>
      </w:r>
      <w:r w:rsidRPr="002C7BB8">
        <w:rPr>
          <w:lang w:val="ro-RO"/>
        </w:rPr>
        <w:lastRenderedPageBreak/>
        <w:t>de cauza care a generat-o;</w:t>
      </w:r>
    </w:p>
    <w:p w14:paraId="0FE92DF3" w14:textId="664FCD5C" w:rsidR="00251200" w:rsidRPr="002C7BB8" w:rsidRDefault="009E2291" w:rsidP="00390F0B">
      <w:pPr>
        <w:pStyle w:val="BodyText"/>
        <w:numPr>
          <w:ilvl w:val="2"/>
          <w:numId w:val="7"/>
        </w:numPr>
        <w:tabs>
          <w:tab w:val="left" w:pos="990"/>
        </w:tabs>
        <w:spacing w:before="0" w:after="100" w:line="360" w:lineRule="auto"/>
        <w:ind w:left="990" w:right="109" w:hanging="424"/>
        <w:jc w:val="both"/>
        <w:rPr>
          <w:lang w:val="ro-RO"/>
        </w:rPr>
      </w:pPr>
      <w:r w:rsidRPr="002C7BB8">
        <w:rPr>
          <w:lang w:val="ro-RO"/>
        </w:rPr>
        <w:t>Nefuncționarea,</w:t>
      </w:r>
      <w:r w:rsidRPr="002C7BB8">
        <w:rPr>
          <w:spacing w:val="9"/>
          <w:lang w:val="ro-RO"/>
        </w:rPr>
        <w:t xml:space="preserve"> </w:t>
      </w:r>
      <w:r w:rsidRPr="002C7BB8">
        <w:rPr>
          <w:lang w:val="ro-RO"/>
        </w:rPr>
        <w:t>suspendarea</w:t>
      </w:r>
      <w:r w:rsidRPr="002C7BB8">
        <w:rPr>
          <w:spacing w:val="10"/>
          <w:lang w:val="ro-RO"/>
        </w:rPr>
        <w:t xml:space="preserve"> </w:t>
      </w:r>
      <w:r w:rsidRPr="002C7BB8">
        <w:rPr>
          <w:spacing w:val="-1"/>
          <w:lang w:val="ro-RO"/>
        </w:rPr>
        <w:t>ori</w:t>
      </w:r>
      <w:r w:rsidRPr="002C7BB8">
        <w:rPr>
          <w:spacing w:val="9"/>
          <w:lang w:val="ro-RO"/>
        </w:rPr>
        <w:t xml:space="preserve"> </w:t>
      </w:r>
      <w:r w:rsidRPr="002C7BB8">
        <w:rPr>
          <w:spacing w:val="-1"/>
          <w:lang w:val="ro-RO"/>
        </w:rPr>
        <w:t>întreruperea</w:t>
      </w:r>
      <w:r w:rsidRPr="002C7BB8">
        <w:rPr>
          <w:spacing w:val="11"/>
          <w:lang w:val="ro-RO"/>
        </w:rPr>
        <w:t xml:space="preserve"> </w:t>
      </w:r>
      <w:r w:rsidRPr="002C7BB8">
        <w:rPr>
          <w:lang w:val="ro-RO"/>
        </w:rPr>
        <w:t>din</w:t>
      </w:r>
      <w:r w:rsidRPr="002C7BB8">
        <w:rPr>
          <w:spacing w:val="9"/>
          <w:lang w:val="ro-RO"/>
        </w:rPr>
        <w:t xml:space="preserve"> </w:t>
      </w:r>
      <w:r w:rsidRPr="002C7BB8">
        <w:rPr>
          <w:spacing w:val="-1"/>
          <w:lang w:val="ro-RO"/>
        </w:rPr>
        <w:t>orice</w:t>
      </w:r>
      <w:r w:rsidRPr="002C7BB8">
        <w:rPr>
          <w:spacing w:val="12"/>
          <w:lang w:val="ro-RO"/>
        </w:rPr>
        <w:t xml:space="preserve"> </w:t>
      </w:r>
      <w:r w:rsidRPr="002C7BB8">
        <w:rPr>
          <w:lang w:val="ro-RO"/>
        </w:rPr>
        <w:t>cauze</w:t>
      </w:r>
      <w:r w:rsidRPr="002C7BB8">
        <w:rPr>
          <w:spacing w:val="10"/>
          <w:lang w:val="ro-RO"/>
        </w:rPr>
        <w:t xml:space="preserve"> </w:t>
      </w:r>
      <w:r w:rsidRPr="002C7BB8">
        <w:rPr>
          <w:lang w:val="ro-RO"/>
        </w:rPr>
        <w:t>a</w:t>
      </w:r>
      <w:r w:rsidRPr="002C7BB8">
        <w:rPr>
          <w:spacing w:val="11"/>
          <w:lang w:val="ro-RO"/>
        </w:rPr>
        <w:t xml:space="preserve"> </w:t>
      </w:r>
      <w:r w:rsidRPr="002C7BB8">
        <w:rPr>
          <w:lang w:val="ro-RO"/>
        </w:rPr>
        <w:t>căilor</w:t>
      </w:r>
      <w:r w:rsidRPr="002C7BB8">
        <w:rPr>
          <w:spacing w:val="11"/>
          <w:lang w:val="ro-RO"/>
        </w:rPr>
        <w:t xml:space="preserve"> </w:t>
      </w:r>
      <w:r w:rsidRPr="002C7BB8">
        <w:rPr>
          <w:lang w:val="ro-RO"/>
        </w:rPr>
        <w:t>de</w:t>
      </w:r>
      <w:r w:rsidRPr="002C7BB8">
        <w:rPr>
          <w:spacing w:val="10"/>
          <w:lang w:val="ro-RO"/>
        </w:rPr>
        <w:t xml:space="preserve"> </w:t>
      </w:r>
      <w:r w:rsidRPr="002C7BB8">
        <w:rPr>
          <w:lang w:val="ro-RO"/>
        </w:rPr>
        <w:t>comunicație</w:t>
      </w:r>
      <w:r w:rsidRPr="002C7BB8">
        <w:rPr>
          <w:spacing w:val="36"/>
          <w:w w:val="99"/>
          <w:lang w:val="ro-RO"/>
        </w:rPr>
        <w:t xml:space="preserve"> </w:t>
      </w:r>
      <w:r w:rsidRPr="002C7BB8">
        <w:rPr>
          <w:spacing w:val="-1"/>
          <w:lang w:val="ro-RO"/>
        </w:rPr>
        <w:t>cu</w:t>
      </w:r>
      <w:r w:rsidRPr="002C7BB8">
        <w:rPr>
          <w:spacing w:val="-8"/>
          <w:lang w:val="ro-RO"/>
        </w:rPr>
        <w:t xml:space="preserve"> </w:t>
      </w:r>
      <w:r w:rsidRPr="002C7BB8">
        <w:rPr>
          <w:lang w:val="ro-RO"/>
        </w:rPr>
        <w:t>OPCOM</w:t>
      </w:r>
      <w:r w:rsidRPr="002C7BB8">
        <w:rPr>
          <w:spacing w:val="-7"/>
          <w:lang w:val="ro-RO"/>
        </w:rPr>
        <w:t xml:space="preserve"> </w:t>
      </w:r>
      <w:r w:rsidRPr="002C7BB8">
        <w:rPr>
          <w:lang w:val="ro-RO"/>
        </w:rPr>
        <w:t>SA;</w:t>
      </w:r>
    </w:p>
    <w:p w14:paraId="404916FD" w14:textId="77777777" w:rsidR="00EF4828" w:rsidRPr="002C7BB8" w:rsidRDefault="009E2291" w:rsidP="00390F0B">
      <w:pPr>
        <w:pStyle w:val="BodyText"/>
        <w:numPr>
          <w:ilvl w:val="2"/>
          <w:numId w:val="7"/>
        </w:numPr>
        <w:tabs>
          <w:tab w:val="num" w:pos="990"/>
          <w:tab w:val="left" w:pos="1199"/>
        </w:tabs>
        <w:spacing w:before="0" w:after="100"/>
        <w:ind w:hanging="630"/>
        <w:jc w:val="both"/>
        <w:rPr>
          <w:lang w:val="ro-RO"/>
        </w:rPr>
      </w:pPr>
      <w:r w:rsidRPr="002C7BB8">
        <w:rPr>
          <w:lang w:val="ro-RO"/>
        </w:rPr>
        <w:t>Transmiterea</w:t>
      </w:r>
      <w:r w:rsidRPr="002C7BB8">
        <w:rPr>
          <w:spacing w:val="-9"/>
          <w:lang w:val="ro-RO"/>
        </w:rPr>
        <w:t xml:space="preserve"> </w:t>
      </w:r>
      <w:r w:rsidRPr="002C7BB8">
        <w:rPr>
          <w:lang w:val="ro-RO"/>
        </w:rPr>
        <w:t>de</w:t>
      </w:r>
      <w:r w:rsidRPr="002C7BB8">
        <w:rPr>
          <w:spacing w:val="-7"/>
          <w:lang w:val="ro-RO"/>
        </w:rPr>
        <w:t xml:space="preserve"> </w:t>
      </w:r>
      <w:r w:rsidRPr="002C7BB8">
        <w:rPr>
          <w:lang w:val="ro-RO"/>
        </w:rPr>
        <w:t>către</w:t>
      </w:r>
      <w:r w:rsidRPr="002C7BB8">
        <w:rPr>
          <w:spacing w:val="-7"/>
          <w:lang w:val="ro-RO"/>
        </w:rPr>
        <w:t xml:space="preserve"> </w:t>
      </w:r>
      <w:r w:rsidRPr="002C7BB8">
        <w:rPr>
          <w:spacing w:val="-1"/>
          <w:lang w:val="ro-RO"/>
        </w:rPr>
        <w:t>Participanții</w:t>
      </w:r>
      <w:r w:rsidRPr="002C7BB8">
        <w:rPr>
          <w:spacing w:val="-7"/>
          <w:lang w:val="ro-RO"/>
        </w:rPr>
        <w:t xml:space="preserve"> </w:t>
      </w:r>
      <w:r w:rsidRPr="002C7BB8">
        <w:rPr>
          <w:lang w:val="ro-RO"/>
        </w:rPr>
        <w:t>la</w:t>
      </w:r>
      <w:r w:rsidRPr="002C7BB8">
        <w:rPr>
          <w:spacing w:val="-8"/>
          <w:lang w:val="ro-RO"/>
        </w:rPr>
        <w:t xml:space="preserve"> </w:t>
      </w:r>
      <w:r w:rsidR="00D3625C" w:rsidRPr="002C7BB8">
        <w:rPr>
          <w:spacing w:val="-1"/>
          <w:lang w:val="ro-RO"/>
        </w:rPr>
        <w:t>MACEE</w:t>
      </w:r>
      <w:r w:rsidRPr="002C7BB8">
        <w:rPr>
          <w:spacing w:val="-7"/>
          <w:lang w:val="ro-RO"/>
        </w:rPr>
        <w:t xml:space="preserve"> </w:t>
      </w:r>
      <w:r w:rsidRPr="002C7BB8">
        <w:rPr>
          <w:lang w:val="ro-RO"/>
        </w:rPr>
        <w:t>a</w:t>
      </w:r>
      <w:r w:rsidRPr="002C7BB8">
        <w:rPr>
          <w:spacing w:val="-9"/>
          <w:lang w:val="ro-RO"/>
        </w:rPr>
        <w:t xml:space="preserve"> </w:t>
      </w:r>
      <w:r w:rsidRPr="002C7BB8">
        <w:rPr>
          <w:lang w:val="ro-RO"/>
        </w:rPr>
        <w:t>unor</w:t>
      </w:r>
      <w:r w:rsidRPr="002C7BB8">
        <w:rPr>
          <w:spacing w:val="-8"/>
          <w:lang w:val="ro-RO"/>
        </w:rPr>
        <w:t xml:space="preserve"> </w:t>
      </w:r>
      <w:r w:rsidR="00D3625C" w:rsidRPr="002C7BB8">
        <w:rPr>
          <w:lang w:val="ro-RO"/>
        </w:rPr>
        <w:t>fisiere de date</w:t>
      </w:r>
      <w:r w:rsidRPr="002C7BB8">
        <w:rPr>
          <w:spacing w:val="-8"/>
          <w:lang w:val="ro-RO"/>
        </w:rPr>
        <w:t xml:space="preserve"> </w:t>
      </w:r>
      <w:r w:rsidRPr="002C7BB8">
        <w:rPr>
          <w:spacing w:val="-1"/>
          <w:lang w:val="ro-RO"/>
        </w:rPr>
        <w:t>conținând</w:t>
      </w:r>
      <w:r w:rsidRPr="002C7BB8">
        <w:rPr>
          <w:spacing w:val="-8"/>
          <w:lang w:val="ro-RO"/>
        </w:rPr>
        <w:t xml:space="preserve"> </w:t>
      </w:r>
      <w:r w:rsidRPr="002C7BB8">
        <w:rPr>
          <w:lang w:val="ro-RO"/>
        </w:rPr>
        <w:t>erori</w:t>
      </w:r>
      <w:r w:rsidR="00EF4828" w:rsidRPr="002C7BB8">
        <w:rPr>
          <w:lang w:val="ro-RO"/>
        </w:rPr>
        <w:t>;</w:t>
      </w:r>
    </w:p>
    <w:p w14:paraId="4961675C" w14:textId="3ADE2CF8" w:rsidR="009719E8" w:rsidRPr="002C7BB8" w:rsidRDefault="00EF4828" w:rsidP="00390F0B">
      <w:pPr>
        <w:pStyle w:val="BodyText"/>
        <w:numPr>
          <w:ilvl w:val="2"/>
          <w:numId w:val="7"/>
        </w:numPr>
        <w:tabs>
          <w:tab w:val="left" w:pos="990"/>
        </w:tabs>
        <w:spacing w:before="0" w:after="100" w:line="360" w:lineRule="auto"/>
        <w:ind w:left="990" w:hanging="422"/>
        <w:jc w:val="both"/>
        <w:rPr>
          <w:lang w:val="ro-RO"/>
        </w:rPr>
      </w:pPr>
      <w:r w:rsidRPr="002C7BB8">
        <w:rPr>
          <w:lang w:val="ro-RO"/>
        </w:rPr>
        <w:t xml:space="preserve">Nerecepționarea </w:t>
      </w:r>
      <w:r w:rsidR="00D3098F" w:rsidRPr="002C7BB8">
        <w:rPr>
          <w:lang w:val="ro-RO"/>
        </w:rPr>
        <w:t xml:space="preserve">din motive neimputabile OPCOM a </w:t>
      </w:r>
      <w:r w:rsidRPr="002C7BB8">
        <w:rPr>
          <w:lang w:val="ro-RO"/>
        </w:rPr>
        <w:t xml:space="preserve">datelor transmise </w:t>
      </w:r>
      <w:r w:rsidR="00086AED" w:rsidRPr="002C7BB8">
        <w:rPr>
          <w:lang w:val="ro-RO"/>
        </w:rPr>
        <w:t xml:space="preserve">la adresele de </w:t>
      </w:r>
      <w:r w:rsidRPr="002C7BB8">
        <w:rPr>
          <w:lang w:val="ro-RO"/>
        </w:rPr>
        <w:t xml:space="preserve">e-mail </w:t>
      </w:r>
      <w:r w:rsidR="00086AED" w:rsidRPr="002C7BB8">
        <w:rPr>
          <w:lang w:val="ro-RO"/>
        </w:rPr>
        <w:t>specifice (</w:t>
      </w:r>
      <w:hyperlink r:id="rId17" w:history="1">
        <w:r w:rsidR="00086AED" w:rsidRPr="002C7BB8">
          <w:rPr>
            <w:rStyle w:val="Hyperlink"/>
            <w:lang w:val="ro-RO"/>
          </w:rPr>
          <w:t>MACEE@opcom.ro</w:t>
        </w:r>
      </w:hyperlink>
      <w:r w:rsidR="00086AED" w:rsidRPr="002C7BB8">
        <w:rPr>
          <w:lang w:val="ro-RO"/>
        </w:rPr>
        <w:t xml:space="preserve">, </w:t>
      </w:r>
      <w:hyperlink r:id="rId18" w:history="1">
        <w:r w:rsidR="00086AED" w:rsidRPr="002C7BB8">
          <w:rPr>
            <w:rStyle w:val="Hyperlink"/>
            <w:lang w:val="ro-RO"/>
          </w:rPr>
          <w:t>decontare@opcom.ro</w:t>
        </w:r>
      </w:hyperlink>
      <w:r w:rsidR="00086AED" w:rsidRPr="002C7BB8">
        <w:rPr>
          <w:lang w:val="ro-RO"/>
        </w:rPr>
        <w:t xml:space="preserve">) </w:t>
      </w:r>
      <w:r w:rsidRPr="002C7BB8">
        <w:rPr>
          <w:lang w:val="ro-RO"/>
        </w:rPr>
        <w:t>de Participanții la MACEE</w:t>
      </w:r>
      <w:r w:rsidR="009E2291" w:rsidRPr="002C7BB8">
        <w:rPr>
          <w:lang w:val="ro-RO"/>
        </w:rPr>
        <w:t>.</w:t>
      </w:r>
    </w:p>
    <w:p w14:paraId="02AC0D2B" w14:textId="77777777" w:rsidR="008A7967" w:rsidRPr="002C7BB8" w:rsidRDefault="008A7967" w:rsidP="00390F0B">
      <w:pPr>
        <w:pStyle w:val="Heading1"/>
        <w:spacing w:before="0"/>
        <w:jc w:val="both"/>
        <w:rPr>
          <w:spacing w:val="-1"/>
          <w:lang w:val="ro-RO"/>
        </w:rPr>
      </w:pPr>
    </w:p>
    <w:p w14:paraId="74569A1E" w14:textId="7664E5CB" w:rsidR="00251200" w:rsidRPr="002C7BB8" w:rsidRDefault="009E2291" w:rsidP="00390F0B">
      <w:pPr>
        <w:pStyle w:val="Heading1"/>
        <w:spacing w:before="0"/>
        <w:jc w:val="both"/>
        <w:rPr>
          <w:rFonts w:cs="Tahoma"/>
          <w:b w:val="0"/>
          <w:bCs w:val="0"/>
          <w:lang w:val="ro-RO"/>
        </w:rPr>
      </w:pPr>
      <w:r w:rsidRPr="002C7BB8">
        <w:rPr>
          <w:spacing w:val="-1"/>
          <w:lang w:val="ro-RO"/>
        </w:rPr>
        <w:t>Art.</w:t>
      </w:r>
      <w:r w:rsidRPr="002C7BB8">
        <w:rPr>
          <w:spacing w:val="-13"/>
          <w:lang w:val="ro-RO"/>
        </w:rPr>
        <w:t xml:space="preserve"> </w:t>
      </w:r>
      <w:r w:rsidR="000157FB" w:rsidRPr="002C7BB8">
        <w:rPr>
          <w:spacing w:val="-13"/>
          <w:lang w:val="ro-RO"/>
        </w:rPr>
        <w:t>10</w:t>
      </w:r>
      <w:r w:rsidRPr="002C7BB8">
        <w:rPr>
          <w:lang w:val="ro-RO"/>
        </w:rPr>
        <w:t>.</w:t>
      </w:r>
      <w:r w:rsidRPr="002C7BB8">
        <w:rPr>
          <w:spacing w:val="-12"/>
          <w:lang w:val="ro-RO"/>
        </w:rPr>
        <w:t xml:space="preserve"> </w:t>
      </w:r>
      <w:r w:rsidR="00D86EB9" w:rsidRPr="002C7BB8">
        <w:rPr>
          <w:spacing w:val="-12"/>
          <w:lang w:val="ro-RO"/>
        </w:rPr>
        <w:t xml:space="preserve">    </w:t>
      </w:r>
      <w:r w:rsidRPr="002C7BB8">
        <w:rPr>
          <w:lang w:val="ro-RO"/>
        </w:rPr>
        <w:t>ÎNCETAREA</w:t>
      </w:r>
      <w:r w:rsidRPr="002C7BB8">
        <w:rPr>
          <w:spacing w:val="-11"/>
          <w:lang w:val="ro-RO"/>
        </w:rPr>
        <w:t xml:space="preserve"> </w:t>
      </w:r>
      <w:r w:rsidRPr="002C7BB8">
        <w:rPr>
          <w:lang w:val="ro-RO"/>
        </w:rPr>
        <w:t>CONVENŢIEI</w:t>
      </w:r>
    </w:p>
    <w:p w14:paraId="3963754C" w14:textId="77777777" w:rsidR="00251200" w:rsidRPr="002C7BB8" w:rsidRDefault="00251200" w:rsidP="00390F0B">
      <w:pPr>
        <w:jc w:val="both"/>
        <w:rPr>
          <w:rFonts w:ascii="Tahoma" w:eastAsia="Tahoma" w:hAnsi="Tahoma" w:cs="Tahoma"/>
          <w:b/>
          <w:bCs/>
          <w:sz w:val="20"/>
          <w:szCs w:val="20"/>
          <w:lang w:val="ro-RO"/>
        </w:rPr>
      </w:pPr>
    </w:p>
    <w:p w14:paraId="3815A0EC" w14:textId="4F289331" w:rsidR="006E29C9" w:rsidRPr="002C7BB8" w:rsidRDefault="006E29C9" w:rsidP="00390F0B">
      <w:pPr>
        <w:pStyle w:val="BodyText"/>
        <w:numPr>
          <w:ilvl w:val="1"/>
          <w:numId w:val="36"/>
        </w:numPr>
        <w:spacing w:before="0" w:after="100" w:line="360" w:lineRule="auto"/>
        <w:ind w:left="810" w:right="108" w:hanging="630"/>
        <w:jc w:val="both"/>
        <w:rPr>
          <w:lang w:val="ro-RO"/>
        </w:rPr>
      </w:pPr>
      <w:r w:rsidRPr="002C7BB8">
        <w:rPr>
          <w:lang w:val="ro-RO"/>
        </w:rPr>
        <w:t xml:space="preserve">(1) </w:t>
      </w:r>
      <w:r w:rsidR="00987E22" w:rsidRPr="002C7BB8">
        <w:rPr>
          <w:lang w:val="ro-RO"/>
        </w:rPr>
        <w:t xml:space="preserve">Prezenta </w:t>
      </w:r>
      <w:r w:rsidRPr="002C7BB8">
        <w:rPr>
          <w:lang w:val="ro-RO"/>
        </w:rPr>
        <w:t>Convenție</w:t>
      </w:r>
      <w:r w:rsidR="00987E22" w:rsidRPr="002C7BB8">
        <w:rPr>
          <w:lang w:val="ro-RO"/>
        </w:rPr>
        <w:t xml:space="preserve"> se consideră reziliată de plin drept, fără punere în întârziere, fără a fi necesară acordarea unui termen de preaviz, fără </w:t>
      </w:r>
      <w:r w:rsidR="009E733A" w:rsidRPr="002C7BB8">
        <w:rPr>
          <w:lang w:val="ro-RO"/>
        </w:rPr>
        <w:t>intervenția</w:t>
      </w:r>
      <w:r w:rsidR="00987E22" w:rsidRPr="002C7BB8">
        <w:rPr>
          <w:lang w:val="ro-RO"/>
        </w:rPr>
        <w:t xml:space="preserve"> </w:t>
      </w:r>
      <w:r w:rsidR="009E733A" w:rsidRPr="002C7BB8">
        <w:rPr>
          <w:lang w:val="ro-RO"/>
        </w:rPr>
        <w:t>instanței</w:t>
      </w:r>
      <w:r w:rsidR="00987E22" w:rsidRPr="002C7BB8">
        <w:rPr>
          <w:lang w:val="ro-RO"/>
        </w:rPr>
        <w:t xml:space="preserve"> de judecată şi fără altă formalitate prealabilă, de la data la care</w:t>
      </w:r>
      <w:r w:rsidR="009E733A" w:rsidRPr="002C7BB8">
        <w:rPr>
          <w:lang w:val="ro-RO"/>
        </w:rPr>
        <w:t>:</w:t>
      </w:r>
      <w:r w:rsidR="00987E22" w:rsidRPr="002C7BB8">
        <w:rPr>
          <w:lang w:val="ro-RO"/>
        </w:rPr>
        <w:t xml:space="preserve"> </w:t>
      </w:r>
    </w:p>
    <w:p w14:paraId="447F1A77" w14:textId="3AE0C8A4" w:rsidR="000E7527" w:rsidRPr="002C7BB8" w:rsidRDefault="00987E22" w:rsidP="000E7527">
      <w:pPr>
        <w:pStyle w:val="BodyText"/>
        <w:spacing w:before="0" w:after="100" w:line="360" w:lineRule="auto"/>
        <w:ind w:left="810" w:right="108" w:firstLine="0"/>
        <w:jc w:val="both"/>
        <w:rPr>
          <w:lang w:val="ro-RO"/>
        </w:rPr>
      </w:pPr>
      <w:r w:rsidRPr="002C7BB8">
        <w:rPr>
          <w:lang w:val="ro-RO"/>
        </w:rPr>
        <w:t xml:space="preserve">(i) </w:t>
      </w:r>
      <w:r w:rsidR="006E29C9" w:rsidRPr="002C7BB8">
        <w:rPr>
          <w:lang w:val="ro-RO"/>
        </w:rPr>
        <w:t xml:space="preserve">participantului i-a fost </w:t>
      </w:r>
      <w:r w:rsidR="006E29C9" w:rsidRPr="002C7BB8">
        <w:rPr>
          <w:rFonts w:eastAsia="Times New Roman" w:cs="Tahoma"/>
          <w:lang w:val="ro-RO"/>
        </w:rPr>
        <w:t xml:space="preserve">revocată înregistrarea ca PRE, nu mai deține un cod ACER, respectiv </w:t>
      </w:r>
      <w:r w:rsidR="006E29C9" w:rsidRPr="002C7BB8">
        <w:rPr>
          <w:rFonts w:eastAsia="Times New Roman" w:cs="Tahoma"/>
          <w:noProof/>
          <w:lang w:val="ro-RO"/>
        </w:rPr>
        <w:t xml:space="preserve">în cazurile de </w:t>
      </w:r>
      <w:r w:rsidR="006E29C9" w:rsidRPr="002C2FDA">
        <w:rPr>
          <w:rFonts w:eastAsia="Times New Roman" w:cs="Tahoma"/>
          <w:noProof/>
          <w:lang w:val="ro-RO"/>
        </w:rPr>
        <w:t>retragere/expirare/suspendare licență acordată de ANR</w:t>
      </w:r>
      <w:r w:rsidR="006E29C9" w:rsidRPr="00C81B56">
        <w:rPr>
          <w:rFonts w:eastAsia="Times New Roman" w:cs="Tahoma"/>
          <w:noProof/>
          <w:lang w:val="ro-RO"/>
        </w:rPr>
        <w:t>E</w:t>
      </w:r>
      <w:r w:rsidR="00D179F0">
        <w:rPr>
          <w:rFonts w:eastAsia="Times New Roman" w:cs="Tahoma"/>
          <w:noProof/>
          <w:lang w:val="en-AS"/>
        </w:rPr>
        <w:t>.</w:t>
      </w:r>
    </w:p>
    <w:p w14:paraId="3606CF54" w14:textId="4FC285B3" w:rsidR="009E733A" w:rsidRPr="002C7BB8" w:rsidRDefault="006E29C9" w:rsidP="00390F0B">
      <w:pPr>
        <w:pStyle w:val="BodyText"/>
        <w:spacing w:before="0" w:after="100" w:line="360" w:lineRule="auto"/>
        <w:ind w:left="709" w:right="108" w:firstLine="0"/>
        <w:jc w:val="both"/>
        <w:rPr>
          <w:lang w:val="ro-RO"/>
        </w:rPr>
      </w:pPr>
      <w:r w:rsidRPr="002C7BB8">
        <w:rPr>
          <w:lang w:val="ro-RO"/>
        </w:rPr>
        <w:t xml:space="preserve">(ii) în cazul în care participantul refuză să încheie un act aditional la această Convenție, în condițiile modificării reglementărilor şi/sau circumstanțelor, care au stat la baza încheierii acesteia. Încetarea Convenției nu are loc în această situație decât dacă </w:t>
      </w:r>
      <w:r w:rsidR="009E733A" w:rsidRPr="002C7BB8">
        <w:rPr>
          <w:lang w:val="ro-RO"/>
        </w:rPr>
        <w:t>Părțile</w:t>
      </w:r>
      <w:r w:rsidRPr="002C7BB8">
        <w:rPr>
          <w:lang w:val="ro-RO"/>
        </w:rPr>
        <w:t xml:space="preserve"> nu ajung la o înțelegere într-un termen rezonabil și în niciun caz cu depășirea termenelor impuse de astfel de Modificări ale circumstanțelor.</w:t>
      </w:r>
    </w:p>
    <w:p w14:paraId="5D5AC1BE" w14:textId="451962C1" w:rsidR="006E29C9" w:rsidRPr="002C7BB8" w:rsidRDefault="006E29C9" w:rsidP="00390F0B">
      <w:pPr>
        <w:pStyle w:val="BodyText"/>
        <w:spacing w:before="0" w:after="100" w:line="360" w:lineRule="auto"/>
        <w:ind w:left="709" w:right="108" w:firstLine="0"/>
        <w:jc w:val="both"/>
        <w:rPr>
          <w:lang w:val="ro-RO"/>
        </w:rPr>
      </w:pPr>
      <w:r w:rsidRPr="002C7BB8">
        <w:rPr>
          <w:lang w:val="ro-RO"/>
        </w:rPr>
        <w:t xml:space="preserve">(2) „Modificarea circumstanțelor” semnifică intrarea în vigoare a unor acte normative, inclusiv dar fără a se limita la reglementări ANRE ce introduc reguli noi și/sau modifică şi/sau abrogă acte normative şi reglementări incidente, inclusiv dar fără a se limita la dispozițiile OUG </w:t>
      </w:r>
      <w:r w:rsidR="00E0227B" w:rsidRPr="002C7BB8">
        <w:rPr>
          <w:lang w:val="ro-RO"/>
        </w:rPr>
        <w:t xml:space="preserve">nr. </w:t>
      </w:r>
      <w:r w:rsidRPr="002C7BB8">
        <w:rPr>
          <w:lang w:val="ro-RO"/>
        </w:rPr>
        <w:t xml:space="preserve">153/2022,  existente la data intrării în vigoare a prezentei Convenții. </w:t>
      </w:r>
    </w:p>
    <w:p w14:paraId="57471551" w14:textId="5C4A9B52" w:rsidR="006E29C9" w:rsidRPr="002C7BB8" w:rsidRDefault="00F47C1D" w:rsidP="00390F0B">
      <w:pPr>
        <w:pStyle w:val="BodyText"/>
        <w:numPr>
          <w:ilvl w:val="1"/>
          <w:numId w:val="36"/>
        </w:numPr>
        <w:spacing w:before="0" w:after="100" w:line="360" w:lineRule="auto"/>
        <w:ind w:left="810" w:right="108" w:hanging="630"/>
        <w:jc w:val="both"/>
        <w:rPr>
          <w:lang w:val="ro-RO"/>
        </w:rPr>
      </w:pPr>
      <w:r w:rsidRPr="002C7BB8">
        <w:rPr>
          <w:lang w:val="ro-RO"/>
        </w:rPr>
        <w:t xml:space="preserve">(1) </w:t>
      </w:r>
      <w:r w:rsidR="006E29C9" w:rsidRPr="002C7BB8">
        <w:rPr>
          <w:lang w:val="ro-RO"/>
        </w:rPr>
        <w:t xml:space="preserve">Prezenta </w:t>
      </w:r>
      <w:r w:rsidR="009E733A" w:rsidRPr="002C7BB8">
        <w:rPr>
          <w:lang w:val="ro-RO"/>
        </w:rPr>
        <w:t>Convenție</w:t>
      </w:r>
      <w:r w:rsidR="006E29C9" w:rsidRPr="002C7BB8">
        <w:rPr>
          <w:lang w:val="ro-RO"/>
        </w:rPr>
        <w:t xml:space="preserve"> încetează să-şi producă efectele în următoarele cazuri:</w:t>
      </w:r>
    </w:p>
    <w:p w14:paraId="33766F30" w14:textId="3BAF6620" w:rsidR="00177846" w:rsidRPr="002C7BB8" w:rsidRDefault="00177846" w:rsidP="00390F0B">
      <w:pPr>
        <w:widowControl/>
        <w:numPr>
          <w:ilvl w:val="0"/>
          <w:numId w:val="41"/>
        </w:numPr>
        <w:spacing w:after="100"/>
        <w:jc w:val="both"/>
        <w:rPr>
          <w:rFonts w:ascii="Tahoma" w:eastAsia="Times New Roman" w:hAnsi="Tahoma" w:cs="Tahoma"/>
          <w:lang w:val="ro-RO"/>
        </w:rPr>
      </w:pPr>
      <w:r w:rsidRPr="002C7BB8">
        <w:rPr>
          <w:rFonts w:ascii="Tahoma" w:eastAsia="Times New Roman" w:hAnsi="Tahoma" w:cs="Tahoma"/>
          <w:lang w:val="ro-RO"/>
        </w:rPr>
        <w:t>la încetarea termenului, astfel cum este precizat la art. 2;</w:t>
      </w:r>
    </w:p>
    <w:p w14:paraId="55F7FDA4" w14:textId="02D5D631" w:rsidR="006E29C9" w:rsidRPr="002C7BB8" w:rsidRDefault="006E29C9" w:rsidP="00390F0B">
      <w:pPr>
        <w:widowControl/>
        <w:numPr>
          <w:ilvl w:val="0"/>
          <w:numId w:val="41"/>
        </w:numPr>
        <w:spacing w:after="100"/>
        <w:jc w:val="both"/>
        <w:rPr>
          <w:rFonts w:ascii="Tahoma" w:eastAsia="Times New Roman" w:hAnsi="Tahoma" w:cs="Tahoma"/>
          <w:lang w:val="ro-RO"/>
        </w:rPr>
      </w:pPr>
      <w:r w:rsidRPr="002C7BB8">
        <w:rPr>
          <w:rFonts w:ascii="Tahoma" w:eastAsia="Times New Roman" w:hAnsi="Tahoma" w:cs="Tahoma"/>
          <w:lang w:val="ro-RO"/>
        </w:rPr>
        <w:t xml:space="preserve">prin încetare de drept, de către oricare Parte în conformitate cu prevederile art. </w:t>
      </w:r>
      <w:r w:rsidR="00F47C1D" w:rsidRPr="002C7BB8">
        <w:rPr>
          <w:rFonts w:ascii="Tahoma" w:eastAsia="Times New Roman" w:hAnsi="Tahoma" w:cs="Tahoma"/>
          <w:lang w:val="ro-RO"/>
        </w:rPr>
        <w:t>10</w:t>
      </w:r>
      <w:r w:rsidRPr="002C7BB8">
        <w:rPr>
          <w:rFonts w:ascii="Tahoma" w:eastAsia="Times New Roman" w:hAnsi="Tahoma" w:cs="Tahoma"/>
          <w:lang w:val="ro-RO"/>
        </w:rPr>
        <w:t xml:space="preserve">.1.; </w:t>
      </w:r>
    </w:p>
    <w:p w14:paraId="25CA5931" w14:textId="441E09F1" w:rsidR="006E29C9" w:rsidRPr="00C81B56" w:rsidRDefault="006E29C9" w:rsidP="00390F0B">
      <w:pPr>
        <w:widowControl/>
        <w:numPr>
          <w:ilvl w:val="0"/>
          <w:numId w:val="41"/>
        </w:numPr>
        <w:spacing w:after="100"/>
        <w:jc w:val="both"/>
        <w:rPr>
          <w:rFonts w:ascii="Tahoma" w:eastAsia="Times New Roman" w:hAnsi="Tahoma" w:cs="Tahoma"/>
          <w:lang w:val="ro-RO"/>
        </w:rPr>
      </w:pPr>
      <w:r w:rsidRPr="002C7BB8">
        <w:rPr>
          <w:rFonts w:ascii="Tahoma" w:eastAsia="Times New Roman" w:hAnsi="Tahoma" w:cs="Tahoma"/>
          <w:lang w:val="ro-RO"/>
        </w:rPr>
        <w:t>în situații de Forț</w:t>
      </w:r>
      <w:r w:rsidRPr="00C81B56">
        <w:rPr>
          <w:rFonts w:ascii="Tahoma" w:eastAsia="Times New Roman" w:hAnsi="Tahoma" w:cs="Tahoma"/>
          <w:lang w:val="ro-RO"/>
        </w:rPr>
        <w:t xml:space="preserve">ă Majoră, în condițiile art. </w:t>
      </w:r>
      <w:r w:rsidR="003350AA" w:rsidRPr="00C81B56">
        <w:rPr>
          <w:rFonts w:ascii="Tahoma" w:eastAsia="Times New Roman" w:hAnsi="Tahoma" w:cs="Tahoma"/>
          <w:lang w:val="ro-RO"/>
        </w:rPr>
        <w:t>8</w:t>
      </w:r>
      <w:r w:rsidRPr="00C81B56">
        <w:rPr>
          <w:rFonts w:ascii="Tahoma" w:eastAsia="Times New Roman" w:hAnsi="Tahoma" w:cs="Tahoma"/>
          <w:lang w:val="ro-RO"/>
        </w:rPr>
        <w:t>.6;</w:t>
      </w:r>
    </w:p>
    <w:p w14:paraId="5ECC73C2" w14:textId="153CCA28" w:rsidR="006E29C9" w:rsidRPr="00C81B56" w:rsidRDefault="006E29C9" w:rsidP="00390F0B">
      <w:pPr>
        <w:widowControl/>
        <w:numPr>
          <w:ilvl w:val="0"/>
          <w:numId w:val="41"/>
        </w:numPr>
        <w:spacing w:after="100"/>
        <w:jc w:val="both"/>
        <w:rPr>
          <w:rFonts w:ascii="Tahoma" w:eastAsia="Times New Roman" w:hAnsi="Tahoma" w:cs="Tahoma"/>
          <w:lang w:val="ro-RO"/>
        </w:rPr>
      </w:pPr>
      <w:r w:rsidRPr="00C81B56">
        <w:rPr>
          <w:rFonts w:ascii="Tahoma" w:eastAsia="Times New Roman" w:hAnsi="Tahoma" w:cs="Tahoma"/>
          <w:lang w:val="ro-RO"/>
        </w:rPr>
        <w:t>în orice alte situații prevăzute de lege</w:t>
      </w:r>
      <w:r w:rsidR="00FA2D36" w:rsidRPr="00C81B56">
        <w:rPr>
          <w:rFonts w:ascii="Tahoma" w:eastAsia="Times New Roman" w:hAnsi="Tahoma" w:cs="Tahoma"/>
          <w:lang w:val="ro-RO"/>
        </w:rPr>
        <w:t xml:space="preserve"> sau de Contractele - cadru de vânzare-cumpărare a energiei electrice prin Mecanismul de achiziție centralizată de energie electrică</w:t>
      </w:r>
      <w:r w:rsidRPr="00C81B56">
        <w:rPr>
          <w:rFonts w:ascii="Tahoma" w:eastAsia="Times New Roman" w:hAnsi="Tahoma" w:cs="Tahoma"/>
          <w:lang w:val="ro-RO"/>
        </w:rPr>
        <w:t>.</w:t>
      </w:r>
    </w:p>
    <w:p w14:paraId="3CE0B65B" w14:textId="2B4D3C7C" w:rsidR="00251200" w:rsidRPr="002C7BB8" w:rsidRDefault="006E29C9" w:rsidP="00390F0B">
      <w:pPr>
        <w:pStyle w:val="BodyText"/>
        <w:spacing w:before="0" w:after="100" w:line="360" w:lineRule="auto"/>
        <w:ind w:left="478" w:right="108" w:firstLine="0"/>
        <w:jc w:val="both"/>
        <w:rPr>
          <w:lang w:val="ro-RO"/>
        </w:rPr>
      </w:pPr>
      <w:r w:rsidRPr="002C7BB8">
        <w:rPr>
          <w:lang w:val="ro-RO"/>
        </w:rPr>
        <w:t xml:space="preserve">(2) Încetarea </w:t>
      </w:r>
      <w:r w:rsidR="009A2B67" w:rsidRPr="002C7BB8">
        <w:rPr>
          <w:lang w:val="ro-RO"/>
        </w:rPr>
        <w:t>Convenției</w:t>
      </w:r>
      <w:r w:rsidRPr="002C7BB8">
        <w:rPr>
          <w:lang w:val="ro-RO"/>
        </w:rPr>
        <w:t xml:space="preserve"> din orice cauză nu afectează obligațiile Părților născute anterior încetării </w:t>
      </w:r>
      <w:r w:rsidR="009A2B67" w:rsidRPr="002C7BB8">
        <w:rPr>
          <w:lang w:val="ro-RO"/>
        </w:rPr>
        <w:t>Convenției</w:t>
      </w:r>
      <w:r w:rsidRPr="002C7BB8">
        <w:rPr>
          <w:lang w:val="ro-RO"/>
        </w:rPr>
        <w:t xml:space="preserve">. </w:t>
      </w:r>
    </w:p>
    <w:p w14:paraId="1DD70BB7" w14:textId="77777777" w:rsidR="00390F0B" w:rsidRDefault="00390F0B" w:rsidP="00390F0B">
      <w:pPr>
        <w:pStyle w:val="Heading1"/>
        <w:spacing w:before="0"/>
        <w:ind w:left="0"/>
        <w:jc w:val="both"/>
        <w:rPr>
          <w:spacing w:val="-1"/>
          <w:lang w:val="ro-RO"/>
        </w:rPr>
      </w:pPr>
    </w:p>
    <w:p w14:paraId="13C087CB" w14:textId="04ADE280" w:rsidR="00251200" w:rsidRPr="002C7BB8" w:rsidRDefault="009E2291" w:rsidP="00390F0B">
      <w:pPr>
        <w:pStyle w:val="Heading1"/>
        <w:spacing w:before="0"/>
        <w:ind w:left="0"/>
        <w:jc w:val="both"/>
        <w:rPr>
          <w:rFonts w:cs="Tahoma"/>
          <w:b w:val="0"/>
          <w:bCs w:val="0"/>
          <w:lang w:val="ro-RO"/>
        </w:rPr>
      </w:pPr>
      <w:r w:rsidRPr="002C7BB8">
        <w:rPr>
          <w:spacing w:val="-1"/>
          <w:lang w:val="ro-RO"/>
        </w:rPr>
        <w:t>Art.</w:t>
      </w:r>
      <w:r w:rsidRPr="002C7BB8">
        <w:rPr>
          <w:spacing w:val="-9"/>
          <w:lang w:val="ro-RO"/>
        </w:rPr>
        <w:t xml:space="preserve"> </w:t>
      </w:r>
      <w:r w:rsidR="000A43EE" w:rsidRPr="002C7BB8">
        <w:rPr>
          <w:lang w:val="ro-RO"/>
        </w:rPr>
        <w:t>1</w:t>
      </w:r>
      <w:r w:rsidR="00017E8E" w:rsidRPr="002C7BB8">
        <w:rPr>
          <w:lang w:val="ro-RO"/>
        </w:rPr>
        <w:t>1</w:t>
      </w:r>
      <w:r w:rsidRPr="002C7BB8">
        <w:rPr>
          <w:lang w:val="ro-RO"/>
        </w:rPr>
        <w:t>.</w:t>
      </w:r>
      <w:r w:rsidRPr="002C7BB8">
        <w:rPr>
          <w:spacing w:val="-9"/>
          <w:lang w:val="ro-RO"/>
        </w:rPr>
        <w:t xml:space="preserve"> </w:t>
      </w:r>
      <w:r w:rsidR="00D86EB9" w:rsidRPr="002C7BB8">
        <w:rPr>
          <w:spacing w:val="-9"/>
          <w:lang w:val="ro-RO"/>
        </w:rPr>
        <w:t xml:space="preserve">    </w:t>
      </w:r>
      <w:r w:rsidRPr="002C7BB8">
        <w:rPr>
          <w:spacing w:val="-1"/>
          <w:lang w:val="ro-RO"/>
        </w:rPr>
        <w:t>LEGEA</w:t>
      </w:r>
      <w:r w:rsidRPr="002C7BB8">
        <w:rPr>
          <w:spacing w:val="-8"/>
          <w:lang w:val="ro-RO"/>
        </w:rPr>
        <w:t xml:space="preserve"> </w:t>
      </w:r>
      <w:r w:rsidRPr="002C7BB8">
        <w:rPr>
          <w:spacing w:val="-1"/>
          <w:lang w:val="ro-RO"/>
        </w:rPr>
        <w:t>APLICABILĂ</w:t>
      </w:r>
    </w:p>
    <w:p w14:paraId="5C263C34" w14:textId="77777777" w:rsidR="00251200" w:rsidRPr="002C7BB8" w:rsidRDefault="00251200" w:rsidP="00390F0B">
      <w:pPr>
        <w:jc w:val="both"/>
        <w:rPr>
          <w:rFonts w:ascii="Tahoma" w:eastAsia="Tahoma" w:hAnsi="Tahoma" w:cs="Tahoma"/>
          <w:b/>
          <w:bCs/>
          <w:sz w:val="20"/>
          <w:szCs w:val="20"/>
          <w:lang w:val="ro-RO"/>
        </w:rPr>
      </w:pPr>
    </w:p>
    <w:p w14:paraId="1C9D0BDC" w14:textId="1F8F23C6" w:rsidR="00251200" w:rsidRPr="002C7BB8" w:rsidRDefault="000A43EE" w:rsidP="00390F0B">
      <w:pPr>
        <w:pStyle w:val="BodyText"/>
        <w:spacing w:before="0" w:after="100"/>
        <w:ind w:left="851" w:hanging="671"/>
        <w:jc w:val="both"/>
        <w:rPr>
          <w:lang w:val="ro-RO"/>
        </w:rPr>
      </w:pPr>
      <w:r w:rsidRPr="002C7BB8">
        <w:rPr>
          <w:b/>
          <w:bCs/>
          <w:spacing w:val="-1"/>
          <w:lang w:val="ro-RO"/>
        </w:rPr>
        <w:t>1</w:t>
      </w:r>
      <w:r w:rsidR="00017E8E" w:rsidRPr="002C7BB8">
        <w:rPr>
          <w:b/>
          <w:bCs/>
          <w:spacing w:val="-1"/>
          <w:lang w:val="ro-RO"/>
        </w:rPr>
        <w:t>1</w:t>
      </w:r>
      <w:r w:rsidRPr="002C7BB8">
        <w:rPr>
          <w:b/>
          <w:bCs/>
          <w:spacing w:val="-1"/>
          <w:lang w:val="ro-RO"/>
        </w:rPr>
        <w:t>.1.</w:t>
      </w:r>
      <w:r w:rsidRPr="002C7BB8">
        <w:rPr>
          <w:spacing w:val="-1"/>
          <w:lang w:val="ro-RO"/>
        </w:rPr>
        <w:t xml:space="preserve"> </w:t>
      </w:r>
      <w:r w:rsidR="009E2291" w:rsidRPr="002C7BB8">
        <w:rPr>
          <w:spacing w:val="-1"/>
          <w:lang w:val="ro-RO"/>
        </w:rPr>
        <w:t>Prezenta</w:t>
      </w:r>
      <w:r w:rsidR="009E2291" w:rsidRPr="002C7BB8">
        <w:rPr>
          <w:spacing w:val="-9"/>
          <w:lang w:val="ro-RO"/>
        </w:rPr>
        <w:t xml:space="preserve"> </w:t>
      </w:r>
      <w:r w:rsidR="009E2291" w:rsidRPr="002C7BB8">
        <w:rPr>
          <w:lang w:val="ro-RO"/>
        </w:rPr>
        <w:t>Convenţie</w:t>
      </w:r>
      <w:r w:rsidR="009E2291" w:rsidRPr="002C7BB8">
        <w:rPr>
          <w:spacing w:val="-8"/>
          <w:lang w:val="ro-RO"/>
        </w:rPr>
        <w:t xml:space="preserve"> </w:t>
      </w:r>
      <w:r w:rsidR="009E2291" w:rsidRPr="002C7BB8">
        <w:rPr>
          <w:lang w:val="ro-RO"/>
        </w:rPr>
        <w:t>este</w:t>
      </w:r>
      <w:r w:rsidR="009E2291" w:rsidRPr="002C7BB8">
        <w:rPr>
          <w:spacing w:val="-8"/>
          <w:lang w:val="ro-RO"/>
        </w:rPr>
        <w:t xml:space="preserve"> </w:t>
      </w:r>
      <w:r w:rsidR="009E2291" w:rsidRPr="002C7BB8">
        <w:rPr>
          <w:spacing w:val="-1"/>
          <w:lang w:val="ro-RO"/>
        </w:rPr>
        <w:t>guvernată</w:t>
      </w:r>
      <w:r w:rsidR="009E2291" w:rsidRPr="002C7BB8">
        <w:rPr>
          <w:spacing w:val="-8"/>
          <w:lang w:val="ro-RO"/>
        </w:rPr>
        <w:t xml:space="preserve"> </w:t>
      </w:r>
      <w:r w:rsidR="009E2291" w:rsidRPr="002C7BB8">
        <w:rPr>
          <w:lang w:val="ro-RO"/>
        </w:rPr>
        <w:t>şi</w:t>
      </w:r>
      <w:r w:rsidR="009E2291" w:rsidRPr="002C7BB8">
        <w:rPr>
          <w:spacing w:val="-9"/>
          <w:lang w:val="ro-RO"/>
        </w:rPr>
        <w:t xml:space="preserve"> </w:t>
      </w:r>
      <w:r w:rsidR="009E2291" w:rsidRPr="002C7BB8">
        <w:rPr>
          <w:lang w:val="ro-RO"/>
        </w:rPr>
        <w:t>interpretată</w:t>
      </w:r>
      <w:r w:rsidR="009E2291" w:rsidRPr="002C7BB8">
        <w:rPr>
          <w:spacing w:val="-9"/>
          <w:lang w:val="ro-RO"/>
        </w:rPr>
        <w:t xml:space="preserve"> </w:t>
      </w:r>
      <w:r w:rsidR="009E2291" w:rsidRPr="002C7BB8">
        <w:rPr>
          <w:spacing w:val="-1"/>
          <w:lang w:val="ro-RO"/>
        </w:rPr>
        <w:t>potrivit</w:t>
      </w:r>
      <w:r w:rsidR="009E2291" w:rsidRPr="002C7BB8">
        <w:rPr>
          <w:spacing w:val="-9"/>
          <w:lang w:val="ro-RO"/>
        </w:rPr>
        <w:t xml:space="preserve"> </w:t>
      </w:r>
      <w:r w:rsidR="009E2291" w:rsidRPr="002C7BB8">
        <w:rPr>
          <w:spacing w:val="-1"/>
          <w:lang w:val="ro-RO"/>
        </w:rPr>
        <w:t>legii</w:t>
      </w:r>
      <w:r w:rsidR="009E2291" w:rsidRPr="002C7BB8">
        <w:rPr>
          <w:spacing w:val="-8"/>
          <w:lang w:val="ro-RO"/>
        </w:rPr>
        <w:t xml:space="preserve"> </w:t>
      </w:r>
      <w:r w:rsidR="009E2291" w:rsidRPr="002C7BB8">
        <w:rPr>
          <w:spacing w:val="-1"/>
          <w:lang w:val="ro-RO"/>
        </w:rPr>
        <w:t>române.</w:t>
      </w:r>
    </w:p>
    <w:p w14:paraId="4FDCB6C3" w14:textId="77777777" w:rsidR="00251200" w:rsidRPr="002C7BB8" w:rsidRDefault="00251200" w:rsidP="00390F0B">
      <w:pPr>
        <w:spacing w:after="100"/>
        <w:ind w:left="851"/>
        <w:jc w:val="both"/>
        <w:rPr>
          <w:rFonts w:ascii="Tahoma" w:eastAsia="Tahoma" w:hAnsi="Tahoma" w:cs="Tahoma"/>
          <w:sz w:val="20"/>
          <w:szCs w:val="20"/>
          <w:lang w:val="ro-RO"/>
        </w:rPr>
      </w:pPr>
    </w:p>
    <w:p w14:paraId="771EBD46" w14:textId="4D162AC7" w:rsidR="008239E3" w:rsidRPr="002C7BB8" w:rsidRDefault="000A43EE" w:rsidP="00390F0B">
      <w:pPr>
        <w:pStyle w:val="BodyText"/>
        <w:spacing w:before="0" w:after="100" w:line="360" w:lineRule="auto"/>
        <w:ind w:left="782" w:right="108" w:hanging="669"/>
        <w:jc w:val="both"/>
        <w:rPr>
          <w:lang w:val="ro-RO"/>
        </w:rPr>
      </w:pPr>
      <w:r w:rsidRPr="002C7BB8">
        <w:rPr>
          <w:b/>
          <w:bCs/>
          <w:spacing w:val="-1"/>
          <w:lang w:val="ro-RO"/>
        </w:rPr>
        <w:t>1</w:t>
      </w:r>
      <w:r w:rsidR="00017E8E" w:rsidRPr="002C7BB8">
        <w:rPr>
          <w:b/>
          <w:bCs/>
          <w:spacing w:val="-1"/>
          <w:lang w:val="ro-RO"/>
        </w:rPr>
        <w:t>1</w:t>
      </w:r>
      <w:r w:rsidRPr="002C7BB8">
        <w:rPr>
          <w:b/>
          <w:bCs/>
          <w:spacing w:val="-1"/>
          <w:lang w:val="ro-RO"/>
        </w:rPr>
        <w:t>.2.</w:t>
      </w:r>
      <w:r w:rsidRPr="002C7BB8">
        <w:rPr>
          <w:spacing w:val="-1"/>
          <w:lang w:val="ro-RO"/>
        </w:rPr>
        <w:t xml:space="preserve"> </w:t>
      </w:r>
      <w:r w:rsidR="009E2291" w:rsidRPr="002C7BB8">
        <w:rPr>
          <w:spacing w:val="-1"/>
          <w:lang w:val="ro-RO"/>
        </w:rPr>
        <w:t>Orice</w:t>
      </w:r>
      <w:r w:rsidR="009E2291" w:rsidRPr="002C7BB8">
        <w:rPr>
          <w:spacing w:val="8"/>
          <w:lang w:val="ro-RO"/>
        </w:rPr>
        <w:t xml:space="preserve"> </w:t>
      </w:r>
      <w:r w:rsidR="009E2291" w:rsidRPr="002C7BB8">
        <w:rPr>
          <w:lang w:val="ro-RO"/>
        </w:rPr>
        <w:t>neînțelegere</w:t>
      </w:r>
      <w:r w:rsidR="009E2291" w:rsidRPr="002C7BB8">
        <w:rPr>
          <w:spacing w:val="10"/>
          <w:lang w:val="ro-RO"/>
        </w:rPr>
        <w:t xml:space="preserve"> </w:t>
      </w:r>
      <w:r w:rsidR="009E2291" w:rsidRPr="002C7BB8">
        <w:rPr>
          <w:spacing w:val="-1"/>
          <w:lang w:val="ro-RO"/>
        </w:rPr>
        <w:t>sau</w:t>
      </w:r>
      <w:r w:rsidR="009E2291" w:rsidRPr="002C7BB8">
        <w:rPr>
          <w:spacing w:val="10"/>
          <w:lang w:val="ro-RO"/>
        </w:rPr>
        <w:t xml:space="preserve"> </w:t>
      </w:r>
      <w:r w:rsidR="009E2291" w:rsidRPr="002C7BB8">
        <w:rPr>
          <w:lang w:val="ro-RO"/>
        </w:rPr>
        <w:t>dispută</w:t>
      </w:r>
      <w:r w:rsidR="009E2291" w:rsidRPr="002C7BB8">
        <w:rPr>
          <w:spacing w:val="9"/>
          <w:lang w:val="ro-RO"/>
        </w:rPr>
        <w:t xml:space="preserve"> </w:t>
      </w:r>
      <w:r w:rsidR="009E2291" w:rsidRPr="002C7BB8">
        <w:rPr>
          <w:lang w:val="ro-RO"/>
        </w:rPr>
        <w:t>care</w:t>
      </w:r>
      <w:r w:rsidR="009E2291" w:rsidRPr="002C7BB8">
        <w:rPr>
          <w:spacing w:val="10"/>
          <w:lang w:val="ro-RO"/>
        </w:rPr>
        <w:t xml:space="preserve"> </w:t>
      </w:r>
      <w:r w:rsidR="009E2291" w:rsidRPr="002C7BB8">
        <w:rPr>
          <w:lang w:val="ro-RO"/>
        </w:rPr>
        <w:t>se</w:t>
      </w:r>
      <w:r w:rsidR="009E2291" w:rsidRPr="002C7BB8">
        <w:rPr>
          <w:spacing w:val="9"/>
          <w:lang w:val="ro-RO"/>
        </w:rPr>
        <w:t xml:space="preserve"> </w:t>
      </w:r>
      <w:r w:rsidR="009E2291" w:rsidRPr="002C7BB8">
        <w:rPr>
          <w:spacing w:val="-1"/>
          <w:lang w:val="ro-RO"/>
        </w:rPr>
        <w:t>poate</w:t>
      </w:r>
      <w:r w:rsidR="009E2291" w:rsidRPr="002C7BB8">
        <w:rPr>
          <w:spacing w:val="9"/>
          <w:lang w:val="ro-RO"/>
        </w:rPr>
        <w:t xml:space="preserve"> </w:t>
      </w:r>
      <w:r w:rsidR="009E2291" w:rsidRPr="002C7BB8">
        <w:rPr>
          <w:lang w:val="ro-RO"/>
        </w:rPr>
        <w:t>ivi</w:t>
      </w:r>
      <w:r w:rsidR="009E2291" w:rsidRPr="002C7BB8">
        <w:rPr>
          <w:spacing w:val="10"/>
          <w:lang w:val="ro-RO"/>
        </w:rPr>
        <w:t xml:space="preserve"> </w:t>
      </w:r>
      <w:r w:rsidR="009E2291" w:rsidRPr="002C7BB8">
        <w:rPr>
          <w:lang w:val="ro-RO"/>
        </w:rPr>
        <w:t>între</w:t>
      </w:r>
      <w:r w:rsidR="009E2291" w:rsidRPr="002C7BB8">
        <w:rPr>
          <w:spacing w:val="9"/>
          <w:lang w:val="ro-RO"/>
        </w:rPr>
        <w:t xml:space="preserve"> </w:t>
      </w:r>
      <w:r w:rsidR="009E2291" w:rsidRPr="002C7BB8">
        <w:rPr>
          <w:lang w:val="ro-RO"/>
        </w:rPr>
        <w:t>Părţi,</w:t>
      </w:r>
      <w:r w:rsidR="009E2291" w:rsidRPr="002C7BB8">
        <w:rPr>
          <w:spacing w:val="9"/>
          <w:lang w:val="ro-RO"/>
        </w:rPr>
        <w:t xml:space="preserve"> </w:t>
      </w:r>
      <w:r w:rsidR="009E2291" w:rsidRPr="002C7BB8">
        <w:rPr>
          <w:lang w:val="ro-RO"/>
        </w:rPr>
        <w:t>în</w:t>
      </w:r>
      <w:r w:rsidR="009E2291" w:rsidRPr="002C7BB8">
        <w:rPr>
          <w:spacing w:val="9"/>
          <w:lang w:val="ro-RO"/>
        </w:rPr>
        <w:t xml:space="preserve"> </w:t>
      </w:r>
      <w:r w:rsidR="009E2291" w:rsidRPr="002C7BB8">
        <w:rPr>
          <w:lang w:val="ro-RO"/>
        </w:rPr>
        <w:t>legătură</w:t>
      </w:r>
      <w:r w:rsidR="009E2291" w:rsidRPr="002C7BB8">
        <w:rPr>
          <w:spacing w:val="10"/>
          <w:lang w:val="ro-RO"/>
        </w:rPr>
        <w:t xml:space="preserve"> </w:t>
      </w:r>
      <w:r w:rsidR="009E2291" w:rsidRPr="002C7BB8">
        <w:rPr>
          <w:lang w:val="ro-RO"/>
        </w:rPr>
        <w:t>cu</w:t>
      </w:r>
      <w:r w:rsidR="009E2291" w:rsidRPr="002C7BB8">
        <w:rPr>
          <w:spacing w:val="10"/>
          <w:lang w:val="ro-RO"/>
        </w:rPr>
        <w:t xml:space="preserve"> </w:t>
      </w:r>
      <w:r w:rsidR="009E2291" w:rsidRPr="002C7BB8">
        <w:rPr>
          <w:spacing w:val="-1"/>
          <w:lang w:val="ro-RO"/>
        </w:rPr>
        <w:t>executarea</w:t>
      </w:r>
      <w:r w:rsidR="009E2291" w:rsidRPr="002C7BB8">
        <w:rPr>
          <w:spacing w:val="33"/>
          <w:w w:val="99"/>
          <w:lang w:val="ro-RO"/>
        </w:rPr>
        <w:t xml:space="preserve"> </w:t>
      </w:r>
      <w:r w:rsidR="009E2291" w:rsidRPr="002C7BB8">
        <w:rPr>
          <w:lang w:val="ro-RO"/>
        </w:rPr>
        <w:lastRenderedPageBreak/>
        <w:t>Convenţiei,</w:t>
      </w:r>
      <w:r w:rsidR="009E2291" w:rsidRPr="002C7BB8">
        <w:rPr>
          <w:spacing w:val="11"/>
          <w:lang w:val="ro-RO"/>
        </w:rPr>
        <w:t xml:space="preserve"> </w:t>
      </w:r>
      <w:r w:rsidR="009E2291" w:rsidRPr="002C7BB8">
        <w:rPr>
          <w:lang w:val="ro-RO"/>
        </w:rPr>
        <w:t>inclusiv</w:t>
      </w:r>
      <w:r w:rsidR="009E2291" w:rsidRPr="002C7BB8">
        <w:rPr>
          <w:spacing w:val="11"/>
          <w:lang w:val="ro-RO"/>
        </w:rPr>
        <w:t xml:space="preserve"> </w:t>
      </w:r>
      <w:r w:rsidR="009E2291" w:rsidRPr="002C7BB8">
        <w:rPr>
          <w:spacing w:val="-1"/>
          <w:lang w:val="ro-RO"/>
        </w:rPr>
        <w:t>referitor</w:t>
      </w:r>
      <w:r w:rsidR="009E2291" w:rsidRPr="002C7BB8">
        <w:rPr>
          <w:spacing w:val="10"/>
          <w:lang w:val="ro-RO"/>
        </w:rPr>
        <w:t xml:space="preserve"> </w:t>
      </w:r>
      <w:r w:rsidR="009E2291" w:rsidRPr="002C7BB8">
        <w:rPr>
          <w:lang w:val="ro-RO"/>
        </w:rPr>
        <w:t>la</w:t>
      </w:r>
      <w:r w:rsidR="009E2291" w:rsidRPr="002C7BB8">
        <w:rPr>
          <w:spacing w:val="11"/>
          <w:lang w:val="ro-RO"/>
        </w:rPr>
        <w:t xml:space="preserve"> </w:t>
      </w:r>
      <w:r w:rsidR="009E2291" w:rsidRPr="002C7BB8">
        <w:rPr>
          <w:lang w:val="ro-RO"/>
        </w:rPr>
        <w:t>încheierea,</w:t>
      </w:r>
      <w:r w:rsidR="009E2291" w:rsidRPr="002C7BB8">
        <w:rPr>
          <w:spacing w:val="11"/>
          <w:lang w:val="ro-RO"/>
        </w:rPr>
        <w:t xml:space="preserve"> </w:t>
      </w:r>
      <w:r w:rsidR="009E2291" w:rsidRPr="002C7BB8">
        <w:rPr>
          <w:spacing w:val="-1"/>
          <w:lang w:val="ro-RO"/>
        </w:rPr>
        <w:t>executarea</w:t>
      </w:r>
      <w:r w:rsidR="009E2291" w:rsidRPr="002C7BB8">
        <w:rPr>
          <w:spacing w:val="12"/>
          <w:lang w:val="ro-RO"/>
        </w:rPr>
        <w:t xml:space="preserve"> </w:t>
      </w:r>
      <w:r w:rsidR="009E2291" w:rsidRPr="002C7BB8">
        <w:rPr>
          <w:lang w:val="ro-RO"/>
        </w:rPr>
        <w:t>ori</w:t>
      </w:r>
      <w:r w:rsidR="009E2291" w:rsidRPr="002C7BB8">
        <w:rPr>
          <w:spacing w:val="11"/>
          <w:lang w:val="ro-RO"/>
        </w:rPr>
        <w:t xml:space="preserve"> </w:t>
      </w:r>
      <w:r w:rsidR="009E2291" w:rsidRPr="002C7BB8">
        <w:rPr>
          <w:lang w:val="ro-RO"/>
        </w:rPr>
        <w:t>desfiinţarea</w:t>
      </w:r>
      <w:r w:rsidR="009E2291" w:rsidRPr="002C7BB8">
        <w:rPr>
          <w:spacing w:val="11"/>
          <w:lang w:val="ro-RO"/>
        </w:rPr>
        <w:t xml:space="preserve"> </w:t>
      </w:r>
      <w:r w:rsidR="009E2291" w:rsidRPr="002C7BB8">
        <w:rPr>
          <w:lang w:val="ro-RO"/>
        </w:rPr>
        <w:t>sa,</w:t>
      </w:r>
      <w:r w:rsidR="009E2291" w:rsidRPr="002C7BB8">
        <w:rPr>
          <w:spacing w:val="12"/>
          <w:lang w:val="ro-RO"/>
        </w:rPr>
        <w:t xml:space="preserve"> </w:t>
      </w:r>
      <w:r w:rsidR="009E2291" w:rsidRPr="002C7BB8">
        <w:rPr>
          <w:lang w:val="ro-RO"/>
        </w:rPr>
        <w:t>va</w:t>
      </w:r>
      <w:r w:rsidR="009E2291" w:rsidRPr="002C7BB8">
        <w:rPr>
          <w:spacing w:val="11"/>
          <w:lang w:val="ro-RO"/>
        </w:rPr>
        <w:t xml:space="preserve"> </w:t>
      </w:r>
      <w:r w:rsidR="009E2291" w:rsidRPr="002C7BB8">
        <w:rPr>
          <w:spacing w:val="-1"/>
          <w:lang w:val="ro-RO"/>
        </w:rPr>
        <w:t>fi</w:t>
      </w:r>
      <w:r w:rsidR="009E2291" w:rsidRPr="002C7BB8">
        <w:rPr>
          <w:spacing w:val="24"/>
          <w:w w:val="99"/>
          <w:lang w:val="ro-RO"/>
        </w:rPr>
        <w:t xml:space="preserve"> </w:t>
      </w:r>
      <w:r w:rsidR="009E2291" w:rsidRPr="002C7BB8">
        <w:rPr>
          <w:lang w:val="ro-RO"/>
        </w:rPr>
        <w:t>soluţionată</w:t>
      </w:r>
      <w:r w:rsidR="009E2291" w:rsidRPr="002C7BB8">
        <w:rPr>
          <w:spacing w:val="45"/>
          <w:lang w:val="ro-RO"/>
        </w:rPr>
        <w:t xml:space="preserve"> </w:t>
      </w:r>
      <w:r w:rsidR="009E2291" w:rsidRPr="002C7BB8">
        <w:rPr>
          <w:lang w:val="ro-RO"/>
        </w:rPr>
        <w:t>pe</w:t>
      </w:r>
      <w:r w:rsidR="009E2291" w:rsidRPr="002C7BB8">
        <w:rPr>
          <w:spacing w:val="44"/>
          <w:lang w:val="ro-RO"/>
        </w:rPr>
        <w:t xml:space="preserve"> </w:t>
      </w:r>
      <w:r w:rsidR="009E2291" w:rsidRPr="002C7BB8">
        <w:rPr>
          <w:lang w:val="ro-RO"/>
        </w:rPr>
        <w:t>cale</w:t>
      </w:r>
      <w:r w:rsidR="009E2291" w:rsidRPr="002C7BB8">
        <w:rPr>
          <w:spacing w:val="46"/>
          <w:lang w:val="ro-RO"/>
        </w:rPr>
        <w:t xml:space="preserve"> </w:t>
      </w:r>
      <w:r w:rsidR="009E2291" w:rsidRPr="002C7BB8">
        <w:rPr>
          <w:lang w:val="ro-RO"/>
        </w:rPr>
        <w:t>amiabilă,</w:t>
      </w:r>
      <w:r w:rsidR="009E2291" w:rsidRPr="002C7BB8">
        <w:rPr>
          <w:spacing w:val="44"/>
          <w:lang w:val="ro-RO"/>
        </w:rPr>
        <w:t xml:space="preserve"> </w:t>
      </w:r>
      <w:r w:rsidR="009E2291" w:rsidRPr="002C7BB8">
        <w:rPr>
          <w:lang w:val="ro-RO"/>
        </w:rPr>
        <w:t>în</w:t>
      </w:r>
      <w:r w:rsidR="009E2291" w:rsidRPr="002C7BB8">
        <w:rPr>
          <w:spacing w:val="45"/>
          <w:lang w:val="ro-RO"/>
        </w:rPr>
        <w:t xml:space="preserve"> </w:t>
      </w:r>
      <w:r w:rsidR="009E2291" w:rsidRPr="002C7BB8">
        <w:rPr>
          <w:spacing w:val="-1"/>
          <w:lang w:val="ro-RO"/>
        </w:rPr>
        <w:t>termen</w:t>
      </w:r>
      <w:r w:rsidR="009E2291" w:rsidRPr="002C7BB8">
        <w:rPr>
          <w:spacing w:val="45"/>
          <w:lang w:val="ro-RO"/>
        </w:rPr>
        <w:t xml:space="preserve"> </w:t>
      </w:r>
      <w:r w:rsidR="009E2291" w:rsidRPr="002C7BB8">
        <w:rPr>
          <w:lang w:val="ro-RO"/>
        </w:rPr>
        <w:t>de</w:t>
      </w:r>
      <w:r w:rsidR="009E2291" w:rsidRPr="002C7BB8">
        <w:rPr>
          <w:spacing w:val="43"/>
          <w:lang w:val="ro-RO"/>
        </w:rPr>
        <w:t xml:space="preserve"> </w:t>
      </w:r>
      <w:r w:rsidR="009E2291" w:rsidRPr="002C7BB8">
        <w:rPr>
          <w:lang w:val="ro-RO"/>
        </w:rPr>
        <w:t>cel</w:t>
      </w:r>
      <w:r w:rsidR="009E2291" w:rsidRPr="002C7BB8">
        <w:rPr>
          <w:spacing w:val="44"/>
          <w:lang w:val="ro-RO"/>
        </w:rPr>
        <w:t xml:space="preserve"> </w:t>
      </w:r>
      <w:r w:rsidR="009E2291" w:rsidRPr="002C7BB8">
        <w:rPr>
          <w:lang w:val="ro-RO"/>
        </w:rPr>
        <w:t>mult</w:t>
      </w:r>
      <w:r w:rsidR="009E2291" w:rsidRPr="002C7BB8">
        <w:rPr>
          <w:spacing w:val="45"/>
          <w:lang w:val="ro-RO"/>
        </w:rPr>
        <w:t xml:space="preserve"> </w:t>
      </w:r>
      <w:r w:rsidR="009E2291" w:rsidRPr="002C7BB8">
        <w:rPr>
          <w:spacing w:val="-1"/>
          <w:lang w:val="ro-RO"/>
        </w:rPr>
        <w:t>cincisprezece</w:t>
      </w:r>
      <w:r w:rsidR="009E2291" w:rsidRPr="002C7BB8">
        <w:rPr>
          <w:spacing w:val="45"/>
          <w:lang w:val="ro-RO"/>
        </w:rPr>
        <w:t xml:space="preserve"> </w:t>
      </w:r>
      <w:r w:rsidR="009E2291" w:rsidRPr="002C7BB8">
        <w:rPr>
          <w:spacing w:val="-1"/>
          <w:lang w:val="ro-RO"/>
        </w:rPr>
        <w:t>(15)</w:t>
      </w:r>
      <w:r w:rsidR="009E2291" w:rsidRPr="002C7BB8">
        <w:rPr>
          <w:spacing w:val="45"/>
          <w:lang w:val="ro-RO"/>
        </w:rPr>
        <w:t xml:space="preserve"> </w:t>
      </w:r>
      <w:r w:rsidR="009E2291" w:rsidRPr="002C7BB8">
        <w:rPr>
          <w:spacing w:val="-1"/>
          <w:lang w:val="ro-RO"/>
        </w:rPr>
        <w:t>zile</w:t>
      </w:r>
      <w:r w:rsidR="009E2291" w:rsidRPr="002C7BB8">
        <w:rPr>
          <w:spacing w:val="28"/>
          <w:w w:val="99"/>
          <w:lang w:val="ro-RO"/>
        </w:rPr>
        <w:t xml:space="preserve"> </w:t>
      </w:r>
      <w:r w:rsidR="009E2291" w:rsidRPr="002C7BB8">
        <w:rPr>
          <w:spacing w:val="-1"/>
          <w:lang w:val="ro-RO"/>
        </w:rPr>
        <w:t>calendaristice</w:t>
      </w:r>
      <w:r w:rsidR="009E2291" w:rsidRPr="002C7BB8">
        <w:rPr>
          <w:spacing w:val="3"/>
          <w:lang w:val="ro-RO"/>
        </w:rPr>
        <w:t xml:space="preserve"> </w:t>
      </w:r>
      <w:r w:rsidR="009E2291" w:rsidRPr="002C7BB8">
        <w:rPr>
          <w:lang w:val="ro-RO"/>
        </w:rPr>
        <w:t>de</w:t>
      </w:r>
      <w:r w:rsidR="009E2291" w:rsidRPr="002C7BB8">
        <w:rPr>
          <w:spacing w:val="3"/>
          <w:lang w:val="ro-RO"/>
        </w:rPr>
        <w:t xml:space="preserve"> </w:t>
      </w:r>
      <w:r w:rsidR="009E2291" w:rsidRPr="002C7BB8">
        <w:rPr>
          <w:lang w:val="ro-RO"/>
        </w:rPr>
        <w:t>la</w:t>
      </w:r>
      <w:r w:rsidR="009E2291" w:rsidRPr="002C7BB8">
        <w:rPr>
          <w:spacing w:val="5"/>
          <w:lang w:val="ro-RO"/>
        </w:rPr>
        <w:t xml:space="preserve"> </w:t>
      </w:r>
      <w:r w:rsidR="009E2291" w:rsidRPr="002C7BB8">
        <w:rPr>
          <w:lang w:val="ro-RO"/>
        </w:rPr>
        <w:t>data</w:t>
      </w:r>
      <w:r w:rsidR="009E2291" w:rsidRPr="002C7BB8">
        <w:rPr>
          <w:spacing w:val="3"/>
          <w:lang w:val="ro-RO"/>
        </w:rPr>
        <w:t xml:space="preserve"> </w:t>
      </w:r>
      <w:r w:rsidR="009E2291" w:rsidRPr="002C7BB8">
        <w:rPr>
          <w:lang w:val="ro-RO"/>
        </w:rPr>
        <w:t>notificării</w:t>
      </w:r>
      <w:r w:rsidR="009E2291" w:rsidRPr="002C7BB8">
        <w:rPr>
          <w:spacing w:val="4"/>
          <w:lang w:val="ro-RO"/>
        </w:rPr>
        <w:t xml:space="preserve"> </w:t>
      </w:r>
      <w:r w:rsidR="009E2291" w:rsidRPr="002C7BB8">
        <w:rPr>
          <w:lang w:val="ro-RO"/>
        </w:rPr>
        <w:t>unei</w:t>
      </w:r>
      <w:r w:rsidR="009E2291" w:rsidRPr="002C7BB8">
        <w:rPr>
          <w:spacing w:val="4"/>
          <w:lang w:val="ro-RO"/>
        </w:rPr>
        <w:t xml:space="preserve"> </w:t>
      </w:r>
      <w:r w:rsidR="009E2291" w:rsidRPr="002C7BB8">
        <w:rPr>
          <w:lang w:val="ro-RO"/>
        </w:rPr>
        <w:t>asemenea</w:t>
      </w:r>
      <w:r w:rsidR="009E2291" w:rsidRPr="002C7BB8">
        <w:rPr>
          <w:spacing w:val="3"/>
          <w:lang w:val="ro-RO"/>
        </w:rPr>
        <w:t xml:space="preserve"> </w:t>
      </w:r>
      <w:r w:rsidR="009E2291" w:rsidRPr="002C7BB8">
        <w:rPr>
          <w:spacing w:val="-1"/>
          <w:lang w:val="ro-RO"/>
        </w:rPr>
        <w:t>neînțelegeri</w:t>
      </w:r>
      <w:r w:rsidR="009E2291" w:rsidRPr="002C7BB8">
        <w:rPr>
          <w:spacing w:val="4"/>
          <w:lang w:val="ro-RO"/>
        </w:rPr>
        <w:t xml:space="preserve"> </w:t>
      </w:r>
      <w:r w:rsidR="009E2291" w:rsidRPr="002C7BB8">
        <w:rPr>
          <w:spacing w:val="-1"/>
          <w:lang w:val="ro-RO"/>
        </w:rPr>
        <w:t>sau/şi</w:t>
      </w:r>
      <w:r w:rsidR="009E2291" w:rsidRPr="002C7BB8">
        <w:rPr>
          <w:spacing w:val="4"/>
          <w:lang w:val="ro-RO"/>
        </w:rPr>
        <w:t xml:space="preserve"> </w:t>
      </w:r>
      <w:r w:rsidR="009E2291" w:rsidRPr="002C7BB8">
        <w:rPr>
          <w:lang w:val="ro-RO"/>
        </w:rPr>
        <w:t>dispute.</w:t>
      </w:r>
      <w:r w:rsidR="009E2291" w:rsidRPr="002C7BB8">
        <w:rPr>
          <w:spacing w:val="4"/>
          <w:lang w:val="ro-RO"/>
        </w:rPr>
        <w:t xml:space="preserve"> </w:t>
      </w:r>
      <w:r w:rsidR="009E2291" w:rsidRPr="002C7BB8">
        <w:rPr>
          <w:lang w:val="ro-RO"/>
        </w:rPr>
        <w:t>Dacă</w:t>
      </w:r>
      <w:r w:rsidR="009E2291" w:rsidRPr="002C7BB8">
        <w:rPr>
          <w:spacing w:val="6"/>
          <w:lang w:val="ro-RO"/>
        </w:rPr>
        <w:t xml:space="preserve"> </w:t>
      </w:r>
      <w:r w:rsidR="009E2291" w:rsidRPr="002C7BB8">
        <w:rPr>
          <w:lang w:val="ro-RO"/>
        </w:rPr>
        <w:t>la</w:t>
      </w:r>
      <w:r w:rsidR="009E2291" w:rsidRPr="002C7BB8">
        <w:rPr>
          <w:spacing w:val="49"/>
          <w:w w:val="99"/>
          <w:lang w:val="ro-RO"/>
        </w:rPr>
        <w:t xml:space="preserve"> </w:t>
      </w:r>
      <w:r w:rsidR="009E2291" w:rsidRPr="002C7BB8">
        <w:rPr>
          <w:spacing w:val="-1"/>
          <w:lang w:val="ro-RO"/>
        </w:rPr>
        <w:t>expirarea</w:t>
      </w:r>
      <w:r w:rsidR="009E2291" w:rsidRPr="002C7BB8">
        <w:rPr>
          <w:spacing w:val="31"/>
          <w:lang w:val="ro-RO"/>
        </w:rPr>
        <w:t xml:space="preserve"> </w:t>
      </w:r>
      <w:r w:rsidR="009E2291" w:rsidRPr="002C7BB8">
        <w:rPr>
          <w:spacing w:val="-1"/>
          <w:lang w:val="ro-RO"/>
        </w:rPr>
        <w:t>acestui</w:t>
      </w:r>
      <w:r w:rsidR="009E2291" w:rsidRPr="002C7BB8">
        <w:rPr>
          <w:spacing w:val="33"/>
          <w:lang w:val="ro-RO"/>
        </w:rPr>
        <w:t xml:space="preserve"> </w:t>
      </w:r>
      <w:r w:rsidR="009E2291" w:rsidRPr="002C7BB8">
        <w:rPr>
          <w:spacing w:val="-1"/>
          <w:lang w:val="ro-RO"/>
        </w:rPr>
        <w:t>termen,</w:t>
      </w:r>
      <w:r w:rsidR="009E2291" w:rsidRPr="002C7BB8">
        <w:rPr>
          <w:spacing w:val="33"/>
          <w:lang w:val="ro-RO"/>
        </w:rPr>
        <w:t xml:space="preserve"> </w:t>
      </w:r>
      <w:r w:rsidR="009E2291" w:rsidRPr="002C7BB8">
        <w:rPr>
          <w:lang w:val="ro-RO"/>
        </w:rPr>
        <w:t>ce</w:t>
      </w:r>
      <w:r w:rsidR="009E2291" w:rsidRPr="002C7BB8">
        <w:rPr>
          <w:spacing w:val="32"/>
          <w:lang w:val="ro-RO"/>
        </w:rPr>
        <w:t xml:space="preserve"> </w:t>
      </w:r>
      <w:r w:rsidR="009E2291" w:rsidRPr="002C7BB8">
        <w:rPr>
          <w:lang w:val="ro-RO"/>
        </w:rPr>
        <w:t>va</w:t>
      </w:r>
      <w:r w:rsidR="009E2291" w:rsidRPr="002C7BB8">
        <w:rPr>
          <w:spacing w:val="33"/>
          <w:lang w:val="ro-RO"/>
        </w:rPr>
        <w:t xml:space="preserve"> </w:t>
      </w:r>
      <w:r w:rsidR="009E2291" w:rsidRPr="002C7BB8">
        <w:rPr>
          <w:lang w:val="ro-RO"/>
        </w:rPr>
        <w:t>putea</w:t>
      </w:r>
      <w:r w:rsidR="009E2291" w:rsidRPr="002C7BB8">
        <w:rPr>
          <w:spacing w:val="32"/>
          <w:lang w:val="ro-RO"/>
        </w:rPr>
        <w:t xml:space="preserve"> </w:t>
      </w:r>
      <w:r w:rsidR="009E2291" w:rsidRPr="002C7BB8">
        <w:rPr>
          <w:lang w:val="ro-RO"/>
        </w:rPr>
        <w:t>fi</w:t>
      </w:r>
      <w:r w:rsidR="009E2291" w:rsidRPr="002C7BB8">
        <w:rPr>
          <w:spacing w:val="33"/>
          <w:lang w:val="ro-RO"/>
        </w:rPr>
        <w:t xml:space="preserve"> </w:t>
      </w:r>
      <w:r w:rsidR="009E2291" w:rsidRPr="002C7BB8">
        <w:rPr>
          <w:lang w:val="ro-RO"/>
        </w:rPr>
        <w:t>prelungit</w:t>
      </w:r>
      <w:r w:rsidR="009E2291" w:rsidRPr="002C7BB8">
        <w:rPr>
          <w:spacing w:val="32"/>
          <w:lang w:val="ro-RO"/>
        </w:rPr>
        <w:t xml:space="preserve"> </w:t>
      </w:r>
      <w:r w:rsidR="009E2291" w:rsidRPr="002C7BB8">
        <w:rPr>
          <w:lang w:val="ro-RO"/>
        </w:rPr>
        <w:t>prin</w:t>
      </w:r>
      <w:r w:rsidR="009E2291" w:rsidRPr="002C7BB8">
        <w:rPr>
          <w:spacing w:val="32"/>
          <w:lang w:val="ro-RO"/>
        </w:rPr>
        <w:t xml:space="preserve"> </w:t>
      </w:r>
      <w:r w:rsidR="009E2291" w:rsidRPr="002C7BB8">
        <w:rPr>
          <w:spacing w:val="-1"/>
          <w:lang w:val="ro-RO"/>
        </w:rPr>
        <w:t>acordul</w:t>
      </w:r>
      <w:r w:rsidR="009E2291" w:rsidRPr="002C7BB8">
        <w:rPr>
          <w:spacing w:val="33"/>
          <w:lang w:val="ro-RO"/>
        </w:rPr>
        <w:t xml:space="preserve"> </w:t>
      </w:r>
      <w:r w:rsidR="009E2291" w:rsidRPr="002C7BB8">
        <w:rPr>
          <w:lang w:val="ro-RO"/>
        </w:rPr>
        <w:t>Părţilor,</w:t>
      </w:r>
      <w:r w:rsidR="009E2291" w:rsidRPr="002C7BB8">
        <w:rPr>
          <w:spacing w:val="31"/>
          <w:lang w:val="ro-RO"/>
        </w:rPr>
        <w:t xml:space="preserve"> </w:t>
      </w:r>
      <w:r w:rsidR="009E2291" w:rsidRPr="002C7BB8">
        <w:rPr>
          <w:spacing w:val="-1"/>
          <w:lang w:val="ro-RO"/>
        </w:rPr>
        <w:t>acestea</w:t>
      </w:r>
      <w:r w:rsidR="009E2291" w:rsidRPr="002C7BB8">
        <w:rPr>
          <w:spacing w:val="33"/>
          <w:lang w:val="ro-RO"/>
        </w:rPr>
        <w:t xml:space="preserve"> </w:t>
      </w:r>
      <w:r w:rsidR="009E2291" w:rsidRPr="002C7BB8">
        <w:rPr>
          <w:lang w:val="ro-RO"/>
        </w:rPr>
        <w:t>nu</w:t>
      </w:r>
      <w:r w:rsidR="009E2291" w:rsidRPr="002C7BB8">
        <w:rPr>
          <w:spacing w:val="59"/>
          <w:w w:val="99"/>
          <w:lang w:val="ro-RO"/>
        </w:rPr>
        <w:t xml:space="preserve"> </w:t>
      </w:r>
      <w:r w:rsidR="009E2291" w:rsidRPr="002C7BB8">
        <w:rPr>
          <w:lang w:val="ro-RO"/>
        </w:rPr>
        <w:t>reuşesc</w:t>
      </w:r>
      <w:r w:rsidR="009E2291" w:rsidRPr="002C7BB8">
        <w:rPr>
          <w:spacing w:val="-5"/>
          <w:lang w:val="ro-RO"/>
        </w:rPr>
        <w:t xml:space="preserve"> </w:t>
      </w:r>
      <w:r w:rsidR="009E2291" w:rsidRPr="002C7BB8">
        <w:rPr>
          <w:lang w:val="ro-RO"/>
        </w:rPr>
        <w:t>să</w:t>
      </w:r>
      <w:r w:rsidR="009E2291" w:rsidRPr="002C7BB8">
        <w:rPr>
          <w:spacing w:val="-3"/>
          <w:lang w:val="ro-RO"/>
        </w:rPr>
        <w:t xml:space="preserve"> </w:t>
      </w:r>
      <w:r w:rsidR="009E2291" w:rsidRPr="002C7BB8">
        <w:rPr>
          <w:lang w:val="ro-RO"/>
        </w:rPr>
        <w:t>rezolve</w:t>
      </w:r>
      <w:r w:rsidR="009E2291" w:rsidRPr="002C7BB8">
        <w:rPr>
          <w:spacing w:val="-3"/>
          <w:lang w:val="ro-RO"/>
        </w:rPr>
        <w:t xml:space="preserve"> </w:t>
      </w:r>
      <w:r w:rsidR="009E2291" w:rsidRPr="002C7BB8">
        <w:rPr>
          <w:lang w:val="ro-RO"/>
        </w:rPr>
        <w:t>în</w:t>
      </w:r>
      <w:r w:rsidR="009E2291" w:rsidRPr="002C7BB8">
        <w:rPr>
          <w:spacing w:val="-1"/>
          <w:lang w:val="ro-RO"/>
        </w:rPr>
        <w:t xml:space="preserve"> </w:t>
      </w:r>
      <w:r w:rsidR="009E2291" w:rsidRPr="002C7BB8">
        <w:rPr>
          <w:lang w:val="ro-RO"/>
        </w:rPr>
        <w:t>mod</w:t>
      </w:r>
      <w:r w:rsidR="009E2291" w:rsidRPr="002C7BB8">
        <w:rPr>
          <w:spacing w:val="-4"/>
          <w:lang w:val="ro-RO"/>
        </w:rPr>
        <w:t xml:space="preserve"> </w:t>
      </w:r>
      <w:r w:rsidR="009E2291" w:rsidRPr="002C7BB8">
        <w:rPr>
          <w:lang w:val="ro-RO"/>
        </w:rPr>
        <w:t>amiabil</w:t>
      </w:r>
      <w:r w:rsidR="009E2291" w:rsidRPr="002C7BB8">
        <w:rPr>
          <w:spacing w:val="-4"/>
          <w:lang w:val="ro-RO"/>
        </w:rPr>
        <w:t xml:space="preserve"> </w:t>
      </w:r>
      <w:r w:rsidR="009E2291" w:rsidRPr="002C7BB8">
        <w:rPr>
          <w:spacing w:val="-1"/>
          <w:lang w:val="ro-RO"/>
        </w:rPr>
        <w:t>neînțelegerea/divergenţa</w:t>
      </w:r>
      <w:r w:rsidR="009E2291" w:rsidRPr="002C7BB8">
        <w:rPr>
          <w:spacing w:val="-2"/>
          <w:lang w:val="ro-RO"/>
        </w:rPr>
        <w:t xml:space="preserve"> </w:t>
      </w:r>
      <w:r w:rsidR="009E2291" w:rsidRPr="002C7BB8">
        <w:rPr>
          <w:spacing w:val="-1"/>
          <w:lang w:val="ro-RO"/>
        </w:rPr>
        <w:t>contractuală,</w:t>
      </w:r>
      <w:r w:rsidR="009E2291" w:rsidRPr="002C7BB8">
        <w:rPr>
          <w:spacing w:val="-3"/>
          <w:lang w:val="ro-RO"/>
        </w:rPr>
        <w:t xml:space="preserve"> </w:t>
      </w:r>
      <w:r w:rsidR="009E2291" w:rsidRPr="002C7BB8">
        <w:rPr>
          <w:spacing w:val="-1"/>
          <w:lang w:val="ro-RO"/>
        </w:rPr>
        <w:t>fiecare</w:t>
      </w:r>
      <w:r w:rsidR="009E2291" w:rsidRPr="002C7BB8">
        <w:rPr>
          <w:spacing w:val="-4"/>
          <w:lang w:val="ro-RO"/>
        </w:rPr>
        <w:t xml:space="preserve"> </w:t>
      </w:r>
      <w:r w:rsidR="009E2291" w:rsidRPr="002C7BB8">
        <w:rPr>
          <w:lang w:val="ro-RO"/>
        </w:rPr>
        <w:t>Parte</w:t>
      </w:r>
      <w:r w:rsidR="009E2291" w:rsidRPr="002C7BB8">
        <w:rPr>
          <w:spacing w:val="81"/>
          <w:w w:val="99"/>
          <w:lang w:val="ro-RO"/>
        </w:rPr>
        <w:t xml:space="preserve"> </w:t>
      </w:r>
      <w:r w:rsidR="009E2291" w:rsidRPr="002C7BB8">
        <w:rPr>
          <w:spacing w:val="-1"/>
          <w:lang w:val="ro-RO"/>
        </w:rPr>
        <w:t>poate</w:t>
      </w:r>
      <w:r w:rsidR="009E2291" w:rsidRPr="002C7BB8">
        <w:rPr>
          <w:spacing w:val="18"/>
          <w:lang w:val="ro-RO"/>
        </w:rPr>
        <w:t xml:space="preserve"> </w:t>
      </w:r>
      <w:r w:rsidR="009E2291" w:rsidRPr="002C7BB8">
        <w:rPr>
          <w:lang w:val="ro-RO"/>
        </w:rPr>
        <w:t>solicita</w:t>
      </w:r>
      <w:r w:rsidR="009E2291" w:rsidRPr="002C7BB8">
        <w:rPr>
          <w:spacing w:val="19"/>
          <w:lang w:val="ro-RO"/>
        </w:rPr>
        <w:t xml:space="preserve"> </w:t>
      </w:r>
      <w:r w:rsidR="009E2291" w:rsidRPr="002C7BB8">
        <w:rPr>
          <w:spacing w:val="-1"/>
          <w:lang w:val="ro-RO"/>
        </w:rPr>
        <w:t>ca</w:t>
      </w:r>
      <w:r w:rsidR="009E2291" w:rsidRPr="002C7BB8">
        <w:rPr>
          <w:spacing w:val="18"/>
          <w:lang w:val="ro-RO"/>
        </w:rPr>
        <w:t xml:space="preserve"> </w:t>
      </w:r>
      <w:r w:rsidR="009E2291" w:rsidRPr="002C7BB8">
        <w:rPr>
          <w:spacing w:val="-1"/>
          <w:lang w:val="ro-RO"/>
        </w:rPr>
        <w:t>disputa</w:t>
      </w:r>
      <w:r w:rsidR="009E2291" w:rsidRPr="002C7BB8">
        <w:rPr>
          <w:spacing w:val="20"/>
          <w:lang w:val="ro-RO"/>
        </w:rPr>
        <w:t xml:space="preserve"> </w:t>
      </w:r>
      <w:r w:rsidR="009E2291" w:rsidRPr="002C7BB8">
        <w:rPr>
          <w:lang w:val="ro-RO"/>
        </w:rPr>
        <w:t>să</w:t>
      </w:r>
      <w:r w:rsidR="009E2291" w:rsidRPr="002C7BB8">
        <w:rPr>
          <w:spacing w:val="18"/>
          <w:lang w:val="ro-RO"/>
        </w:rPr>
        <w:t xml:space="preserve"> </w:t>
      </w:r>
      <w:r w:rsidR="009E2291" w:rsidRPr="002C7BB8">
        <w:rPr>
          <w:lang w:val="ro-RO"/>
        </w:rPr>
        <w:t>se</w:t>
      </w:r>
      <w:r w:rsidR="009E2291" w:rsidRPr="002C7BB8">
        <w:rPr>
          <w:spacing w:val="19"/>
          <w:lang w:val="ro-RO"/>
        </w:rPr>
        <w:t xml:space="preserve"> </w:t>
      </w:r>
      <w:r w:rsidR="009E2291" w:rsidRPr="002C7BB8">
        <w:rPr>
          <w:lang w:val="ro-RO"/>
        </w:rPr>
        <w:t>soluţioneze</w:t>
      </w:r>
      <w:r w:rsidR="009E2291" w:rsidRPr="002C7BB8">
        <w:rPr>
          <w:spacing w:val="19"/>
          <w:lang w:val="ro-RO"/>
        </w:rPr>
        <w:t xml:space="preserve"> </w:t>
      </w:r>
      <w:r w:rsidR="009E2291" w:rsidRPr="002C7BB8">
        <w:rPr>
          <w:lang w:val="ro-RO"/>
        </w:rPr>
        <w:t>prin</w:t>
      </w:r>
      <w:r w:rsidR="009E2291" w:rsidRPr="002C7BB8">
        <w:rPr>
          <w:spacing w:val="19"/>
          <w:lang w:val="ro-RO"/>
        </w:rPr>
        <w:t xml:space="preserve"> </w:t>
      </w:r>
      <w:r w:rsidR="009E2291" w:rsidRPr="002C7BB8">
        <w:rPr>
          <w:spacing w:val="-1"/>
          <w:lang w:val="ro-RO"/>
        </w:rPr>
        <w:t>arbitrajul</w:t>
      </w:r>
      <w:r w:rsidR="009E2291" w:rsidRPr="002C7BB8">
        <w:rPr>
          <w:spacing w:val="19"/>
          <w:lang w:val="ro-RO"/>
        </w:rPr>
        <w:t xml:space="preserve"> </w:t>
      </w:r>
      <w:r w:rsidR="009E2291" w:rsidRPr="002C7BB8">
        <w:rPr>
          <w:lang w:val="ro-RO"/>
        </w:rPr>
        <w:t>Curţii</w:t>
      </w:r>
      <w:r w:rsidR="009E2291" w:rsidRPr="002C7BB8">
        <w:rPr>
          <w:spacing w:val="19"/>
          <w:lang w:val="ro-RO"/>
        </w:rPr>
        <w:t xml:space="preserve"> </w:t>
      </w:r>
      <w:r w:rsidR="009E2291" w:rsidRPr="002C7BB8">
        <w:rPr>
          <w:lang w:val="ro-RO"/>
        </w:rPr>
        <w:t>de</w:t>
      </w:r>
      <w:r w:rsidR="009E2291" w:rsidRPr="002C7BB8">
        <w:rPr>
          <w:spacing w:val="19"/>
          <w:lang w:val="ro-RO"/>
        </w:rPr>
        <w:t xml:space="preserve"> </w:t>
      </w:r>
      <w:r w:rsidR="009E2291" w:rsidRPr="002C7BB8">
        <w:rPr>
          <w:lang w:val="ro-RO"/>
        </w:rPr>
        <w:t>Arbitraj</w:t>
      </w:r>
      <w:r w:rsidR="009E2291" w:rsidRPr="002C7BB8">
        <w:rPr>
          <w:spacing w:val="18"/>
          <w:lang w:val="ro-RO"/>
        </w:rPr>
        <w:t xml:space="preserve"> </w:t>
      </w:r>
      <w:r w:rsidR="009E2291" w:rsidRPr="002C7BB8">
        <w:rPr>
          <w:spacing w:val="-1"/>
          <w:lang w:val="ro-RO"/>
        </w:rPr>
        <w:t>Comercial</w:t>
      </w:r>
      <w:r w:rsidR="009E2291" w:rsidRPr="002C7BB8">
        <w:rPr>
          <w:spacing w:val="59"/>
          <w:w w:val="99"/>
          <w:lang w:val="ro-RO"/>
        </w:rPr>
        <w:t xml:space="preserve"> </w:t>
      </w:r>
      <w:r w:rsidR="009E2291" w:rsidRPr="002C7BB8">
        <w:rPr>
          <w:spacing w:val="-1"/>
          <w:lang w:val="ro-RO"/>
        </w:rPr>
        <w:t>Internațional</w:t>
      </w:r>
      <w:r w:rsidR="009E2291" w:rsidRPr="002C7BB8">
        <w:rPr>
          <w:spacing w:val="8"/>
          <w:lang w:val="ro-RO"/>
        </w:rPr>
        <w:t xml:space="preserve"> </w:t>
      </w:r>
      <w:r w:rsidR="009E2291" w:rsidRPr="002C7BB8">
        <w:rPr>
          <w:lang w:val="ro-RO"/>
        </w:rPr>
        <w:t>de</w:t>
      </w:r>
      <w:r w:rsidR="009E2291" w:rsidRPr="002C7BB8">
        <w:rPr>
          <w:spacing w:val="8"/>
          <w:lang w:val="ro-RO"/>
        </w:rPr>
        <w:t xml:space="preserve"> </w:t>
      </w:r>
      <w:r w:rsidR="009E2291" w:rsidRPr="002C7BB8">
        <w:rPr>
          <w:lang w:val="ro-RO"/>
        </w:rPr>
        <w:t>pe</w:t>
      </w:r>
      <w:r w:rsidR="009E2291" w:rsidRPr="002C7BB8">
        <w:rPr>
          <w:spacing w:val="9"/>
          <w:lang w:val="ro-RO"/>
        </w:rPr>
        <w:t xml:space="preserve"> </w:t>
      </w:r>
      <w:r w:rsidR="009E2291" w:rsidRPr="002C7BB8">
        <w:rPr>
          <w:lang w:val="ro-RO"/>
        </w:rPr>
        <w:t>lângă</w:t>
      </w:r>
      <w:r w:rsidR="009E2291" w:rsidRPr="002C7BB8">
        <w:rPr>
          <w:spacing w:val="7"/>
          <w:lang w:val="ro-RO"/>
        </w:rPr>
        <w:t xml:space="preserve"> </w:t>
      </w:r>
      <w:r w:rsidR="009E2291" w:rsidRPr="002C7BB8">
        <w:rPr>
          <w:lang w:val="ro-RO"/>
        </w:rPr>
        <w:t>Camera</w:t>
      </w:r>
      <w:r w:rsidR="009E2291" w:rsidRPr="002C7BB8">
        <w:rPr>
          <w:spacing w:val="8"/>
          <w:lang w:val="ro-RO"/>
        </w:rPr>
        <w:t xml:space="preserve"> </w:t>
      </w:r>
      <w:r w:rsidR="009E2291" w:rsidRPr="002C7BB8">
        <w:rPr>
          <w:lang w:val="ro-RO"/>
        </w:rPr>
        <w:t>de</w:t>
      </w:r>
      <w:r w:rsidR="009E2291" w:rsidRPr="002C7BB8">
        <w:rPr>
          <w:spacing w:val="7"/>
          <w:lang w:val="ro-RO"/>
        </w:rPr>
        <w:t xml:space="preserve"> </w:t>
      </w:r>
      <w:r w:rsidR="009E2291" w:rsidRPr="002C7BB8">
        <w:rPr>
          <w:lang w:val="ro-RO"/>
        </w:rPr>
        <w:t>Comerţ</w:t>
      </w:r>
      <w:r w:rsidR="009E2291" w:rsidRPr="002C7BB8">
        <w:rPr>
          <w:spacing w:val="9"/>
          <w:lang w:val="ro-RO"/>
        </w:rPr>
        <w:t xml:space="preserve"> </w:t>
      </w:r>
      <w:r w:rsidR="009E2291" w:rsidRPr="002C7BB8">
        <w:rPr>
          <w:lang w:val="ro-RO"/>
        </w:rPr>
        <w:t>şi</w:t>
      </w:r>
      <w:r w:rsidR="009E2291" w:rsidRPr="002C7BB8">
        <w:rPr>
          <w:spacing w:val="9"/>
          <w:lang w:val="ro-RO"/>
        </w:rPr>
        <w:t xml:space="preserve"> </w:t>
      </w:r>
      <w:r w:rsidR="009E2291" w:rsidRPr="002C7BB8">
        <w:rPr>
          <w:lang w:val="ro-RO"/>
        </w:rPr>
        <w:t>Industrie</w:t>
      </w:r>
      <w:r w:rsidR="009E2291" w:rsidRPr="002C7BB8">
        <w:rPr>
          <w:spacing w:val="7"/>
          <w:lang w:val="ro-RO"/>
        </w:rPr>
        <w:t xml:space="preserve"> </w:t>
      </w:r>
      <w:r w:rsidR="009E2291" w:rsidRPr="002C7BB8">
        <w:rPr>
          <w:lang w:val="ro-RO"/>
        </w:rPr>
        <w:t>a</w:t>
      </w:r>
      <w:r w:rsidR="009E2291" w:rsidRPr="002C7BB8">
        <w:rPr>
          <w:spacing w:val="10"/>
          <w:lang w:val="ro-RO"/>
        </w:rPr>
        <w:t xml:space="preserve"> </w:t>
      </w:r>
      <w:r w:rsidR="009E2291" w:rsidRPr="002C7BB8">
        <w:rPr>
          <w:lang w:val="ro-RO"/>
        </w:rPr>
        <w:t>României,</w:t>
      </w:r>
      <w:r w:rsidR="009E2291" w:rsidRPr="002C7BB8">
        <w:rPr>
          <w:spacing w:val="7"/>
          <w:lang w:val="ro-RO"/>
        </w:rPr>
        <w:t xml:space="preserve"> </w:t>
      </w:r>
      <w:r w:rsidR="009E2291" w:rsidRPr="002C7BB8">
        <w:rPr>
          <w:lang w:val="ro-RO"/>
        </w:rPr>
        <w:t>în</w:t>
      </w:r>
      <w:r w:rsidR="009E2291" w:rsidRPr="002C7BB8">
        <w:rPr>
          <w:spacing w:val="9"/>
          <w:lang w:val="ro-RO"/>
        </w:rPr>
        <w:t xml:space="preserve"> </w:t>
      </w:r>
      <w:r w:rsidR="009E2291" w:rsidRPr="002C7BB8">
        <w:rPr>
          <w:spacing w:val="-1"/>
          <w:lang w:val="ro-RO"/>
        </w:rPr>
        <w:t>conformitate</w:t>
      </w:r>
      <w:r w:rsidR="009E2291" w:rsidRPr="002C7BB8">
        <w:rPr>
          <w:spacing w:val="52"/>
          <w:w w:val="99"/>
          <w:lang w:val="ro-RO"/>
        </w:rPr>
        <w:t xml:space="preserve"> </w:t>
      </w:r>
      <w:r w:rsidR="009E2291" w:rsidRPr="002C7BB8">
        <w:rPr>
          <w:spacing w:val="-1"/>
          <w:lang w:val="ro-RO"/>
        </w:rPr>
        <w:t>cu</w:t>
      </w:r>
      <w:r w:rsidR="009E2291" w:rsidRPr="002C7BB8">
        <w:rPr>
          <w:spacing w:val="-5"/>
          <w:lang w:val="ro-RO"/>
        </w:rPr>
        <w:t xml:space="preserve"> </w:t>
      </w:r>
      <w:r w:rsidR="009E2291" w:rsidRPr="002C7BB8">
        <w:rPr>
          <w:lang w:val="ro-RO"/>
        </w:rPr>
        <w:t>Regulile</w:t>
      </w:r>
      <w:r w:rsidR="009E2291" w:rsidRPr="002C7BB8">
        <w:rPr>
          <w:spacing w:val="-3"/>
          <w:lang w:val="ro-RO"/>
        </w:rPr>
        <w:t xml:space="preserve"> </w:t>
      </w:r>
      <w:r w:rsidR="009E2291" w:rsidRPr="002C7BB8">
        <w:rPr>
          <w:lang w:val="ro-RO"/>
        </w:rPr>
        <w:t>de</w:t>
      </w:r>
      <w:r w:rsidR="009E2291" w:rsidRPr="002C7BB8">
        <w:rPr>
          <w:spacing w:val="-4"/>
          <w:lang w:val="ro-RO"/>
        </w:rPr>
        <w:t xml:space="preserve"> </w:t>
      </w:r>
      <w:r w:rsidR="009E2291" w:rsidRPr="002C7BB8">
        <w:rPr>
          <w:lang w:val="ro-RO"/>
        </w:rPr>
        <w:t>procedură</w:t>
      </w:r>
      <w:r w:rsidR="009E2291" w:rsidRPr="002C7BB8">
        <w:rPr>
          <w:spacing w:val="-4"/>
          <w:lang w:val="ro-RO"/>
        </w:rPr>
        <w:t xml:space="preserve"> </w:t>
      </w:r>
      <w:r w:rsidR="009E2291" w:rsidRPr="002C7BB8">
        <w:rPr>
          <w:lang w:val="ro-RO"/>
        </w:rPr>
        <w:t>arbitrală</w:t>
      </w:r>
      <w:r w:rsidR="009E2291" w:rsidRPr="002C7BB8">
        <w:rPr>
          <w:spacing w:val="-3"/>
          <w:lang w:val="ro-RO"/>
        </w:rPr>
        <w:t xml:space="preserve"> </w:t>
      </w:r>
      <w:r w:rsidR="009E2291" w:rsidRPr="002C7BB8">
        <w:rPr>
          <w:lang w:val="ro-RO"/>
        </w:rPr>
        <w:t>ale</w:t>
      </w:r>
      <w:r w:rsidR="009E2291" w:rsidRPr="002C7BB8">
        <w:rPr>
          <w:spacing w:val="-4"/>
          <w:lang w:val="ro-RO"/>
        </w:rPr>
        <w:t xml:space="preserve"> </w:t>
      </w:r>
      <w:r w:rsidR="009E2291" w:rsidRPr="002C7BB8">
        <w:rPr>
          <w:spacing w:val="-1"/>
          <w:lang w:val="ro-RO"/>
        </w:rPr>
        <w:t>acestei</w:t>
      </w:r>
      <w:r w:rsidR="009E2291" w:rsidRPr="002C7BB8">
        <w:rPr>
          <w:spacing w:val="-3"/>
          <w:lang w:val="ro-RO"/>
        </w:rPr>
        <w:t xml:space="preserve"> </w:t>
      </w:r>
      <w:r w:rsidR="009E2291" w:rsidRPr="002C7BB8">
        <w:rPr>
          <w:lang w:val="ro-RO"/>
        </w:rPr>
        <w:t>Curţi.</w:t>
      </w:r>
      <w:r w:rsidR="009E2291" w:rsidRPr="002C7BB8">
        <w:rPr>
          <w:spacing w:val="-5"/>
          <w:lang w:val="ro-RO"/>
        </w:rPr>
        <w:t xml:space="preserve"> </w:t>
      </w:r>
      <w:r w:rsidR="009E2291" w:rsidRPr="002C7BB8">
        <w:rPr>
          <w:spacing w:val="-1"/>
          <w:lang w:val="ro-RO"/>
        </w:rPr>
        <w:t>Locul</w:t>
      </w:r>
      <w:r w:rsidR="009E2291" w:rsidRPr="002C7BB8">
        <w:rPr>
          <w:spacing w:val="-3"/>
          <w:lang w:val="ro-RO"/>
        </w:rPr>
        <w:t xml:space="preserve"> </w:t>
      </w:r>
      <w:r w:rsidR="009E2291" w:rsidRPr="002C7BB8">
        <w:rPr>
          <w:lang w:val="ro-RO"/>
        </w:rPr>
        <w:t>arbitrajului</w:t>
      </w:r>
      <w:r w:rsidR="009E2291" w:rsidRPr="002C7BB8">
        <w:rPr>
          <w:spacing w:val="-4"/>
          <w:lang w:val="ro-RO"/>
        </w:rPr>
        <w:t xml:space="preserve"> </w:t>
      </w:r>
      <w:r w:rsidR="009E2291" w:rsidRPr="002C7BB8">
        <w:rPr>
          <w:spacing w:val="-1"/>
          <w:lang w:val="ro-RO"/>
        </w:rPr>
        <w:t>va</w:t>
      </w:r>
      <w:r w:rsidR="009E2291" w:rsidRPr="002C7BB8">
        <w:rPr>
          <w:spacing w:val="-3"/>
          <w:lang w:val="ro-RO"/>
        </w:rPr>
        <w:t xml:space="preserve"> </w:t>
      </w:r>
      <w:r w:rsidR="009E2291" w:rsidRPr="002C7BB8">
        <w:rPr>
          <w:spacing w:val="-1"/>
          <w:lang w:val="ro-RO"/>
        </w:rPr>
        <w:t>fi</w:t>
      </w:r>
      <w:r w:rsidR="009E2291" w:rsidRPr="002C7BB8">
        <w:rPr>
          <w:spacing w:val="-4"/>
          <w:lang w:val="ro-RO"/>
        </w:rPr>
        <w:t xml:space="preserve"> </w:t>
      </w:r>
      <w:r w:rsidR="009E2291" w:rsidRPr="002C7BB8">
        <w:rPr>
          <w:lang w:val="ro-RO"/>
        </w:rPr>
        <w:t>la</w:t>
      </w:r>
      <w:r w:rsidR="009E2291" w:rsidRPr="002C7BB8">
        <w:rPr>
          <w:spacing w:val="-4"/>
          <w:lang w:val="ro-RO"/>
        </w:rPr>
        <w:t xml:space="preserve"> </w:t>
      </w:r>
      <w:r w:rsidR="009E2291" w:rsidRPr="002C7BB8">
        <w:rPr>
          <w:spacing w:val="-1"/>
          <w:lang w:val="ro-RO"/>
        </w:rPr>
        <w:t>Bucureşti.</w:t>
      </w:r>
      <w:r w:rsidR="009E2291" w:rsidRPr="002C7BB8">
        <w:rPr>
          <w:spacing w:val="45"/>
          <w:w w:val="99"/>
          <w:lang w:val="ro-RO"/>
        </w:rPr>
        <w:t xml:space="preserve"> </w:t>
      </w:r>
      <w:r w:rsidR="009E2291" w:rsidRPr="002C7BB8">
        <w:rPr>
          <w:lang w:val="ro-RO"/>
        </w:rPr>
        <w:t>Hotărârea</w:t>
      </w:r>
      <w:r w:rsidR="009E2291" w:rsidRPr="002C7BB8">
        <w:rPr>
          <w:spacing w:val="-10"/>
          <w:lang w:val="ro-RO"/>
        </w:rPr>
        <w:t xml:space="preserve"> </w:t>
      </w:r>
      <w:r w:rsidR="009E2291" w:rsidRPr="002C7BB8">
        <w:rPr>
          <w:spacing w:val="-1"/>
          <w:lang w:val="ro-RO"/>
        </w:rPr>
        <w:t>arbitrală</w:t>
      </w:r>
      <w:r w:rsidR="009E2291" w:rsidRPr="002C7BB8">
        <w:rPr>
          <w:spacing w:val="-9"/>
          <w:lang w:val="ro-RO"/>
        </w:rPr>
        <w:t xml:space="preserve"> </w:t>
      </w:r>
      <w:r w:rsidR="009E2291" w:rsidRPr="002C7BB8">
        <w:rPr>
          <w:lang w:val="ro-RO"/>
        </w:rPr>
        <w:t>este</w:t>
      </w:r>
      <w:r w:rsidR="009E2291" w:rsidRPr="002C7BB8">
        <w:rPr>
          <w:spacing w:val="-7"/>
          <w:lang w:val="ro-RO"/>
        </w:rPr>
        <w:t xml:space="preserve"> </w:t>
      </w:r>
      <w:r w:rsidR="009E2291" w:rsidRPr="002C7BB8">
        <w:rPr>
          <w:spacing w:val="-1"/>
          <w:lang w:val="ro-RO"/>
        </w:rPr>
        <w:t>definitivă</w:t>
      </w:r>
      <w:r w:rsidR="009E2291" w:rsidRPr="002C7BB8">
        <w:rPr>
          <w:spacing w:val="-10"/>
          <w:lang w:val="ro-RO"/>
        </w:rPr>
        <w:t xml:space="preserve"> </w:t>
      </w:r>
      <w:r w:rsidR="009E2291" w:rsidRPr="002C7BB8">
        <w:rPr>
          <w:lang w:val="ro-RO"/>
        </w:rPr>
        <w:t>şi</w:t>
      </w:r>
      <w:r w:rsidR="009E2291" w:rsidRPr="002C7BB8">
        <w:rPr>
          <w:spacing w:val="-8"/>
          <w:lang w:val="ro-RO"/>
        </w:rPr>
        <w:t xml:space="preserve"> </w:t>
      </w:r>
      <w:r w:rsidR="009E2291" w:rsidRPr="002C7BB8">
        <w:rPr>
          <w:spacing w:val="-1"/>
          <w:lang w:val="ro-RO"/>
        </w:rPr>
        <w:t>obligatorie.</w:t>
      </w:r>
    </w:p>
    <w:p w14:paraId="54A9E158" w14:textId="77777777" w:rsidR="00390F0B" w:rsidRDefault="00390F0B" w:rsidP="00390F0B">
      <w:pPr>
        <w:pStyle w:val="Heading1"/>
        <w:tabs>
          <w:tab w:val="left" w:pos="1252"/>
        </w:tabs>
        <w:spacing w:before="0"/>
        <w:ind w:left="119"/>
        <w:jc w:val="both"/>
        <w:rPr>
          <w:spacing w:val="-1"/>
          <w:lang w:val="ro-RO"/>
        </w:rPr>
      </w:pPr>
    </w:p>
    <w:p w14:paraId="275FE4EC" w14:textId="5DE927D4" w:rsidR="00251200" w:rsidRPr="002C7BB8" w:rsidRDefault="009E2291" w:rsidP="00390F0B">
      <w:pPr>
        <w:pStyle w:val="Heading1"/>
        <w:tabs>
          <w:tab w:val="left" w:pos="1252"/>
        </w:tabs>
        <w:spacing w:before="0"/>
        <w:ind w:left="119"/>
        <w:jc w:val="both"/>
        <w:rPr>
          <w:rFonts w:cs="Tahoma"/>
          <w:b w:val="0"/>
          <w:bCs w:val="0"/>
          <w:lang w:val="ro-RO"/>
        </w:rPr>
      </w:pPr>
      <w:r w:rsidRPr="002C7BB8">
        <w:rPr>
          <w:spacing w:val="-1"/>
          <w:lang w:val="ro-RO"/>
        </w:rPr>
        <w:t>Art.</w:t>
      </w:r>
      <w:r w:rsidRPr="002C7BB8">
        <w:rPr>
          <w:spacing w:val="-8"/>
          <w:lang w:val="ro-RO"/>
        </w:rPr>
        <w:t xml:space="preserve"> </w:t>
      </w:r>
      <w:r w:rsidR="000A43EE" w:rsidRPr="002C7BB8">
        <w:rPr>
          <w:lang w:val="ro-RO"/>
        </w:rPr>
        <w:t>1</w:t>
      </w:r>
      <w:r w:rsidR="00017E8E" w:rsidRPr="002C7BB8">
        <w:rPr>
          <w:lang w:val="ro-RO"/>
        </w:rPr>
        <w:t>2</w:t>
      </w:r>
      <w:r w:rsidRPr="002C7BB8">
        <w:rPr>
          <w:lang w:val="ro-RO"/>
        </w:rPr>
        <w:t>.</w:t>
      </w:r>
      <w:r w:rsidRPr="002C7BB8">
        <w:rPr>
          <w:lang w:val="ro-RO"/>
        </w:rPr>
        <w:tab/>
        <w:t>MODIFICĂRI</w:t>
      </w:r>
      <w:r w:rsidRPr="002C7BB8">
        <w:rPr>
          <w:spacing w:val="-11"/>
          <w:lang w:val="ro-RO"/>
        </w:rPr>
        <w:t xml:space="preserve"> </w:t>
      </w:r>
      <w:r w:rsidRPr="002C7BB8">
        <w:rPr>
          <w:spacing w:val="-1"/>
          <w:lang w:val="ro-RO"/>
        </w:rPr>
        <w:t>ADUSE</w:t>
      </w:r>
      <w:r w:rsidRPr="002C7BB8">
        <w:rPr>
          <w:spacing w:val="42"/>
          <w:lang w:val="ro-RO"/>
        </w:rPr>
        <w:t xml:space="preserve"> </w:t>
      </w:r>
      <w:r w:rsidRPr="002C7BB8">
        <w:rPr>
          <w:spacing w:val="-1"/>
          <w:lang w:val="ro-RO"/>
        </w:rPr>
        <w:t>PREZENTEI</w:t>
      </w:r>
      <w:r w:rsidRPr="002C7BB8">
        <w:rPr>
          <w:spacing w:val="-11"/>
          <w:lang w:val="ro-RO"/>
        </w:rPr>
        <w:t xml:space="preserve"> </w:t>
      </w:r>
      <w:r w:rsidRPr="002C7BB8">
        <w:rPr>
          <w:lang w:val="ro-RO"/>
        </w:rPr>
        <w:t>CONVENŢII</w:t>
      </w:r>
    </w:p>
    <w:p w14:paraId="24DDF10D" w14:textId="77777777" w:rsidR="00251200" w:rsidRPr="002C7BB8" w:rsidRDefault="00251200" w:rsidP="00390F0B">
      <w:pPr>
        <w:jc w:val="both"/>
        <w:rPr>
          <w:rFonts w:ascii="Tahoma" w:eastAsia="Tahoma" w:hAnsi="Tahoma" w:cs="Tahoma"/>
          <w:b/>
          <w:bCs/>
          <w:sz w:val="20"/>
          <w:szCs w:val="20"/>
          <w:lang w:val="ro-RO"/>
        </w:rPr>
      </w:pPr>
    </w:p>
    <w:p w14:paraId="717545DA" w14:textId="7D8B0C91" w:rsidR="00251200" w:rsidRPr="002C7BB8" w:rsidRDefault="009E2291" w:rsidP="00390F0B">
      <w:pPr>
        <w:pStyle w:val="BodyText"/>
        <w:numPr>
          <w:ilvl w:val="1"/>
          <w:numId w:val="37"/>
        </w:numPr>
        <w:tabs>
          <w:tab w:val="left" w:pos="1080"/>
        </w:tabs>
        <w:spacing w:before="0" w:after="100" w:line="360" w:lineRule="auto"/>
        <w:ind w:left="900" w:right="108" w:hanging="720"/>
        <w:jc w:val="both"/>
        <w:rPr>
          <w:lang w:val="ro-RO"/>
        </w:rPr>
      </w:pPr>
      <w:r w:rsidRPr="002C7BB8">
        <w:rPr>
          <w:lang w:val="ro-RO"/>
        </w:rPr>
        <w:t>OPCOM</w:t>
      </w:r>
      <w:r w:rsidRPr="002C7BB8">
        <w:rPr>
          <w:spacing w:val="-5"/>
          <w:lang w:val="ro-RO"/>
        </w:rPr>
        <w:t xml:space="preserve"> </w:t>
      </w:r>
      <w:r w:rsidRPr="002C7BB8">
        <w:rPr>
          <w:spacing w:val="-1"/>
          <w:lang w:val="ro-RO"/>
        </w:rPr>
        <w:t>SA</w:t>
      </w:r>
      <w:r w:rsidRPr="002C7BB8">
        <w:rPr>
          <w:spacing w:val="-5"/>
          <w:lang w:val="ro-RO"/>
        </w:rPr>
        <w:t xml:space="preserve"> </w:t>
      </w:r>
      <w:r w:rsidRPr="002C7BB8">
        <w:rPr>
          <w:lang w:val="ro-RO"/>
        </w:rPr>
        <w:t>are</w:t>
      </w:r>
      <w:r w:rsidRPr="002C7BB8">
        <w:rPr>
          <w:spacing w:val="-5"/>
          <w:lang w:val="ro-RO"/>
        </w:rPr>
        <w:t xml:space="preserve"> </w:t>
      </w:r>
      <w:r w:rsidRPr="002C7BB8">
        <w:rPr>
          <w:spacing w:val="-1"/>
          <w:lang w:val="ro-RO"/>
        </w:rPr>
        <w:t>obligația</w:t>
      </w:r>
      <w:r w:rsidRPr="002C7BB8">
        <w:rPr>
          <w:spacing w:val="-5"/>
          <w:lang w:val="ro-RO"/>
        </w:rPr>
        <w:t xml:space="preserve"> </w:t>
      </w:r>
      <w:r w:rsidRPr="002C7BB8">
        <w:rPr>
          <w:lang w:val="ro-RO"/>
        </w:rPr>
        <w:t>să</w:t>
      </w:r>
      <w:r w:rsidRPr="002C7BB8">
        <w:rPr>
          <w:spacing w:val="-5"/>
          <w:lang w:val="ro-RO"/>
        </w:rPr>
        <w:t xml:space="preserve"> </w:t>
      </w:r>
      <w:r w:rsidRPr="002C7BB8">
        <w:rPr>
          <w:lang w:val="ro-RO"/>
        </w:rPr>
        <w:t>informeze</w:t>
      </w:r>
      <w:r w:rsidRPr="002C7BB8">
        <w:rPr>
          <w:spacing w:val="-5"/>
          <w:lang w:val="ro-RO"/>
        </w:rPr>
        <w:t xml:space="preserve"> </w:t>
      </w:r>
      <w:r w:rsidRPr="002C7BB8">
        <w:rPr>
          <w:lang w:val="ro-RO"/>
        </w:rPr>
        <w:t>Participanţii</w:t>
      </w:r>
      <w:r w:rsidRPr="002C7BB8">
        <w:rPr>
          <w:spacing w:val="-6"/>
          <w:lang w:val="ro-RO"/>
        </w:rPr>
        <w:t xml:space="preserve"> </w:t>
      </w:r>
      <w:r w:rsidRPr="002C7BB8">
        <w:rPr>
          <w:lang w:val="ro-RO"/>
        </w:rPr>
        <w:t>la</w:t>
      </w:r>
      <w:r w:rsidRPr="002C7BB8">
        <w:rPr>
          <w:spacing w:val="-3"/>
          <w:lang w:val="ro-RO"/>
        </w:rPr>
        <w:t xml:space="preserve"> </w:t>
      </w:r>
      <w:r w:rsidR="00237263" w:rsidRPr="002C7BB8">
        <w:rPr>
          <w:spacing w:val="-1"/>
          <w:lang w:val="ro-RO"/>
        </w:rPr>
        <w:t>MACEE</w:t>
      </w:r>
      <w:r w:rsidRPr="002C7BB8">
        <w:rPr>
          <w:spacing w:val="-6"/>
          <w:lang w:val="ro-RO"/>
        </w:rPr>
        <w:t xml:space="preserve"> </w:t>
      </w:r>
      <w:r w:rsidRPr="002C7BB8">
        <w:rPr>
          <w:spacing w:val="-1"/>
          <w:lang w:val="ro-RO"/>
        </w:rPr>
        <w:t>cu</w:t>
      </w:r>
      <w:r w:rsidRPr="002C7BB8">
        <w:rPr>
          <w:spacing w:val="-4"/>
          <w:lang w:val="ro-RO"/>
        </w:rPr>
        <w:t xml:space="preserve"> </w:t>
      </w:r>
      <w:r w:rsidRPr="002C7BB8">
        <w:rPr>
          <w:lang w:val="ro-RO"/>
        </w:rPr>
        <w:t>privire</w:t>
      </w:r>
      <w:r w:rsidRPr="002C7BB8">
        <w:rPr>
          <w:spacing w:val="-5"/>
          <w:lang w:val="ro-RO"/>
        </w:rPr>
        <w:t xml:space="preserve"> </w:t>
      </w:r>
      <w:r w:rsidRPr="002C7BB8">
        <w:rPr>
          <w:lang w:val="ro-RO"/>
        </w:rPr>
        <w:t>la</w:t>
      </w:r>
      <w:r w:rsidRPr="002C7BB8">
        <w:rPr>
          <w:spacing w:val="61"/>
          <w:w w:val="99"/>
          <w:lang w:val="ro-RO"/>
        </w:rPr>
        <w:t xml:space="preserve"> </w:t>
      </w:r>
      <w:r w:rsidRPr="002C7BB8">
        <w:rPr>
          <w:spacing w:val="-1"/>
          <w:lang w:val="ro-RO"/>
        </w:rPr>
        <w:t>modificările</w:t>
      </w:r>
      <w:r w:rsidRPr="002C7BB8">
        <w:rPr>
          <w:spacing w:val="22"/>
          <w:lang w:val="ro-RO"/>
        </w:rPr>
        <w:t xml:space="preserve"> </w:t>
      </w:r>
      <w:r w:rsidRPr="002C7BB8">
        <w:rPr>
          <w:lang w:val="ro-RO"/>
        </w:rPr>
        <w:t>şi/sau</w:t>
      </w:r>
      <w:r w:rsidRPr="002C7BB8">
        <w:rPr>
          <w:spacing w:val="23"/>
          <w:lang w:val="ro-RO"/>
        </w:rPr>
        <w:t xml:space="preserve"> </w:t>
      </w:r>
      <w:r w:rsidRPr="002C7BB8">
        <w:rPr>
          <w:lang w:val="ro-RO"/>
        </w:rPr>
        <w:t>completările</w:t>
      </w:r>
      <w:r w:rsidRPr="002C7BB8">
        <w:rPr>
          <w:spacing w:val="23"/>
          <w:lang w:val="ro-RO"/>
        </w:rPr>
        <w:t xml:space="preserve"> </w:t>
      </w:r>
      <w:r w:rsidRPr="002C7BB8">
        <w:rPr>
          <w:spacing w:val="-1"/>
          <w:lang w:val="ro-RO"/>
        </w:rPr>
        <w:t>aduse</w:t>
      </w:r>
      <w:r w:rsidRPr="002C7BB8">
        <w:rPr>
          <w:spacing w:val="23"/>
          <w:lang w:val="ro-RO"/>
        </w:rPr>
        <w:t xml:space="preserve"> </w:t>
      </w:r>
      <w:r w:rsidR="00F10A31" w:rsidRPr="002C7BB8">
        <w:rPr>
          <w:spacing w:val="-1"/>
          <w:lang w:val="ro-RO"/>
        </w:rPr>
        <w:t>prezentei</w:t>
      </w:r>
      <w:r w:rsidR="00F10A31" w:rsidRPr="002C7BB8">
        <w:rPr>
          <w:spacing w:val="61"/>
          <w:lang w:val="ro-RO"/>
        </w:rPr>
        <w:t xml:space="preserve"> </w:t>
      </w:r>
      <w:r w:rsidR="00F10A31" w:rsidRPr="002C7BB8">
        <w:rPr>
          <w:spacing w:val="-1"/>
          <w:lang w:val="ro-RO"/>
        </w:rPr>
        <w:t>Convenţii</w:t>
      </w:r>
      <w:r w:rsidR="00F10A31" w:rsidRPr="002C7BB8">
        <w:rPr>
          <w:lang w:val="ro-RO"/>
        </w:rPr>
        <w:t xml:space="preserve"> </w:t>
      </w:r>
      <w:r w:rsidRPr="002C7BB8">
        <w:rPr>
          <w:lang w:val="ro-RO"/>
        </w:rPr>
        <w:t>prin</w:t>
      </w:r>
      <w:r w:rsidRPr="002C7BB8">
        <w:rPr>
          <w:spacing w:val="23"/>
          <w:lang w:val="ro-RO"/>
        </w:rPr>
        <w:t xml:space="preserve"> </w:t>
      </w:r>
      <w:r w:rsidRPr="002C7BB8">
        <w:rPr>
          <w:spacing w:val="-1"/>
          <w:lang w:val="ro-RO"/>
        </w:rPr>
        <w:t>publicarea</w:t>
      </w:r>
      <w:r w:rsidRPr="002C7BB8">
        <w:rPr>
          <w:spacing w:val="24"/>
          <w:lang w:val="ro-RO"/>
        </w:rPr>
        <w:t xml:space="preserve"> </w:t>
      </w:r>
      <w:r w:rsidRPr="002C7BB8">
        <w:rPr>
          <w:spacing w:val="-1"/>
          <w:lang w:val="ro-RO"/>
        </w:rPr>
        <w:t>acestora</w:t>
      </w:r>
      <w:r w:rsidRPr="002C7BB8">
        <w:rPr>
          <w:spacing w:val="24"/>
          <w:lang w:val="ro-RO"/>
        </w:rPr>
        <w:t xml:space="preserve"> </w:t>
      </w:r>
      <w:r w:rsidRPr="002C7BB8">
        <w:rPr>
          <w:lang w:val="ro-RO"/>
        </w:rPr>
        <w:t>pe</w:t>
      </w:r>
      <w:r w:rsidRPr="002C7BB8">
        <w:rPr>
          <w:spacing w:val="25"/>
          <w:lang w:val="ro-RO"/>
        </w:rPr>
        <w:t xml:space="preserve"> </w:t>
      </w:r>
      <w:bookmarkStart w:id="20" w:name="_Hlk119670435"/>
      <w:r w:rsidRPr="002C7BB8">
        <w:rPr>
          <w:spacing w:val="-1"/>
          <w:lang w:val="ro-RO"/>
        </w:rPr>
        <w:t>pagina</w:t>
      </w:r>
      <w:r w:rsidRPr="002C7BB8">
        <w:rPr>
          <w:spacing w:val="24"/>
          <w:lang w:val="ro-RO"/>
        </w:rPr>
        <w:t xml:space="preserve"> </w:t>
      </w:r>
      <w:r w:rsidRPr="002C7BB8">
        <w:rPr>
          <w:spacing w:val="-1"/>
          <w:lang w:val="ro-RO"/>
        </w:rPr>
        <w:t>web</w:t>
      </w:r>
      <w:r w:rsidRPr="002C7BB8">
        <w:rPr>
          <w:spacing w:val="-1"/>
          <w:w w:val="99"/>
          <w:lang w:val="ro-RO"/>
        </w:rPr>
        <w:t xml:space="preserve"> </w:t>
      </w:r>
      <w:r w:rsidRPr="002C7BB8">
        <w:rPr>
          <w:color w:val="0000FF"/>
          <w:spacing w:val="-1"/>
          <w:w w:val="99"/>
          <w:lang w:val="ro-RO"/>
        </w:rPr>
        <w:t xml:space="preserve"> </w:t>
      </w:r>
      <w:hyperlink r:id="rId19">
        <w:r w:rsidRPr="002C7BB8">
          <w:rPr>
            <w:color w:val="0000FF"/>
            <w:spacing w:val="-1"/>
            <w:u w:val="single" w:color="0000FF"/>
            <w:lang w:val="ro-RO"/>
          </w:rPr>
          <w:t>www.opcom.ro</w:t>
        </w:r>
      </w:hyperlink>
      <w:bookmarkEnd w:id="20"/>
      <w:r w:rsidRPr="002C7BB8">
        <w:rPr>
          <w:spacing w:val="-1"/>
          <w:lang w:val="ro-RO"/>
        </w:rPr>
        <w:t>.</w:t>
      </w:r>
    </w:p>
    <w:p w14:paraId="25664221" w14:textId="6673E3F1" w:rsidR="008239E3" w:rsidRPr="002C7BB8" w:rsidRDefault="009E2291" w:rsidP="00390F0B">
      <w:pPr>
        <w:pStyle w:val="BodyText"/>
        <w:numPr>
          <w:ilvl w:val="1"/>
          <w:numId w:val="37"/>
        </w:numPr>
        <w:tabs>
          <w:tab w:val="left" w:pos="1080"/>
        </w:tabs>
        <w:spacing w:before="0" w:after="100" w:line="360" w:lineRule="auto"/>
        <w:ind w:left="900" w:right="108" w:hanging="720"/>
        <w:jc w:val="both"/>
        <w:rPr>
          <w:lang w:val="ro-RO"/>
        </w:rPr>
      </w:pPr>
      <w:r w:rsidRPr="002C7BB8">
        <w:rPr>
          <w:spacing w:val="-1"/>
          <w:lang w:val="ro-RO"/>
        </w:rPr>
        <w:t>Modificările</w:t>
      </w:r>
      <w:r w:rsidRPr="002C7BB8">
        <w:rPr>
          <w:spacing w:val="60"/>
          <w:lang w:val="ro-RO"/>
        </w:rPr>
        <w:t xml:space="preserve"> </w:t>
      </w:r>
      <w:r w:rsidRPr="002C7BB8">
        <w:rPr>
          <w:lang w:val="ro-RO"/>
        </w:rPr>
        <w:t>şi/sau</w:t>
      </w:r>
      <w:r w:rsidRPr="002C7BB8">
        <w:rPr>
          <w:spacing w:val="59"/>
          <w:lang w:val="ro-RO"/>
        </w:rPr>
        <w:t xml:space="preserve"> </w:t>
      </w:r>
      <w:r w:rsidRPr="002C7BB8">
        <w:rPr>
          <w:lang w:val="ro-RO"/>
        </w:rPr>
        <w:t>completările</w:t>
      </w:r>
      <w:r w:rsidRPr="002C7BB8">
        <w:rPr>
          <w:spacing w:val="60"/>
          <w:lang w:val="ro-RO"/>
        </w:rPr>
        <w:t xml:space="preserve"> </w:t>
      </w:r>
      <w:r w:rsidRPr="002C7BB8">
        <w:rPr>
          <w:spacing w:val="-1"/>
          <w:lang w:val="ro-RO"/>
        </w:rPr>
        <w:t>prezentei</w:t>
      </w:r>
      <w:r w:rsidRPr="002C7BB8">
        <w:rPr>
          <w:spacing w:val="61"/>
          <w:lang w:val="ro-RO"/>
        </w:rPr>
        <w:t xml:space="preserve"> </w:t>
      </w:r>
      <w:r w:rsidRPr="002C7BB8">
        <w:rPr>
          <w:spacing w:val="-1"/>
          <w:lang w:val="ro-RO"/>
        </w:rPr>
        <w:t>Convenţii</w:t>
      </w:r>
      <w:r w:rsidRPr="002C7BB8">
        <w:rPr>
          <w:spacing w:val="60"/>
          <w:lang w:val="ro-RO"/>
        </w:rPr>
        <w:t xml:space="preserve"> </w:t>
      </w:r>
      <w:r w:rsidRPr="002C7BB8">
        <w:rPr>
          <w:lang w:val="ro-RO"/>
        </w:rPr>
        <w:t>intră</w:t>
      </w:r>
      <w:r w:rsidRPr="002C7BB8">
        <w:rPr>
          <w:spacing w:val="61"/>
          <w:lang w:val="ro-RO"/>
        </w:rPr>
        <w:t xml:space="preserve"> </w:t>
      </w:r>
      <w:r w:rsidRPr="002C7BB8">
        <w:rPr>
          <w:lang w:val="ro-RO"/>
        </w:rPr>
        <w:t>în</w:t>
      </w:r>
      <w:r w:rsidRPr="002C7BB8">
        <w:rPr>
          <w:spacing w:val="59"/>
          <w:lang w:val="ro-RO"/>
        </w:rPr>
        <w:t xml:space="preserve"> </w:t>
      </w:r>
      <w:r w:rsidRPr="002C7BB8">
        <w:rPr>
          <w:lang w:val="ro-RO"/>
        </w:rPr>
        <w:t>vigoare</w:t>
      </w:r>
      <w:r w:rsidRPr="002C7BB8">
        <w:rPr>
          <w:spacing w:val="61"/>
          <w:lang w:val="ro-RO"/>
        </w:rPr>
        <w:t xml:space="preserve"> </w:t>
      </w:r>
      <w:r w:rsidRPr="002C7BB8">
        <w:rPr>
          <w:lang w:val="ro-RO"/>
        </w:rPr>
        <w:t>în</w:t>
      </w:r>
      <w:r w:rsidRPr="002C7BB8">
        <w:rPr>
          <w:spacing w:val="60"/>
          <w:lang w:val="ro-RO"/>
        </w:rPr>
        <w:t xml:space="preserve"> </w:t>
      </w:r>
      <w:r w:rsidRPr="002C7BB8">
        <w:rPr>
          <w:spacing w:val="-1"/>
          <w:lang w:val="ro-RO"/>
        </w:rPr>
        <w:t>termen</w:t>
      </w:r>
      <w:r w:rsidRPr="002C7BB8">
        <w:rPr>
          <w:spacing w:val="61"/>
          <w:lang w:val="ro-RO"/>
        </w:rPr>
        <w:t xml:space="preserve"> </w:t>
      </w:r>
      <w:r w:rsidRPr="002C7BB8">
        <w:rPr>
          <w:lang w:val="ro-RO"/>
        </w:rPr>
        <w:t>de</w:t>
      </w:r>
      <w:r w:rsidRPr="002C7BB8">
        <w:rPr>
          <w:spacing w:val="61"/>
          <w:w w:val="99"/>
          <w:lang w:val="ro-RO"/>
        </w:rPr>
        <w:t xml:space="preserve"> </w:t>
      </w:r>
      <w:r w:rsidRPr="002C7BB8">
        <w:rPr>
          <w:spacing w:val="-1"/>
          <w:lang w:val="ro-RO"/>
        </w:rPr>
        <w:t>cincisprezece</w:t>
      </w:r>
      <w:r w:rsidRPr="002C7BB8">
        <w:rPr>
          <w:spacing w:val="13"/>
          <w:lang w:val="ro-RO"/>
        </w:rPr>
        <w:t xml:space="preserve"> </w:t>
      </w:r>
      <w:r w:rsidRPr="002C7BB8">
        <w:rPr>
          <w:lang w:val="ro-RO"/>
        </w:rPr>
        <w:t>(15)</w:t>
      </w:r>
      <w:r w:rsidRPr="002C7BB8">
        <w:rPr>
          <w:spacing w:val="13"/>
          <w:lang w:val="ro-RO"/>
        </w:rPr>
        <w:t xml:space="preserve"> </w:t>
      </w:r>
      <w:r w:rsidRPr="002C7BB8">
        <w:rPr>
          <w:spacing w:val="-1"/>
          <w:lang w:val="ro-RO"/>
        </w:rPr>
        <w:t>zile</w:t>
      </w:r>
      <w:r w:rsidRPr="002C7BB8">
        <w:rPr>
          <w:spacing w:val="15"/>
          <w:lang w:val="ro-RO"/>
        </w:rPr>
        <w:t xml:space="preserve"> </w:t>
      </w:r>
      <w:r w:rsidRPr="002C7BB8">
        <w:rPr>
          <w:spacing w:val="-1"/>
          <w:lang w:val="ro-RO"/>
        </w:rPr>
        <w:t>calendaristice</w:t>
      </w:r>
      <w:r w:rsidRPr="002C7BB8">
        <w:rPr>
          <w:spacing w:val="14"/>
          <w:lang w:val="ro-RO"/>
        </w:rPr>
        <w:t xml:space="preserve"> </w:t>
      </w:r>
      <w:r w:rsidRPr="002C7BB8">
        <w:rPr>
          <w:spacing w:val="-1"/>
          <w:lang w:val="ro-RO"/>
        </w:rPr>
        <w:t>de</w:t>
      </w:r>
      <w:r w:rsidRPr="002C7BB8">
        <w:rPr>
          <w:spacing w:val="14"/>
          <w:lang w:val="ro-RO"/>
        </w:rPr>
        <w:t xml:space="preserve"> </w:t>
      </w:r>
      <w:r w:rsidRPr="002C7BB8">
        <w:rPr>
          <w:lang w:val="ro-RO"/>
        </w:rPr>
        <w:t>la</w:t>
      </w:r>
      <w:r w:rsidRPr="002C7BB8">
        <w:rPr>
          <w:spacing w:val="14"/>
          <w:lang w:val="ro-RO"/>
        </w:rPr>
        <w:t xml:space="preserve"> </w:t>
      </w:r>
      <w:r w:rsidRPr="002C7BB8">
        <w:rPr>
          <w:spacing w:val="-1"/>
          <w:lang w:val="ro-RO"/>
        </w:rPr>
        <w:t>data</w:t>
      </w:r>
      <w:r w:rsidRPr="002C7BB8">
        <w:rPr>
          <w:spacing w:val="14"/>
          <w:lang w:val="ro-RO"/>
        </w:rPr>
        <w:t xml:space="preserve"> </w:t>
      </w:r>
      <w:r w:rsidRPr="002C7BB8">
        <w:rPr>
          <w:lang w:val="ro-RO"/>
        </w:rPr>
        <w:t>la</w:t>
      </w:r>
      <w:r w:rsidRPr="002C7BB8">
        <w:rPr>
          <w:spacing w:val="13"/>
          <w:lang w:val="ro-RO"/>
        </w:rPr>
        <w:t xml:space="preserve"> </w:t>
      </w:r>
      <w:r w:rsidRPr="002C7BB8">
        <w:rPr>
          <w:lang w:val="ro-RO"/>
        </w:rPr>
        <w:t>care</w:t>
      </w:r>
      <w:r w:rsidRPr="002C7BB8">
        <w:rPr>
          <w:spacing w:val="14"/>
          <w:lang w:val="ro-RO"/>
        </w:rPr>
        <w:t xml:space="preserve"> </w:t>
      </w:r>
      <w:r w:rsidRPr="002C7BB8">
        <w:rPr>
          <w:spacing w:val="-1"/>
          <w:lang w:val="ro-RO"/>
        </w:rPr>
        <w:t>acestea</w:t>
      </w:r>
      <w:r w:rsidRPr="002C7BB8">
        <w:rPr>
          <w:spacing w:val="17"/>
          <w:lang w:val="ro-RO"/>
        </w:rPr>
        <w:t xml:space="preserve"> </w:t>
      </w:r>
      <w:r w:rsidRPr="002C7BB8">
        <w:rPr>
          <w:lang w:val="ro-RO"/>
        </w:rPr>
        <w:t>s-au</w:t>
      </w:r>
      <w:r w:rsidRPr="002C7BB8">
        <w:rPr>
          <w:spacing w:val="13"/>
          <w:lang w:val="ro-RO"/>
        </w:rPr>
        <w:t xml:space="preserve"> </w:t>
      </w:r>
      <w:r w:rsidRPr="002C7BB8">
        <w:rPr>
          <w:lang w:val="ro-RO"/>
        </w:rPr>
        <w:t>făcut</w:t>
      </w:r>
      <w:r w:rsidRPr="002C7BB8">
        <w:rPr>
          <w:spacing w:val="13"/>
          <w:lang w:val="ro-RO"/>
        </w:rPr>
        <w:t xml:space="preserve"> </w:t>
      </w:r>
      <w:r w:rsidRPr="002C7BB8">
        <w:rPr>
          <w:lang w:val="ro-RO"/>
        </w:rPr>
        <w:t>publice</w:t>
      </w:r>
      <w:r w:rsidRPr="002C7BB8">
        <w:rPr>
          <w:spacing w:val="15"/>
          <w:lang w:val="ro-RO"/>
        </w:rPr>
        <w:t xml:space="preserve"> </w:t>
      </w:r>
      <w:r w:rsidRPr="002C7BB8">
        <w:rPr>
          <w:spacing w:val="1"/>
          <w:lang w:val="ro-RO"/>
        </w:rPr>
        <w:t>pe</w:t>
      </w:r>
      <w:r w:rsidRPr="002C7BB8">
        <w:rPr>
          <w:spacing w:val="59"/>
          <w:w w:val="99"/>
          <w:lang w:val="ro-RO"/>
        </w:rPr>
        <w:t xml:space="preserve"> </w:t>
      </w:r>
      <w:r w:rsidRPr="002C7BB8">
        <w:rPr>
          <w:lang w:val="ro-RO"/>
        </w:rPr>
        <w:t>pagina</w:t>
      </w:r>
      <w:r w:rsidRPr="002C7BB8">
        <w:rPr>
          <w:spacing w:val="-5"/>
          <w:lang w:val="ro-RO"/>
        </w:rPr>
        <w:t xml:space="preserve"> </w:t>
      </w:r>
      <w:r w:rsidRPr="002C7BB8">
        <w:rPr>
          <w:spacing w:val="-1"/>
          <w:lang w:val="ro-RO"/>
        </w:rPr>
        <w:t>web</w:t>
      </w:r>
      <w:r w:rsidRPr="002C7BB8">
        <w:rPr>
          <w:spacing w:val="-4"/>
          <w:lang w:val="ro-RO"/>
        </w:rPr>
        <w:t xml:space="preserve"> </w:t>
      </w:r>
      <w:hyperlink r:id="rId20">
        <w:r w:rsidRPr="002C7BB8">
          <w:rPr>
            <w:color w:val="0000FF"/>
            <w:spacing w:val="-1"/>
            <w:u w:val="single" w:color="0000FF"/>
            <w:lang w:val="ro-RO"/>
          </w:rPr>
          <w:t>www.opcom.ro</w:t>
        </w:r>
        <w:r w:rsidRPr="002C7BB8">
          <w:rPr>
            <w:rFonts w:ascii="Times New Roman" w:hAnsi="Times New Roman"/>
            <w:spacing w:val="-1"/>
            <w:sz w:val="24"/>
            <w:lang w:val="ro-RO"/>
          </w:rPr>
          <w:t>,</w:t>
        </w:r>
      </w:hyperlink>
      <w:r w:rsidRPr="002C7BB8">
        <w:rPr>
          <w:rFonts w:ascii="Times New Roman" w:hAnsi="Times New Roman"/>
          <w:spacing w:val="6"/>
          <w:sz w:val="24"/>
          <w:lang w:val="ro-RO"/>
        </w:rPr>
        <w:t xml:space="preserve"> </w:t>
      </w:r>
      <w:r w:rsidRPr="002C7BB8">
        <w:rPr>
          <w:lang w:val="ro-RO"/>
        </w:rPr>
        <w:t>cu</w:t>
      </w:r>
      <w:r w:rsidRPr="002C7BB8">
        <w:rPr>
          <w:spacing w:val="-5"/>
          <w:lang w:val="ro-RO"/>
        </w:rPr>
        <w:t xml:space="preserve"> </w:t>
      </w:r>
      <w:r w:rsidRPr="002C7BB8">
        <w:rPr>
          <w:lang w:val="ro-RO"/>
        </w:rPr>
        <w:t>excepţia</w:t>
      </w:r>
      <w:r w:rsidRPr="002C7BB8">
        <w:rPr>
          <w:spacing w:val="-3"/>
          <w:lang w:val="ro-RO"/>
        </w:rPr>
        <w:t xml:space="preserve"> </w:t>
      </w:r>
      <w:r w:rsidRPr="002C7BB8">
        <w:rPr>
          <w:spacing w:val="-1"/>
          <w:lang w:val="ro-RO"/>
        </w:rPr>
        <w:t>cazului</w:t>
      </w:r>
      <w:r w:rsidRPr="002C7BB8">
        <w:rPr>
          <w:spacing w:val="-4"/>
          <w:lang w:val="ro-RO"/>
        </w:rPr>
        <w:t xml:space="preserve"> </w:t>
      </w:r>
      <w:r w:rsidRPr="002C7BB8">
        <w:rPr>
          <w:lang w:val="ro-RO"/>
        </w:rPr>
        <w:t>în</w:t>
      </w:r>
      <w:r w:rsidRPr="002C7BB8">
        <w:rPr>
          <w:spacing w:val="-5"/>
          <w:lang w:val="ro-RO"/>
        </w:rPr>
        <w:t xml:space="preserve"> </w:t>
      </w:r>
      <w:r w:rsidRPr="002C7BB8">
        <w:rPr>
          <w:lang w:val="ro-RO"/>
        </w:rPr>
        <w:t>care</w:t>
      </w:r>
      <w:r w:rsidRPr="002C7BB8">
        <w:rPr>
          <w:spacing w:val="-6"/>
          <w:lang w:val="ro-RO"/>
        </w:rPr>
        <w:t xml:space="preserve"> </w:t>
      </w:r>
      <w:r w:rsidRPr="002C7BB8">
        <w:rPr>
          <w:spacing w:val="-1"/>
          <w:lang w:val="ro-RO"/>
        </w:rPr>
        <w:t>modificările</w:t>
      </w:r>
      <w:r w:rsidRPr="002C7BB8">
        <w:rPr>
          <w:spacing w:val="-5"/>
          <w:lang w:val="ro-RO"/>
        </w:rPr>
        <w:t xml:space="preserve"> </w:t>
      </w:r>
      <w:r w:rsidRPr="002C7BB8">
        <w:rPr>
          <w:spacing w:val="-1"/>
          <w:lang w:val="ro-RO"/>
        </w:rPr>
        <w:t>şi/sau</w:t>
      </w:r>
      <w:r w:rsidRPr="002C7BB8">
        <w:rPr>
          <w:spacing w:val="-4"/>
          <w:lang w:val="ro-RO"/>
        </w:rPr>
        <w:t xml:space="preserve"> </w:t>
      </w:r>
      <w:r w:rsidRPr="002C7BB8">
        <w:rPr>
          <w:lang w:val="ro-RO"/>
        </w:rPr>
        <w:t>completările</w:t>
      </w:r>
      <w:r w:rsidRPr="002C7BB8">
        <w:rPr>
          <w:spacing w:val="65"/>
          <w:w w:val="99"/>
          <w:lang w:val="ro-RO"/>
        </w:rPr>
        <w:t xml:space="preserve"> </w:t>
      </w:r>
      <w:r w:rsidRPr="002C7BB8">
        <w:rPr>
          <w:spacing w:val="-1"/>
          <w:lang w:val="ro-RO"/>
        </w:rPr>
        <w:t>sunt</w:t>
      </w:r>
      <w:r w:rsidRPr="002C7BB8">
        <w:rPr>
          <w:spacing w:val="34"/>
          <w:lang w:val="ro-RO"/>
        </w:rPr>
        <w:t xml:space="preserve"> </w:t>
      </w:r>
      <w:r w:rsidRPr="002C7BB8">
        <w:rPr>
          <w:lang w:val="ro-RO"/>
        </w:rPr>
        <w:t>impuse</w:t>
      </w:r>
      <w:r w:rsidRPr="002C7BB8">
        <w:rPr>
          <w:spacing w:val="35"/>
          <w:lang w:val="ro-RO"/>
        </w:rPr>
        <w:t xml:space="preserve"> </w:t>
      </w:r>
      <w:r w:rsidRPr="002C7BB8">
        <w:rPr>
          <w:lang w:val="ro-RO"/>
        </w:rPr>
        <w:t>de</w:t>
      </w:r>
      <w:r w:rsidRPr="002C7BB8">
        <w:rPr>
          <w:spacing w:val="34"/>
          <w:lang w:val="ro-RO"/>
        </w:rPr>
        <w:t xml:space="preserve"> </w:t>
      </w:r>
      <w:r w:rsidRPr="002C7BB8">
        <w:rPr>
          <w:spacing w:val="-1"/>
          <w:lang w:val="ro-RO"/>
        </w:rPr>
        <w:t>schimbarea</w:t>
      </w:r>
      <w:r w:rsidRPr="002C7BB8">
        <w:rPr>
          <w:spacing w:val="37"/>
          <w:lang w:val="ro-RO"/>
        </w:rPr>
        <w:t xml:space="preserve"> </w:t>
      </w:r>
      <w:r w:rsidRPr="002C7BB8">
        <w:rPr>
          <w:spacing w:val="-1"/>
          <w:lang w:val="ro-RO"/>
        </w:rPr>
        <w:t>cadrului</w:t>
      </w:r>
      <w:r w:rsidRPr="002C7BB8">
        <w:rPr>
          <w:spacing w:val="35"/>
          <w:lang w:val="ro-RO"/>
        </w:rPr>
        <w:t xml:space="preserve"> </w:t>
      </w:r>
      <w:r w:rsidRPr="002C7BB8">
        <w:rPr>
          <w:spacing w:val="-1"/>
          <w:lang w:val="ro-RO"/>
        </w:rPr>
        <w:t>legislativ.</w:t>
      </w:r>
      <w:r w:rsidRPr="002C7BB8">
        <w:rPr>
          <w:spacing w:val="34"/>
          <w:lang w:val="ro-RO"/>
        </w:rPr>
        <w:t xml:space="preserve"> </w:t>
      </w:r>
      <w:r w:rsidRPr="002C7BB8">
        <w:rPr>
          <w:lang w:val="ro-RO"/>
        </w:rPr>
        <w:t>În</w:t>
      </w:r>
      <w:r w:rsidRPr="002C7BB8">
        <w:rPr>
          <w:spacing w:val="35"/>
          <w:lang w:val="ro-RO"/>
        </w:rPr>
        <w:t xml:space="preserve"> </w:t>
      </w:r>
      <w:r w:rsidRPr="002C7BB8">
        <w:rPr>
          <w:spacing w:val="-1"/>
          <w:lang w:val="ro-RO"/>
        </w:rPr>
        <w:t>această</w:t>
      </w:r>
      <w:r w:rsidRPr="002C7BB8">
        <w:rPr>
          <w:spacing w:val="35"/>
          <w:lang w:val="ro-RO"/>
        </w:rPr>
        <w:t xml:space="preserve"> </w:t>
      </w:r>
      <w:r w:rsidRPr="002C7BB8">
        <w:rPr>
          <w:lang w:val="ro-RO"/>
        </w:rPr>
        <w:t>din</w:t>
      </w:r>
      <w:r w:rsidRPr="002C7BB8">
        <w:rPr>
          <w:spacing w:val="35"/>
          <w:lang w:val="ro-RO"/>
        </w:rPr>
        <w:t xml:space="preserve"> </w:t>
      </w:r>
      <w:r w:rsidRPr="002C7BB8">
        <w:rPr>
          <w:lang w:val="ro-RO"/>
        </w:rPr>
        <w:t>urmă</w:t>
      </w:r>
      <w:r w:rsidRPr="002C7BB8">
        <w:rPr>
          <w:spacing w:val="35"/>
          <w:lang w:val="ro-RO"/>
        </w:rPr>
        <w:t xml:space="preserve"> </w:t>
      </w:r>
      <w:r w:rsidRPr="002C7BB8">
        <w:rPr>
          <w:lang w:val="ro-RO"/>
        </w:rPr>
        <w:t>situaţie,</w:t>
      </w:r>
      <w:r w:rsidRPr="002C7BB8">
        <w:rPr>
          <w:spacing w:val="62"/>
          <w:w w:val="99"/>
          <w:lang w:val="ro-RO"/>
        </w:rPr>
        <w:t xml:space="preserve"> </w:t>
      </w:r>
      <w:r w:rsidRPr="002C7BB8">
        <w:rPr>
          <w:spacing w:val="-1"/>
          <w:lang w:val="ro-RO"/>
        </w:rPr>
        <w:t>modificările</w:t>
      </w:r>
      <w:r w:rsidRPr="002C7BB8">
        <w:rPr>
          <w:spacing w:val="33"/>
          <w:lang w:val="ro-RO"/>
        </w:rPr>
        <w:t xml:space="preserve"> </w:t>
      </w:r>
      <w:r w:rsidRPr="002C7BB8">
        <w:rPr>
          <w:lang w:val="ro-RO"/>
        </w:rPr>
        <w:t>şi/completările</w:t>
      </w:r>
      <w:r w:rsidRPr="002C7BB8">
        <w:rPr>
          <w:spacing w:val="33"/>
          <w:lang w:val="ro-RO"/>
        </w:rPr>
        <w:t xml:space="preserve"> </w:t>
      </w:r>
      <w:r w:rsidRPr="002C7BB8">
        <w:rPr>
          <w:spacing w:val="-1"/>
          <w:lang w:val="ro-RO"/>
        </w:rPr>
        <w:t>prezentei</w:t>
      </w:r>
      <w:r w:rsidRPr="002C7BB8">
        <w:rPr>
          <w:spacing w:val="33"/>
          <w:lang w:val="ro-RO"/>
        </w:rPr>
        <w:t xml:space="preserve"> </w:t>
      </w:r>
      <w:r w:rsidRPr="002C7BB8">
        <w:rPr>
          <w:lang w:val="ro-RO"/>
        </w:rPr>
        <w:t>Convenţii</w:t>
      </w:r>
      <w:r w:rsidRPr="002C7BB8">
        <w:rPr>
          <w:spacing w:val="33"/>
          <w:lang w:val="ro-RO"/>
        </w:rPr>
        <w:t xml:space="preserve"> </w:t>
      </w:r>
      <w:r w:rsidRPr="002C7BB8">
        <w:rPr>
          <w:lang w:val="ro-RO"/>
        </w:rPr>
        <w:t>intră</w:t>
      </w:r>
      <w:r w:rsidRPr="002C7BB8">
        <w:rPr>
          <w:spacing w:val="33"/>
          <w:lang w:val="ro-RO"/>
        </w:rPr>
        <w:t xml:space="preserve"> </w:t>
      </w:r>
      <w:r w:rsidRPr="002C7BB8">
        <w:rPr>
          <w:lang w:val="ro-RO"/>
        </w:rPr>
        <w:t>în</w:t>
      </w:r>
      <w:r w:rsidRPr="002C7BB8">
        <w:rPr>
          <w:spacing w:val="33"/>
          <w:lang w:val="ro-RO"/>
        </w:rPr>
        <w:t xml:space="preserve"> </w:t>
      </w:r>
      <w:r w:rsidRPr="002C7BB8">
        <w:rPr>
          <w:lang w:val="ro-RO"/>
        </w:rPr>
        <w:t>vigoare</w:t>
      </w:r>
      <w:r w:rsidRPr="002C7BB8">
        <w:rPr>
          <w:spacing w:val="32"/>
          <w:lang w:val="ro-RO"/>
        </w:rPr>
        <w:t xml:space="preserve"> </w:t>
      </w:r>
      <w:r w:rsidRPr="002C7BB8">
        <w:rPr>
          <w:lang w:val="ro-RO"/>
        </w:rPr>
        <w:t>odată</w:t>
      </w:r>
      <w:r w:rsidRPr="002C7BB8">
        <w:rPr>
          <w:spacing w:val="35"/>
          <w:lang w:val="ro-RO"/>
        </w:rPr>
        <w:t xml:space="preserve"> </w:t>
      </w:r>
      <w:r w:rsidRPr="002C7BB8">
        <w:rPr>
          <w:lang w:val="ro-RO"/>
        </w:rPr>
        <w:t>cu</w:t>
      </w:r>
      <w:r w:rsidRPr="002C7BB8">
        <w:rPr>
          <w:spacing w:val="31"/>
          <w:lang w:val="ro-RO"/>
        </w:rPr>
        <w:t xml:space="preserve"> </w:t>
      </w:r>
      <w:r w:rsidRPr="002C7BB8">
        <w:rPr>
          <w:lang w:val="ro-RO"/>
        </w:rPr>
        <w:t>intrarea</w:t>
      </w:r>
      <w:r w:rsidRPr="002C7BB8">
        <w:rPr>
          <w:spacing w:val="32"/>
          <w:lang w:val="ro-RO"/>
        </w:rPr>
        <w:t xml:space="preserve"> </w:t>
      </w:r>
      <w:r w:rsidRPr="002C7BB8">
        <w:rPr>
          <w:lang w:val="ro-RO"/>
        </w:rPr>
        <w:t>în</w:t>
      </w:r>
      <w:r w:rsidRPr="002C7BB8">
        <w:rPr>
          <w:spacing w:val="37"/>
          <w:w w:val="99"/>
          <w:lang w:val="ro-RO"/>
        </w:rPr>
        <w:t xml:space="preserve"> </w:t>
      </w:r>
      <w:r w:rsidRPr="002C7BB8">
        <w:rPr>
          <w:lang w:val="ro-RO"/>
        </w:rPr>
        <w:t>vigoare</w:t>
      </w:r>
      <w:r w:rsidRPr="002C7BB8">
        <w:rPr>
          <w:spacing w:val="-11"/>
          <w:lang w:val="ro-RO"/>
        </w:rPr>
        <w:t xml:space="preserve"> </w:t>
      </w:r>
      <w:r w:rsidRPr="002C7BB8">
        <w:rPr>
          <w:lang w:val="ro-RO"/>
        </w:rPr>
        <w:t>a</w:t>
      </w:r>
      <w:r w:rsidRPr="002C7BB8">
        <w:rPr>
          <w:spacing w:val="-11"/>
          <w:lang w:val="ro-RO"/>
        </w:rPr>
        <w:t xml:space="preserve"> </w:t>
      </w:r>
      <w:r w:rsidRPr="002C7BB8">
        <w:rPr>
          <w:spacing w:val="-1"/>
          <w:lang w:val="ro-RO"/>
        </w:rPr>
        <w:t>modificărilor</w:t>
      </w:r>
      <w:r w:rsidRPr="002C7BB8">
        <w:rPr>
          <w:spacing w:val="-10"/>
          <w:lang w:val="ro-RO"/>
        </w:rPr>
        <w:t xml:space="preserve"> </w:t>
      </w:r>
      <w:r w:rsidRPr="002C7BB8">
        <w:rPr>
          <w:lang w:val="ro-RO"/>
        </w:rPr>
        <w:t>legislative</w:t>
      </w:r>
      <w:r w:rsidRPr="002C7BB8">
        <w:rPr>
          <w:spacing w:val="-11"/>
          <w:lang w:val="ro-RO"/>
        </w:rPr>
        <w:t xml:space="preserve"> </w:t>
      </w:r>
      <w:r w:rsidRPr="002C7BB8">
        <w:rPr>
          <w:spacing w:val="-1"/>
          <w:lang w:val="ro-RO"/>
        </w:rPr>
        <w:t>respective.</w:t>
      </w:r>
    </w:p>
    <w:p w14:paraId="15CBD57C" w14:textId="77777777" w:rsidR="00390F0B" w:rsidRDefault="00390F0B" w:rsidP="00390F0B">
      <w:pPr>
        <w:pStyle w:val="Heading1"/>
        <w:tabs>
          <w:tab w:val="left" w:pos="1252"/>
        </w:tabs>
        <w:spacing w:before="0"/>
        <w:ind w:left="119"/>
        <w:jc w:val="both"/>
        <w:rPr>
          <w:spacing w:val="-1"/>
          <w:lang w:val="ro-RO"/>
        </w:rPr>
      </w:pPr>
    </w:p>
    <w:p w14:paraId="26E33321" w14:textId="1436CFBA" w:rsidR="00251200" w:rsidRPr="002C7BB8" w:rsidRDefault="009E2291" w:rsidP="00390F0B">
      <w:pPr>
        <w:pStyle w:val="Heading1"/>
        <w:tabs>
          <w:tab w:val="left" w:pos="1252"/>
        </w:tabs>
        <w:spacing w:before="0"/>
        <w:ind w:left="119"/>
        <w:jc w:val="both"/>
        <w:rPr>
          <w:b w:val="0"/>
          <w:bCs w:val="0"/>
          <w:lang w:val="ro-RO"/>
        </w:rPr>
      </w:pPr>
      <w:r w:rsidRPr="002C7BB8">
        <w:rPr>
          <w:spacing w:val="-1"/>
          <w:lang w:val="ro-RO"/>
        </w:rPr>
        <w:t>Art.</w:t>
      </w:r>
      <w:r w:rsidRPr="002C7BB8">
        <w:rPr>
          <w:spacing w:val="-9"/>
          <w:lang w:val="ro-RO"/>
        </w:rPr>
        <w:t xml:space="preserve"> </w:t>
      </w:r>
      <w:r w:rsidRPr="002C7BB8">
        <w:rPr>
          <w:lang w:val="ro-RO"/>
        </w:rPr>
        <w:t>1</w:t>
      </w:r>
      <w:r w:rsidR="00017E8E" w:rsidRPr="002C7BB8">
        <w:rPr>
          <w:lang w:val="ro-RO"/>
        </w:rPr>
        <w:t>3</w:t>
      </w:r>
      <w:r w:rsidRPr="002C7BB8">
        <w:rPr>
          <w:lang w:val="ro-RO"/>
        </w:rPr>
        <w:t>.</w:t>
      </w:r>
      <w:r w:rsidRPr="002C7BB8">
        <w:rPr>
          <w:lang w:val="ro-RO"/>
        </w:rPr>
        <w:tab/>
      </w:r>
      <w:r w:rsidRPr="002C7BB8">
        <w:rPr>
          <w:spacing w:val="-1"/>
          <w:lang w:val="ro-RO"/>
        </w:rPr>
        <w:t>DISPOZIŢII</w:t>
      </w:r>
      <w:r w:rsidRPr="002C7BB8">
        <w:rPr>
          <w:spacing w:val="-20"/>
          <w:lang w:val="ro-RO"/>
        </w:rPr>
        <w:t xml:space="preserve"> </w:t>
      </w:r>
      <w:r w:rsidRPr="002C7BB8">
        <w:rPr>
          <w:lang w:val="ro-RO"/>
        </w:rPr>
        <w:t>FINALE</w:t>
      </w:r>
    </w:p>
    <w:p w14:paraId="752D360D" w14:textId="77777777" w:rsidR="00251200" w:rsidRPr="002C7BB8" w:rsidRDefault="00251200" w:rsidP="00390F0B">
      <w:pPr>
        <w:jc w:val="both"/>
        <w:rPr>
          <w:rFonts w:ascii="Tahoma" w:eastAsia="Tahoma" w:hAnsi="Tahoma" w:cs="Tahoma"/>
          <w:b/>
          <w:bCs/>
          <w:sz w:val="20"/>
          <w:szCs w:val="20"/>
          <w:lang w:val="ro-RO"/>
        </w:rPr>
      </w:pPr>
    </w:p>
    <w:p w14:paraId="531E4376" w14:textId="44B32118" w:rsidR="00251200" w:rsidRPr="002C7BB8" w:rsidRDefault="009E2291" w:rsidP="00390F0B">
      <w:pPr>
        <w:pStyle w:val="BodyText"/>
        <w:numPr>
          <w:ilvl w:val="1"/>
          <w:numId w:val="38"/>
        </w:numPr>
        <w:spacing w:before="0" w:after="100" w:line="360" w:lineRule="auto"/>
        <w:ind w:left="900" w:right="109"/>
        <w:jc w:val="both"/>
        <w:rPr>
          <w:lang w:val="ro-RO"/>
        </w:rPr>
      </w:pPr>
      <w:r w:rsidRPr="002C7BB8">
        <w:rPr>
          <w:lang w:val="ro-RO"/>
        </w:rPr>
        <w:t>Părţile</w:t>
      </w:r>
      <w:r w:rsidRPr="002C7BB8">
        <w:rPr>
          <w:spacing w:val="27"/>
          <w:lang w:val="ro-RO"/>
        </w:rPr>
        <w:t xml:space="preserve"> </w:t>
      </w:r>
      <w:r w:rsidRPr="002C7BB8">
        <w:rPr>
          <w:lang w:val="ro-RO"/>
        </w:rPr>
        <w:t>declară</w:t>
      </w:r>
      <w:r w:rsidRPr="002C7BB8">
        <w:rPr>
          <w:spacing w:val="27"/>
          <w:lang w:val="ro-RO"/>
        </w:rPr>
        <w:t xml:space="preserve"> </w:t>
      </w:r>
      <w:r w:rsidRPr="002C7BB8">
        <w:rPr>
          <w:lang w:val="ro-RO"/>
        </w:rPr>
        <w:t>că</w:t>
      </w:r>
      <w:r w:rsidRPr="002C7BB8">
        <w:rPr>
          <w:spacing w:val="27"/>
          <w:lang w:val="ro-RO"/>
        </w:rPr>
        <w:t xml:space="preserve"> </w:t>
      </w:r>
      <w:r w:rsidRPr="002C7BB8">
        <w:rPr>
          <w:spacing w:val="-1"/>
          <w:lang w:val="ro-RO"/>
        </w:rPr>
        <w:t>sunt</w:t>
      </w:r>
      <w:r w:rsidRPr="002C7BB8">
        <w:rPr>
          <w:spacing w:val="27"/>
          <w:lang w:val="ro-RO"/>
        </w:rPr>
        <w:t xml:space="preserve"> </w:t>
      </w:r>
      <w:r w:rsidRPr="002C7BB8">
        <w:rPr>
          <w:lang w:val="ro-RO"/>
        </w:rPr>
        <w:t>informate</w:t>
      </w:r>
      <w:r w:rsidRPr="002C7BB8">
        <w:rPr>
          <w:spacing w:val="28"/>
          <w:lang w:val="ro-RO"/>
        </w:rPr>
        <w:t xml:space="preserve"> </w:t>
      </w:r>
      <w:r w:rsidRPr="002C7BB8">
        <w:rPr>
          <w:lang w:val="ro-RO"/>
        </w:rPr>
        <w:t>pe</w:t>
      </w:r>
      <w:r w:rsidRPr="002C7BB8">
        <w:rPr>
          <w:spacing w:val="27"/>
          <w:lang w:val="ro-RO"/>
        </w:rPr>
        <w:t xml:space="preserve"> </w:t>
      </w:r>
      <w:r w:rsidRPr="002C7BB8">
        <w:rPr>
          <w:lang w:val="ro-RO"/>
        </w:rPr>
        <w:t>deplin,</w:t>
      </w:r>
      <w:r w:rsidRPr="002C7BB8">
        <w:rPr>
          <w:spacing w:val="28"/>
          <w:lang w:val="ro-RO"/>
        </w:rPr>
        <w:t xml:space="preserve"> </w:t>
      </w:r>
      <w:r w:rsidRPr="002C7BB8">
        <w:rPr>
          <w:lang w:val="ro-RO"/>
        </w:rPr>
        <w:t>că</w:t>
      </w:r>
      <w:r w:rsidRPr="002C7BB8">
        <w:rPr>
          <w:spacing w:val="28"/>
          <w:lang w:val="ro-RO"/>
        </w:rPr>
        <w:t xml:space="preserve"> </w:t>
      </w:r>
      <w:r w:rsidRPr="002C7BB8">
        <w:rPr>
          <w:lang w:val="ro-RO"/>
        </w:rPr>
        <w:t>au</w:t>
      </w:r>
      <w:r w:rsidRPr="002C7BB8">
        <w:rPr>
          <w:spacing w:val="26"/>
          <w:lang w:val="ro-RO"/>
        </w:rPr>
        <w:t xml:space="preserve"> </w:t>
      </w:r>
      <w:r w:rsidRPr="002C7BB8">
        <w:rPr>
          <w:lang w:val="ro-RO"/>
        </w:rPr>
        <w:t>luat</w:t>
      </w:r>
      <w:r w:rsidRPr="002C7BB8">
        <w:rPr>
          <w:spacing w:val="27"/>
          <w:lang w:val="ro-RO"/>
        </w:rPr>
        <w:t xml:space="preserve"> </w:t>
      </w:r>
      <w:r w:rsidRPr="002C7BB8">
        <w:rPr>
          <w:lang w:val="ro-RO"/>
        </w:rPr>
        <w:t>la</w:t>
      </w:r>
      <w:r w:rsidRPr="002C7BB8">
        <w:rPr>
          <w:spacing w:val="28"/>
          <w:lang w:val="ro-RO"/>
        </w:rPr>
        <w:t xml:space="preserve"> </w:t>
      </w:r>
      <w:r w:rsidRPr="002C7BB8">
        <w:rPr>
          <w:lang w:val="ro-RO"/>
        </w:rPr>
        <w:t>cunoştinţă</w:t>
      </w:r>
      <w:r w:rsidRPr="002C7BB8">
        <w:rPr>
          <w:spacing w:val="26"/>
          <w:lang w:val="ro-RO"/>
        </w:rPr>
        <w:t xml:space="preserve"> </w:t>
      </w:r>
      <w:r w:rsidRPr="002C7BB8">
        <w:rPr>
          <w:lang w:val="ro-RO"/>
        </w:rPr>
        <w:t>şi</w:t>
      </w:r>
      <w:r w:rsidRPr="002C7BB8">
        <w:rPr>
          <w:spacing w:val="29"/>
          <w:lang w:val="ro-RO"/>
        </w:rPr>
        <w:t xml:space="preserve"> </w:t>
      </w:r>
      <w:r w:rsidRPr="002C7BB8">
        <w:rPr>
          <w:lang w:val="ro-RO"/>
        </w:rPr>
        <w:t>îşi</w:t>
      </w:r>
      <w:r w:rsidRPr="002C7BB8">
        <w:rPr>
          <w:spacing w:val="29"/>
          <w:lang w:val="ro-RO"/>
        </w:rPr>
        <w:t xml:space="preserve"> </w:t>
      </w:r>
      <w:r w:rsidRPr="002C7BB8">
        <w:rPr>
          <w:lang w:val="ro-RO"/>
        </w:rPr>
        <w:t>asumă</w:t>
      </w:r>
      <w:r w:rsidRPr="002C7BB8">
        <w:rPr>
          <w:spacing w:val="28"/>
          <w:lang w:val="ro-RO"/>
        </w:rPr>
        <w:t xml:space="preserve"> </w:t>
      </w:r>
      <w:r w:rsidRPr="002C7BB8">
        <w:rPr>
          <w:lang w:val="ro-RO"/>
        </w:rPr>
        <w:t>în</w:t>
      </w:r>
      <w:r w:rsidRPr="002C7BB8">
        <w:rPr>
          <w:spacing w:val="28"/>
          <w:w w:val="99"/>
          <w:lang w:val="ro-RO"/>
        </w:rPr>
        <w:t xml:space="preserve"> </w:t>
      </w:r>
      <w:r w:rsidRPr="002C7BB8">
        <w:rPr>
          <w:spacing w:val="-1"/>
          <w:lang w:val="ro-RO"/>
        </w:rPr>
        <w:t>totalitate</w:t>
      </w:r>
      <w:r w:rsidRPr="002C7BB8">
        <w:rPr>
          <w:spacing w:val="-10"/>
          <w:lang w:val="ro-RO"/>
        </w:rPr>
        <w:t xml:space="preserve"> </w:t>
      </w:r>
      <w:r w:rsidRPr="002C7BB8">
        <w:rPr>
          <w:spacing w:val="-1"/>
          <w:lang w:val="ro-RO"/>
        </w:rPr>
        <w:t>conţinutul</w:t>
      </w:r>
      <w:r w:rsidRPr="002C7BB8">
        <w:rPr>
          <w:spacing w:val="-7"/>
          <w:lang w:val="ro-RO"/>
        </w:rPr>
        <w:t xml:space="preserve"> </w:t>
      </w:r>
      <w:r w:rsidRPr="002C7BB8">
        <w:rPr>
          <w:spacing w:val="-1"/>
          <w:lang w:val="ro-RO"/>
        </w:rPr>
        <w:t>standard</w:t>
      </w:r>
      <w:r w:rsidRPr="002C7BB8">
        <w:rPr>
          <w:spacing w:val="-9"/>
          <w:lang w:val="ro-RO"/>
        </w:rPr>
        <w:t xml:space="preserve"> </w:t>
      </w:r>
      <w:r w:rsidRPr="002C7BB8">
        <w:rPr>
          <w:lang w:val="ro-RO"/>
        </w:rPr>
        <w:t>al</w:t>
      </w:r>
      <w:r w:rsidRPr="002C7BB8">
        <w:rPr>
          <w:spacing w:val="-9"/>
          <w:lang w:val="ro-RO"/>
        </w:rPr>
        <w:t xml:space="preserve"> </w:t>
      </w:r>
      <w:r w:rsidRPr="002C7BB8">
        <w:rPr>
          <w:spacing w:val="-1"/>
          <w:lang w:val="ro-RO"/>
        </w:rPr>
        <w:t>Convenţiei</w:t>
      </w:r>
      <w:r w:rsidRPr="002C7BB8">
        <w:rPr>
          <w:spacing w:val="-8"/>
          <w:lang w:val="ro-RO"/>
        </w:rPr>
        <w:t xml:space="preserve"> </w:t>
      </w:r>
      <w:r w:rsidRPr="002C7BB8">
        <w:rPr>
          <w:lang w:val="ro-RO"/>
        </w:rPr>
        <w:t>publicat</w:t>
      </w:r>
      <w:r w:rsidRPr="002C7BB8">
        <w:rPr>
          <w:spacing w:val="-9"/>
          <w:lang w:val="ro-RO"/>
        </w:rPr>
        <w:t xml:space="preserve"> </w:t>
      </w:r>
      <w:r w:rsidRPr="002C7BB8">
        <w:rPr>
          <w:lang w:val="ro-RO"/>
        </w:rPr>
        <w:t>pe</w:t>
      </w:r>
      <w:r w:rsidRPr="002C7BB8">
        <w:rPr>
          <w:spacing w:val="-8"/>
          <w:lang w:val="ro-RO"/>
        </w:rPr>
        <w:t xml:space="preserve"> </w:t>
      </w:r>
      <w:r w:rsidRPr="002C7BB8">
        <w:rPr>
          <w:lang w:val="ro-RO"/>
        </w:rPr>
        <w:t>pagina</w:t>
      </w:r>
      <w:r w:rsidRPr="002C7BB8">
        <w:rPr>
          <w:spacing w:val="-9"/>
          <w:lang w:val="ro-RO"/>
        </w:rPr>
        <w:t xml:space="preserve"> </w:t>
      </w:r>
      <w:r w:rsidRPr="002C7BB8">
        <w:rPr>
          <w:spacing w:val="-1"/>
          <w:lang w:val="ro-RO"/>
        </w:rPr>
        <w:t>web</w:t>
      </w:r>
      <w:r w:rsidRPr="002C7BB8">
        <w:rPr>
          <w:spacing w:val="-8"/>
          <w:lang w:val="ro-RO"/>
        </w:rPr>
        <w:t xml:space="preserve"> </w:t>
      </w:r>
      <w:hyperlink r:id="rId21">
        <w:r w:rsidRPr="002C7BB8">
          <w:rPr>
            <w:color w:val="0000FF"/>
            <w:spacing w:val="-1"/>
            <w:u w:val="single" w:color="0000FF"/>
            <w:lang w:val="ro-RO"/>
          </w:rPr>
          <w:t>www.opcom.ro</w:t>
        </w:r>
      </w:hyperlink>
      <w:r w:rsidRPr="002C7BB8">
        <w:rPr>
          <w:spacing w:val="-1"/>
          <w:lang w:val="ro-RO"/>
        </w:rPr>
        <w:t>;</w:t>
      </w:r>
    </w:p>
    <w:p w14:paraId="4B0EEB9F" w14:textId="393E46AB" w:rsidR="00251200" w:rsidRPr="002C7BB8" w:rsidRDefault="009E2291" w:rsidP="00390F0B">
      <w:pPr>
        <w:pStyle w:val="BodyText"/>
        <w:numPr>
          <w:ilvl w:val="1"/>
          <w:numId w:val="38"/>
        </w:numPr>
        <w:spacing w:before="0" w:after="100" w:line="360" w:lineRule="auto"/>
        <w:ind w:left="900" w:right="91"/>
        <w:jc w:val="both"/>
        <w:rPr>
          <w:lang w:val="ro-RO"/>
        </w:rPr>
      </w:pPr>
      <w:r w:rsidRPr="002C7BB8">
        <w:rPr>
          <w:spacing w:val="-1"/>
          <w:lang w:val="ro-RO"/>
        </w:rPr>
        <w:t>În</w:t>
      </w:r>
      <w:r w:rsidRPr="002C7BB8">
        <w:rPr>
          <w:spacing w:val="-5"/>
          <w:lang w:val="ro-RO"/>
        </w:rPr>
        <w:t xml:space="preserve"> </w:t>
      </w:r>
      <w:r w:rsidRPr="002C7BB8">
        <w:rPr>
          <w:spacing w:val="-1"/>
          <w:lang w:val="ro-RO"/>
        </w:rPr>
        <w:t>ipoteza</w:t>
      </w:r>
      <w:r w:rsidRPr="002C7BB8">
        <w:rPr>
          <w:spacing w:val="-3"/>
          <w:lang w:val="ro-RO"/>
        </w:rPr>
        <w:t xml:space="preserve"> </w:t>
      </w:r>
      <w:r w:rsidRPr="002C7BB8">
        <w:rPr>
          <w:lang w:val="ro-RO"/>
        </w:rPr>
        <w:t>în</w:t>
      </w:r>
      <w:r w:rsidRPr="002C7BB8">
        <w:rPr>
          <w:spacing w:val="-4"/>
          <w:lang w:val="ro-RO"/>
        </w:rPr>
        <w:t xml:space="preserve"> </w:t>
      </w:r>
      <w:r w:rsidRPr="002C7BB8">
        <w:rPr>
          <w:lang w:val="ro-RO"/>
        </w:rPr>
        <w:t>care,</w:t>
      </w:r>
      <w:r w:rsidRPr="002C7BB8">
        <w:rPr>
          <w:spacing w:val="-5"/>
          <w:lang w:val="ro-RO"/>
        </w:rPr>
        <w:t xml:space="preserve"> </w:t>
      </w:r>
      <w:r w:rsidRPr="002C7BB8">
        <w:rPr>
          <w:spacing w:val="-1"/>
          <w:lang w:val="ro-RO"/>
        </w:rPr>
        <w:t>subsecvent</w:t>
      </w:r>
      <w:r w:rsidRPr="002C7BB8">
        <w:rPr>
          <w:spacing w:val="-4"/>
          <w:lang w:val="ro-RO"/>
        </w:rPr>
        <w:t xml:space="preserve"> </w:t>
      </w:r>
      <w:r w:rsidRPr="002C7BB8">
        <w:rPr>
          <w:spacing w:val="-1"/>
          <w:lang w:val="ro-RO"/>
        </w:rPr>
        <w:t>încheierii</w:t>
      </w:r>
      <w:r w:rsidRPr="002C7BB8">
        <w:rPr>
          <w:spacing w:val="-4"/>
          <w:lang w:val="ro-RO"/>
        </w:rPr>
        <w:t xml:space="preserve"> </w:t>
      </w:r>
      <w:r w:rsidRPr="002C7BB8">
        <w:rPr>
          <w:spacing w:val="-1"/>
          <w:lang w:val="ro-RO"/>
        </w:rPr>
        <w:t>prezentei</w:t>
      </w:r>
      <w:r w:rsidRPr="002C7BB8">
        <w:rPr>
          <w:spacing w:val="-5"/>
          <w:lang w:val="ro-RO"/>
        </w:rPr>
        <w:t xml:space="preserve"> </w:t>
      </w:r>
      <w:r w:rsidRPr="002C7BB8">
        <w:rPr>
          <w:lang w:val="ro-RO"/>
        </w:rPr>
        <w:t>Convenţii,</w:t>
      </w:r>
      <w:r w:rsidRPr="002C7BB8">
        <w:rPr>
          <w:spacing w:val="-3"/>
          <w:lang w:val="ro-RO"/>
        </w:rPr>
        <w:t xml:space="preserve"> </w:t>
      </w:r>
      <w:r w:rsidRPr="002C7BB8">
        <w:rPr>
          <w:spacing w:val="-1"/>
          <w:lang w:val="ro-RO"/>
        </w:rPr>
        <w:t>conţinutul</w:t>
      </w:r>
      <w:r w:rsidRPr="002C7BB8">
        <w:rPr>
          <w:spacing w:val="-4"/>
          <w:lang w:val="ro-RO"/>
        </w:rPr>
        <w:t xml:space="preserve"> </w:t>
      </w:r>
      <w:r w:rsidRPr="002C7BB8">
        <w:rPr>
          <w:lang w:val="ro-RO"/>
        </w:rPr>
        <w:t>Convenţiei</w:t>
      </w:r>
      <w:r w:rsidRPr="002C7BB8">
        <w:rPr>
          <w:spacing w:val="-5"/>
          <w:lang w:val="ro-RO"/>
        </w:rPr>
        <w:t xml:space="preserve"> </w:t>
      </w:r>
      <w:r w:rsidRPr="002C7BB8">
        <w:rPr>
          <w:lang w:val="ro-RO"/>
        </w:rPr>
        <w:t>şi</w:t>
      </w:r>
      <w:r w:rsidRPr="002C7BB8">
        <w:rPr>
          <w:spacing w:val="-3"/>
          <w:lang w:val="ro-RO"/>
        </w:rPr>
        <w:t xml:space="preserve"> </w:t>
      </w:r>
      <w:r w:rsidRPr="002C7BB8">
        <w:rPr>
          <w:lang w:val="ro-RO"/>
        </w:rPr>
        <w:t>al</w:t>
      </w:r>
      <w:r w:rsidRPr="002C7BB8">
        <w:rPr>
          <w:spacing w:val="79"/>
          <w:w w:val="99"/>
          <w:lang w:val="ro-RO"/>
        </w:rPr>
        <w:t xml:space="preserve"> </w:t>
      </w:r>
      <w:r w:rsidRPr="002C7BB8">
        <w:rPr>
          <w:spacing w:val="-1"/>
          <w:lang w:val="ro-RO"/>
        </w:rPr>
        <w:t>Anexelor</w:t>
      </w:r>
      <w:r w:rsidRPr="002C7BB8">
        <w:rPr>
          <w:spacing w:val="23"/>
          <w:lang w:val="ro-RO"/>
        </w:rPr>
        <w:t xml:space="preserve"> </w:t>
      </w:r>
      <w:r w:rsidRPr="002C7BB8">
        <w:rPr>
          <w:lang w:val="ro-RO"/>
        </w:rPr>
        <w:t>sale</w:t>
      </w:r>
      <w:r w:rsidRPr="002C7BB8">
        <w:rPr>
          <w:spacing w:val="24"/>
          <w:lang w:val="ro-RO"/>
        </w:rPr>
        <w:t xml:space="preserve"> </w:t>
      </w:r>
      <w:r w:rsidRPr="002C7BB8">
        <w:rPr>
          <w:spacing w:val="-1"/>
          <w:lang w:val="ro-RO"/>
        </w:rPr>
        <w:t>este</w:t>
      </w:r>
      <w:r w:rsidRPr="002C7BB8">
        <w:rPr>
          <w:spacing w:val="24"/>
          <w:lang w:val="ro-RO"/>
        </w:rPr>
        <w:t xml:space="preserve"> </w:t>
      </w:r>
      <w:r w:rsidRPr="002C7BB8">
        <w:rPr>
          <w:spacing w:val="-1"/>
          <w:lang w:val="ro-RO"/>
        </w:rPr>
        <w:t>modificat/completat,</w:t>
      </w:r>
      <w:r w:rsidRPr="002C7BB8">
        <w:rPr>
          <w:spacing w:val="24"/>
          <w:lang w:val="ro-RO"/>
        </w:rPr>
        <w:t xml:space="preserve"> </w:t>
      </w:r>
      <w:r w:rsidRPr="002C7BB8">
        <w:rPr>
          <w:lang w:val="ro-RO"/>
        </w:rPr>
        <w:t>Părţile</w:t>
      </w:r>
      <w:r w:rsidRPr="002C7BB8">
        <w:rPr>
          <w:spacing w:val="23"/>
          <w:lang w:val="ro-RO"/>
        </w:rPr>
        <w:t xml:space="preserve"> </w:t>
      </w:r>
      <w:r w:rsidRPr="002C7BB8">
        <w:rPr>
          <w:lang w:val="ro-RO"/>
        </w:rPr>
        <w:t>se</w:t>
      </w:r>
      <w:r w:rsidRPr="002C7BB8">
        <w:rPr>
          <w:spacing w:val="23"/>
          <w:lang w:val="ro-RO"/>
        </w:rPr>
        <w:t xml:space="preserve"> </w:t>
      </w:r>
      <w:r w:rsidRPr="002C7BB8">
        <w:rPr>
          <w:spacing w:val="-1"/>
          <w:lang w:val="ro-RO"/>
        </w:rPr>
        <w:t>obligă</w:t>
      </w:r>
      <w:r w:rsidRPr="002C7BB8">
        <w:rPr>
          <w:spacing w:val="24"/>
          <w:lang w:val="ro-RO"/>
        </w:rPr>
        <w:t xml:space="preserve"> </w:t>
      </w:r>
      <w:r w:rsidRPr="002C7BB8">
        <w:rPr>
          <w:lang w:val="ro-RO"/>
        </w:rPr>
        <w:t>să</w:t>
      </w:r>
      <w:r w:rsidRPr="002C7BB8">
        <w:rPr>
          <w:spacing w:val="24"/>
          <w:lang w:val="ro-RO"/>
        </w:rPr>
        <w:t xml:space="preserve"> </w:t>
      </w:r>
      <w:r w:rsidRPr="002C7BB8">
        <w:rPr>
          <w:spacing w:val="-1"/>
          <w:lang w:val="ro-RO"/>
        </w:rPr>
        <w:t>respecte</w:t>
      </w:r>
      <w:r w:rsidRPr="002C7BB8">
        <w:rPr>
          <w:spacing w:val="24"/>
          <w:lang w:val="ro-RO"/>
        </w:rPr>
        <w:t xml:space="preserve"> </w:t>
      </w:r>
      <w:r w:rsidRPr="002C7BB8">
        <w:rPr>
          <w:spacing w:val="-1"/>
          <w:lang w:val="ro-RO"/>
        </w:rPr>
        <w:t>prezenta</w:t>
      </w:r>
      <w:r w:rsidRPr="002C7BB8">
        <w:rPr>
          <w:spacing w:val="83"/>
          <w:w w:val="99"/>
          <w:lang w:val="ro-RO"/>
        </w:rPr>
        <w:t xml:space="preserve"> </w:t>
      </w:r>
      <w:r w:rsidRPr="002C7BB8">
        <w:rPr>
          <w:lang w:val="ro-RO"/>
        </w:rPr>
        <w:t>Convenţie</w:t>
      </w:r>
      <w:r w:rsidRPr="002C7BB8">
        <w:rPr>
          <w:spacing w:val="27"/>
          <w:lang w:val="ro-RO"/>
        </w:rPr>
        <w:t xml:space="preserve"> </w:t>
      </w:r>
      <w:r w:rsidRPr="002C7BB8">
        <w:rPr>
          <w:lang w:val="ro-RO"/>
        </w:rPr>
        <w:t>şi</w:t>
      </w:r>
      <w:r w:rsidRPr="002C7BB8">
        <w:rPr>
          <w:spacing w:val="29"/>
          <w:lang w:val="ro-RO"/>
        </w:rPr>
        <w:t xml:space="preserve"> </w:t>
      </w:r>
      <w:r w:rsidRPr="002C7BB8">
        <w:rPr>
          <w:spacing w:val="-1"/>
          <w:lang w:val="ro-RO"/>
        </w:rPr>
        <w:t>Anexele</w:t>
      </w:r>
      <w:r w:rsidRPr="002C7BB8">
        <w:rPr>
          <w:spacing w:val="29"/>
          <w:lang w:val="ro-RO"/>
        </w:rPr>
        <w:t xml:space="preserve"> </w:t>
      </w:r>
      <w:r w:rsidRPr="002C7BB8">
        <w:rPr>
          <w:lang w:val="ro-RO"/>
        </w:rPr>
        <w:t>aşa</w:t>
      </w:r>
      <w:r w:rsidRPr="002C7BB8">
        <w:rPr>
          <w:spacing w:val="29"/>
          <w:lang w:val="ro-RO"/>
        </w:rPr>
        <w:t xml:space="preserve"> </w:t>
      </w:r>
      <w:r w:rsidRPr="002C7BB8">
        <w:rPr>
          <w:lang w:val="ro-RO"/>
        </w:rPr>
        <w:t>cum</w:t>
      </w:r>
      <w:r w:rsidRPr="002C7BB8">
        <w:rPr>
          <w:spacing w:val="29"/>
          <w:lang w:val="ro-RO"/>
        </w:rPr>
        <w:t xml:space="preserve"> </w:t>
      </w:r>
      <w:r w:rsidRPr="002C7BB8">
        <w:rPr>
          <w:lang w:val="ro-RO"/>
        </w:rPr>
        <w:t>au</w:t>
      </w:r>
      <w:r w:rsidRPr="002C7BB8">
        <w:rPr>
          <w:spacing w:val="29"/>
          <w:lang w:val="ro-RO"/>
        </w:rPr>
        <w:t xml:space="preserve"> </w:t>
      </w:r>
      <w:r w:rsidRPr="002C7BB8">
        <w:rPr>
          <w:lang w:val="ro-RO"/>
        </w:rPr>
        <w:t>fost</w:t>
      </w:r>
      <w:r w:rsidRPr="002C7BB8">
        <w:rPr>
          <w:spacing w:val="27"/>
          <w:lang w:val="ro-RO"/>
        </w:rPr>
        <w:t xml:space="preserve"> </w:t>
      </w:r>
      <w:r w:rsidRPr="002C7BB8">
        <w:rPr>
          <w:spacing w:val="-1"/>
          <w:lang w:val="ro-RO"/>
        </w:rPr>
        <w:t>modificate/completate</w:t>
      </w:r>
      <w:r w:rsidRPr="002C7BB8">
        <w:rPr>
          <w:spacing w:val="31"/>
          <w:lang w:val="ro-RO"/>
        </w:rPr>
        <w:t xml:space="preserve"> </w:t>
      </w:r>
      <w:r w:rsidRPr="002C7BB8">
        <w:rPr>
          <w:lang w:val="ro-RO"/>
        </w:rPr>
        <w:t>şi</w:t>
      </w:r>
      <w:r w:rsidRPr="002C7BB8">
        <w:rPr>
          <w:spacing w:val="28"/>
          <w:lang w:val="ro-RO"/>
        </w:rPr>
        <w:t xml:space="preserve"> </w:t>
      </w:r>
      <w:r w:rsidRPr="002C7BB8">
        <w:rPr>
          <w:lang w:val="ro-RO"/>
        </w:rPr>
        <w:t>publicate</w:t>
      </w:r>
      <w:r w:rsidRPr="002C7BB8">
        <w:rPr>
          <w:spacing w:val="28"/>
          <w:lang w:val="ro-RO"/>
        </w:rPr>
        <w:t xml:space="preserve"> </w:t>
      </w:r>
      <w:r w:rsidRPr="002C7BB8">
        <w:rPr>
          <w:lang w:val="ro-RO"/>
        </w:rPr>
        <w:t>pe</w:t>
      </w:r>
      <w:r w:rsidRPr="002C7BB8">
        <w:rPr>
          <w:spacing w:val="29"/>
          <w:lang w:val="ro-RO"/>
        </w:rPr>
        <w:t xml:space="preserve"> </w:t>
      </w:r>
      <w:r w:rsidRPr="002C7BB8">
        <w:rPr>
          <w:lang w:val="ro-RO"/>
        </w:rPr>
        <w:t>pagina</w:t>
      </w:r>
      <w:r w:rsidRPr="002C7BB8">
        <w:rPr>
          <w:spacing w:val="37"/>
          <w:w w:val="99"/>
          <w:lang w:val="ro-RO"/>
        </w:rPr>
        <w:t xml:space="preserve"> </w:t>
      </w:r>
      <w:r w:rsidRPr="002C7BB8">
        <w:rPr>
          <w:spacing w:val="-1"/>
          <w:lang w:val="ro-RO"/>
        </w:rPr>
        <w:t>web</w:t>
      </w:r>
      <w:r w:rsidRPr="002C7BB8">
        <w:rPr>
          <w:spacing w:val="-21"/>
          <w:lang w:val="ro-RO"/>
        </w:rPr>
        <w:t xml:space="preserve"> </w:t>
      </w:r>
      <w:hyperlink r:id="rId22">
        <w:r w:rsidRPr="002C7BB8">
          <w:rPr>
            <w:color w:val="0000FF"/>
            <w:spacing w:val="-1"/>
            <w:u w:val="single" w:color="0000FF"/>
            <w:lang w:val="ro-RO"/>
          </w:rPr>
          <w:t>www.opcom.ro</w:t>
        </w:r>
      </w:hyperlink>
      <w:r w:rsidRPr="002C7BB8">
        <w:rPr>
          <w:spacing w:val="-1"/>
          <w:lang w:val="ro-RO"/>
        </w:rPr>
        <w:t>.</w:t>
      </w:r>
    </w:p>
    <w:p w14:paraId="1671FFDE" w14:textId="336B7F7A" w:rsidR="00251200" w:rsidRPr="002C7BB8" w:rsidRDefault="009E2291" w:rsidP="00390F0B">
      <w:pPr>
        <w:pStyle w:val="BodyText"/>
        <w:spacing w:before="0" w:after="100" w:line="276" w:lineRule="auto"/>
        <w:ind w:left="118" w:right="91" w:firstLine="0"/>
        <w:jc w:val="both"/>
        <w:rPr>
          <w:lang w:val="ro-RO"/>
        </w:rPr>
      </w:pPr>
      <w:r w:rsidRPr="002C7BB8">
        <w:rPr>
          <w:lang w:val="ro-RO"/>
        </w:rPr>
        <w:t>Anex</w:t>
      </w:r>
      <w:r w:rsidR="00AA0C0D" w:rsidRPr="002C7BB8">
        <w:rPr>
          <w:lang w:val="ro-RO"/>
        </w:rPr>
        <w:t>e</w:t>
      </w:r>
      <w:r w:rsidRPr="002C7BB8">
        <w:rPr>
          <w:spacing w:val="29"/>
          <w:lang w:val="ro-RO"/>
        </w:rPr>
        <w:t xml:space="preserve"> </w:t>
      </w:r>
      <w:r w:rsidRPr="002C7BB8">
        <w:rPr>
          <w:lang w:val="ro-RO"/>
        </w:rPr>
        <w:t>la</w:t>
      </w:r>
      <w:r w:rsidRPr="002C7BB8">
        <w:rPr>
          <w:spacing w:val="30"/>
          <w:lang w:val="ro-RO"/>
        </w:rPr>
        <w:t xml:space="preserve"> </w:t>
      </w:r>
      <w:r w:rsidRPr="002C7BB8">
        <w:rPr>
          <w:rFonts w:cs="Tahoma"/>
          <w:spacing w:val="-1"/>
          <w:lang w:val="ro-RO"/>
        </w:rPr>
        <w:t>“</w:t>
      </w:r>
      <w:r w:rsidRPr="002C7BB8">
        <w:rPr>
          <w:spacing w:val="-1"/>
          <w:lang w:val="ro-RO"/>
        </w:rPr>
        <w:t>Conve</w:t>
      </w:r>
      <w:r w:rsidRPr="002C7BB8">
        <w:rPr>
          <w:rFonts w:cs="Tahoma"/>
          <w:spacing w:val="-1"/>
          <w:lang w:val="ro-RO"/>
        </w:rPr>
        <w:t>nţia</w:t>
      </w:r>
      <w:r w:rsidRPr="002C7BB8">
        <w:rPr>
          <w:rFonts w:cs="Tahoma"/>
          <w:spacing w:val="30"/>
          <w:lang w:val="ro-RO"/>
        </w:rPr>
        <w:t xml:space="preserve"> </w:t>
      </w:r>
      <w:r w:rsidRPr="002C7BB8">
        <w:rPr>
          <w:rFonts w:cs="Tahoma"/>
          <w:lang w:val="ro-RO"/>
        </w:rPr>
        <w:t>d</w:t>
      </w:r>
      <w:r w:rsidRPr="002C7BB8">
        <w:rPr>
          <w:lang w:val="ro-RO"/>
        </w:rPr>
        <w:t>e</w:t>
      </w:r>
      <w:r w:rsidRPr="002C7BB8">
        <w:rPr>
          <w:spacing w:val="29"/>
          <w:lang w:val="ro-RO"/>
        </w:rPr>
        <w:t xml:space="preserve"> </w:t>
      </w:r>
      <w:r w:rsidRPr="002C7BB8">
        <w:rPr>
          <w:spacing w:val="-1"/>
          <w:lang w:val="ro-RO"/>
        </w:rPr>
        <w:t>participare</w:t>
      </w:r>
      <w:r w:rsidRPr="002C7BB8">
        <w:rPr>
          <w:spacing w:val="29"/>
          <w:lang w:val="ro-RO"/>
        </w:rPr>
        <w:t xml:space="preserve"> </w:t>
      </w:r>
      <w:r w:rsidRPr="002C7BB8">
        <w:rPr>
          <w:lang w:val="ro-RO"/>
        </w:rPr>
        <w:t>la</w:t>
      </w:r>
      <w:r w:rsidRPr="002C7BB8">
        <w:rPr>
          <w:spacing w:val="31"/>
          <w:lang w:val="ro-RO"/>
        </w:rPr>
        <w:t xml:space="preserve"> </w:t>
      </w:r>
      <w:r w:rsidR="00751843" w:rsidRPr="002C7BB8">
        <w:rPr>
          <w:rFonts w:cs="Tahoma"/>
          <w:lang w:val="ro-RO"/>
        </w:rPr>
        <w:t>Mecanismul de achiziție centralizată de energie electrică (MACEE)</w:t>
      </w:r>
      <w:r w:rsidRPr="002C7BB8">
        <w:rPr>
          <w:rFonts w:cs="Tahoma"/>
          <w:lang w:val="ro-RO"/>
        </w:rPr>
        <w:t>”,</w:t>
      </w:r>
      <w:r w:rsidRPr="002C7BB8">
        <w:rPr>
          <w:rFonts w:cs="Tahoma"/>
          <w:spacing w:val="-10"/>
          <w:lang w:val="ro-RO"/>
        </w:rPr>
        <w:t xml:space="preserve"> </w:t>
      </w:r>
      <w:r w:rsidRPr="002C7BB8">
        <w:rPr>
          <w:rFonts w:cs="Tahoma"/>
          <w:lang w:val="ro-RO"/>
        </w:rPr>
        <w:t>care</w:t>
      </w:r>
      <w:r w:rsidRPr="002C7BB8">
        <w:rPr>
          <w:rFonts w:cs="Tahoma"/>
          <w:spacing w:val="-9"/>
          <w:lang w:val="ro-RO"/>
        </w:rPr>
        <w:t xml:space="preserve"> </w:t>
      </w:r>
      <w:r w:rsidRPr="002C7BB8">
        <w:rPr>
          <w:rFonts w:cs="Tahoma"/>
          <w:spacing w:val="-1"/>
          <w:lang w:val="ro-RO"/>
        </w:rPr>
        <w:t>fac</w:t>
      </w:r>
      <w:r w:rsidRPr="002C7BB8">
        <w:rPr>
          <w:rFonts w:cs="Tahoma"/>
          <w:spacing w:val="-8"/>
          <w:lang w:val="ro-RO"/>
        </w:rPr>
        <w:t xml:space="preserve"> </w:t>
      </w:r>
      <w:r w:rsidRPr="002C7BB8">
        <w:rPr>
          <w:spacing w:val="-1"/>
          <w:lang w:val="ro-RO"/>
        </w:rPr>
        <w:t>parte</w:t>
      </w:r>
      <w:r w:rsidRPr="002C7BB8">
        <w:rPr>
          <w:spacing w:val="-9"/>
          <w:lang w:val="ro-RO"/>
        </w:rPr>
        <w:t xml:space="preserve"> </w:t>
      </w:r>
      <w:r w:rsidRPr="002C7BB8">
        <w:rPr>
          <w:rFonts w:cs="Tahoma"/>
          <w:lang w:val="ro-RO"/>
        </w:rPr>
        <w:t>integranta</w:t>
      </w:r>
      <w:r w:rsidRPr="002C7BB8">
        <w:rPr>
          <w:rFonts w:cs="Tahoma"/>
          <w:spacing w:val="-10"/>
          <w:lang w:val="ro-RO"/>
        </w:rPr>
        <w:t xml:space="preserve"> </w:t>
      </w:r>
      <w:r w:rsidRPr="002C7BB8">
        <w:rPr>
          <w:rFonts w:cs="Tahoma"/>
          <w:lang w:val="ro-RO"/>
        </w:rPr>
        <w:t>din</w:t>
      </w:r>
      <w:r w:rsidRPr="002C7BB8">
        <w:rPr>
          <w:rFonts w:cs="Tahoma"/>
          <w:spacing w:val="-9"/>
          <w:lang w:val="ro-RO"/>
        </w:rPr>
        <w:t xml:space="preserve"> </w:t>
      </w:r>
      <w:r w:rsidRPr="002C7BB8">
        <w:rPr>
          <w:rFonts w:cs="Tahoma"/>
          <w:lang w:val="ro-RO"/>
        </w:rPr>
        <w:t>Convenţie</w:t>
      </w:r>
      <w:r w:rsidRPr="002C7BB8">
        <w:rPr>
          <w:lang w:val="ro-RO"/>
        </w:rPr>
        <w:t>:</w:t>
      </w:r>
    </w:p>
    <w:p w14:paraId="544D5A6F" w14:textId="77777777" w:rsidR="00AA0C0D" w:rsidRPr="002C7BB8" w:rsidRDefault="00AA0C0D" w:rsidP="00390F0B">
      <w:pPr>
        <w:pStyle w:val="BodyText"/>
        <w:spacing w:before="0" w:after="100" w:line="276" w:lineRule="auto"/>
        <w:ind w:left="118" w:right="91" w:firstLine="0"/>
        <w:jc w:val="both"/>
        <w:rPr>
          <w:lang w:val="ro-RO"/>
        </w:rPr>
      </w:pPr>
    </w:p>
    <w:p w14:paraId="2E71979B" w14:textId="77777777" w:rsidR="00251200" w:rsidRPr="002C7BB8" w:rsidRDefault="009E2291" w:rsidP="00390F0B">
      <w:pPr>
        <w:pStyle w:val="BodyText"/>
        <w:tabs>
          <w:tab w:val="left" w:pos="142"/>
        </w:tabs>
        <w:spacing w:before="0" w:after="100"/>
        <w:ind w:left="142" w:right="91" w:firstLine="0"/>
        <w:jc w:val="both"/>
        <w:rPr>
          <w:lang w:val="ro-RO"/>
        </w:rPr>
      </w:pPr>
      <w:r w:rsidRPr="002C7BB8">
        <w:rPr>
          <w:spacing w:val="-1"/>
          <w:lang w:val="ro-RO"/>
        </w:rPr>
        <w:t>Anexa</w:t>
      </w:r>
      <w:r w:rsidRPr="002C7BB8">
        <w:rPr>
          <w:spacing w:val="-8"/>
          <w:lang w:val="ro-RO"/>
        </w:rPr>
        <w:t xml:space="preserve"> </w:t>
      </w:r>
      <w:r w:rsidRPr="002C7BB8">
        <w:rPr>
          <w:lang w:val="ro-RO"/>
        </w:rPr>
        <w:t>1</w:t>
      </w:r>
      <w:r w:rsidRPr="002C7BB8">
        <w:rPr>
          <w:spacing w:val="-7"/>
          <w:lang w:val="ro-RO"/>
        </w:rPr>
        <w:t xml:space="preserve"> </w:t>
      </w:r>
      <w:r w:rsidRPr="002C7BB8">
        <w:rPr>
          <w:rFonts w:cs="Tahoma"/>
          <w:lang w:val="ro-RO"/>
        </w:rPr>
        <w:t>–</w:t>
      </w:r>
      <w:r w:rsidRPr="002C7BB8">
        <w:rPr>
          <w:rFonts w:cs="Tahoma"/>
          <w:spacing w:val="-6"/>
          <w:lang w:val="ro-RO"/>
        </w:rPr>
        <w:t xml:space="preserve"> </w:t>
      </w:r>
      <w:r w:rsidRPr="002C7BB8">
        <w:rPr>
          <w:lang w:val="ro-RO"/>
        </w:rPr>
        <w:t>Termenii</w:t>
      </w:r>
      <w:r w:rsidRPr="002C7BB8">
        <w:rPr>
          <w:spacing w:val="-8"/>
          <w:lang w:val="ro-RO"/>
        </w:rPr>
        <w:t xml:space="preserve"> </w:t>
      </w:r>
      <w:r w:rsidRPr="002C7BB8">
        <w:rPr>
          <w:lang w:val="ro-RO"/>
        </w:rPr>
        <w:t>standard</w:t>
      </w:r>
    </w:p>
    <w:p w14:paraId="3142C665" w14:textId="03D25FC3" w:rsidR="007A616B" w:rsidRPr="002C7BB8" w:rsidRDefault="00AA0C0D" w:rsidP="00390F0B">
      <w:pPr>
        <w:pStyle w:val="BodyText"/>
        <w:tabs>
          <w:tab w:val="left" w:pos="142"/>
        </w:tabs>
        <w:spacing w:before="0" w:after="100" w:line="275" w:lineRule="auto"/>
        <w:ind w:left="142" w:right="91" w:firstLine="0"/>
        <w:jc w:val="both"/>
        <w:rPr>
          <w:lang w:val="ro-RO"/>
        </w:rPr>
      </w:pPr>
      <w:r w:rsidRPr="002C7BB8">
        <w:rPr>
          <w:lang w:val="ro-RO"/>
        </w:rPr>
        <w:t xml:space="preserve">Anexa 2 </w:t>
      </w:r>
      <w:r w:rsidRPr="002C7BB8">
        <w:rPr>
          <w:rFonts w:cs="Tahoma"/>
          <w:lang w:val="ro-RO"/>
        </w:rPr>
        <w:t xml:space="preserve">– </w:t>
      </w:r>
      <w:r w:rsidRPr="002C7BB8">
        <w:rPr>
          <w:lang w:val="ro-RO"/>
        </w:rPr>
        <w:t>Procedurile operaţionale ale OPCOM S.A. aferente MACEE și Contractele - cadru de vânzare-cumpărare a energiei electrice prin Mecanismul de achiziție centralizată de energie electrică</w:t>
      </w:r>
    </w:p>
    <w:p w14:paraId="081CABAB" w14:textId="77777777" w:rsidR="00AA0C0D" w:rsidRPr="002C7BB8" w:rsidRDefault="00AA0C0D" w:rsidP="00390F0B">
      <w:pPr>
        <w:pStyle w:val="BodyText"/>
        <w:spacing w:before="0" w:after="100" w:line="276" w:lineRule="auto"/>
        <w:ind w:left="119" w:right="-51" w:firstLine="0"/>
        <w:jc w:val="both"/>
        <w:rPr>
          <w:lang w:val="ro-RO"/>
        </w:rPr>
      </w:pPr>
    </w:p>
    <w:p w14:paraId="01C5E731" w14:textId="3B335EC1" w:rsidR="00251200" w:rsidRPr="002C7BB8" w:rsidRDefault="002C7BB8" w:rsidP="00390F0B">
      <w:pPr>
        <w:pStyle w:val="BodyText"/>
        <w:spacing w:before="0" w:after="100" w:line="360" w:lineRule="auto"/>
        <w:ind w:left="118" w:right="109" w:firstLine="0"/>
        <w:jc w:val="both"/>
        <w:rPr>
          <w:lang w:val="ro-RO"/>
        </w:rPr>
        <w:sectPr w:rsidR="00251200" w:rsidRPr="002C7BB8" w:rsidSect="00356CBE">
          <w:footerReference w:type="default" r:id="rId23"/>
          <w:pgSz w:w="11910" w:h="16840"/>
          <w:pgMar w:top="1134" w:right="1134" w:bottom="1134" w:left="1134" w:header="0" w:footer="380" w:gutter="0"/>
          <w:cols w:space="720"/>
        </w:sectPr>
      </w:pPr>
      <w:r w:rsidRPr="002C7BB8">
        <w:rPr>
          <w:noProof/>
          <w:lang w:val="ro-RO"/>
        </w:rPr>
        <w:lastRenderedPageBreak/>
        <mc:AlternateContent>
          <mc:Choice Requires="wpg">
            <w:drawing>
              <wp:anchor distT="0" distB="0" distL="114300" distR="114300" simplePos="0" relativeHeight="1264" behindDoc="0" locked="0" layoutInCell="1" allowOverlap="1" wp14:anchorId="5F0DBE9E" wp14:editId="6373CF90">
                <wp:simplePos x="0" y="0"/>
                <wp:positionH relativeFrom="page">
                  <wp:posOffset>3790950</wp:posOffset>
                </wp:positionH>
                <wp:positionV relativeFrom="paragraph">
                  <wp:posOffset>801682</wp:posOffset>
                </wp:positionV>
                <wp:extent cx="1270" cy="2858135"/>
                <wp:effectExtent l="9525" t="12700" r="8255"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858135"/>
                          <a:chOff x="5955" y="797"/>
                          <a:chExt cx="2" cy="4501"/>
                        </a:xfrm>
                      </wpg:grpSpPr>
                      <wps:wsp>
                        <wps:cNvPr id="5" name="Freeform 3"/>
                        <wps:cNvSpPr>
                          <a:spLocks/>
                        </wps:cNvSpPr>
                        <wps:spPr bwMode="auto">
                          <a:xfrm>
                            <a:off x="5955" y="797"/>
                            <a:ext cx="2" cy="4501"/>
                          </a:xfrm>
                          <a:custGeom>
                            <a:avLst/>
                            <a:gdLst>
                              <a:gd name="T0" fmla="+- 0 797 797"/>
                              <a:gd name="T1" fmla="*/ 797 h 4501"/>
                              <a:gd name="T2" fmla="+- 0 5298 797"/>
                              <a:gd name="T3" fmla="*/ 5298 h 4501"/>
                            </a:gdLst>
                            <a:ahLst/>
                            <a:cxnLst>
                              <a:cxn ang="0">
                                <a:pos x="0" y="T1"/>
                              </a:cxn>
                              <a:cxn ang="0">
                                <a:pos x="0" y="T3"/>
                              </a:cxn>
                            </a:cxnLst>
                            <a:rect l="0" t="0" r="r" b="b"/>
                            <a:pathLst>
                              <a:path h="4501">
                                <a:moveTo>
                                  <a:pt x="0" y="0"/>
                                </a:moveTo>
                                <a:lnTo>
                                  <a:pt x="0" y="4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8C41C" id="Group 2" o:spid="_x0000_s1026" style="position:absolute;margin-left:298.5pt;margin-top:63.1pt;width:.1pt;height:225.05pt;z-index:1264;mso-position-horizontal-relative:page" coordorigin="5955,797" coordsize="2,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">
                <v:shape id="Freeform 3" o:spid="_x0000_s1027" style="position:absolute;left:5955;top:797;width:2;height:4501;visibility:visible;mso-wrap-style:square;v-text-anchor:top" coordsize="2,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" path="m,l,4501e" filled="f" strokeweight=".58pt">
                  <v:path arrowok="t" o:connecttype="custom" o:connectlocs="0,797;0,5298" o:connectangles="0,0"/>
                </v:shape>
                <w10:wrap anchorx="page"/>
              </v:group>
            </w:pict>
          </mc:Fallback>
        </mc:AlternateContent>
      </w:r>
      <w:r w:rsidR="009E2291" w:rsidRPr="002C7BB8">
        <w:rPr>
          <w:spacing w:val="-1"/>
          <w:lang w:val="ro-RO"/>
        </w:rPr>
        <w:t>Prezenta</w:t>
      </w:r>
      <w:r w:rsidR="009E2291" w:rsidRPr="002C7BB8">
        <w:rPr>
          <w:spacing w:val="13"/>
          <w:lang w:val="ro-RO"/>
        </w:rPr>
        <w:t xml:space="preserve"> </w:t>
      </w:r>
      <w:r w:rsidR="009E2291" w:rsidRPr="002C7BB8">
        <w:rPr>
          <w:lang w:val="ro-RO"/>
        </w:rPr>
        <w:t>Convenţie</w:t>
      </w:r>
      <w:r w:rsidR="009E2291" w:rsidRPr="002C7BB8">
        <w:rPr>
          <w:spacing w:val="12"/>
          <w:lang w:val="ro-RO"/>
        </w:rPr>
        <w:t xml:space="preserve"> </w:t>
      </w:r>
      <w:r w:rsidR="009E2291" w:rsidRPr="002C7BB8">
        <w:rPr>
          <w:lang w:val="ro-RO"/>
        </w:rPr>
        <w:t>este</w:t>
      </w:r>
      <w:r w:rsidR="009E2291" w:rsidRPr="002C7BB8">
        <w:rPr>
          <w:spacing w:val="13"/>
          <w:lang w:val="ro-RO"/>
        </w:rPr>
        <w:t xml:space="preserve"> </w:t>
      </w:r>
      <w:r w:rsidR="009E2291" w:rsidRPr="002C7BB8">
        <w:rPr>
          <w:lang w:val="ro-RO"/>
        </w:rPr>
        <w:t>încheiată</w:t>
      </w:r>
      <w:r w:rsidR="009E2291" w:rsidRPr="002C7BB8">
        <w:rPr>
          <w:spacing w:val="14"/>
          <w:lang w:val="ro-RO"/>
        </w:rPr>
        <w:t xml:space="preserve"> </w:t>
      </w:r>
      <w:r w:rsidR="009E2291" w:rsidRPr="002C7BB8">
        <w:rPr>
          <w:lang w:val="ro-RO"/>
        </w:rPr>
        <w:t>astăzi,</w:t>
      </w:r>
      <w:r w:rsidR="009E2291" w:rsidRPr="002C7BB8">
        <w:rPr>
          <w:spacing w:val="13"/>
          <w:lang w:val="ro-RO"/>
        </w:rPr>
        <w:t xml:space="preserve"> </w:t>
      </w:r>
      <w:r w:rsidR="009E2291" w:rsidRPr="002C7BB8">
        <w:rPr>
          <w:lang w:val="ro-RO"/>
        </w:rPr>
        <w:t>..............,</w:t>
      </w:r>
      <w:r w:rsidR="009E2291" w:rsidRPr="002C7BB8">
        <w:rPr>
          <w:spacing w:val="13"/>
          <w:lang w:val="ro-RO"/>
        </w:rPr>
        <w:t xml:space="preserve"> </w:t>
      </w:r>
      <w:r w:rsidR="009E2291" w:rsidRPr="002C7BB8">
        <w:rPr>
          <w:lang w:val="ro-RO"/>
        </w:rPr>
        <w:t>în</w:t>
      </w:r>
      <w:r w:rsidR="009E2291" w:rsidRPr="002C7BB8">
        <w:rPr>
          <w:spacing w:val="12"/>
          <w:lang w:val="ro-RO"/>
        </w:rPr>
        <w:t xml:space="preserve"> </w:t>
      </w:r>
      <w:r w:rsidR="009E2291" w:rsidRPr="002C7BB8">
        <w:rPr>
          <w:lang w:val="ro-RO"/>
        </w:rPr>
        <w:t>Bucureşti,</w:t>
      </w:r>
      <w:r w:rsidR="009E2291" w:rsidRPr="002C7BB8">
        <w:rPr>
          <w:spacing w:val="13"/>
          <w:lang w:val="ro-RO"/>
        </w:rPr>
        <w:t xml:space="preserve"> </w:t>
      </w:r>
      <w:r w:rsidR="009E2291" w:rsidRPr="002C7BB8">
        <w:rPr>
          <w:lang w:val="ro-RO"/>
        </w:rPr>
        <w:t>în</w:t>
      </w:r>
      <w:r w:rsidR="009E2291" w:rsidRPr="002C7BB8">
        <w:rPr>
          <w:spacing w:val="14"/>
          <w:lang w:val="ro-RO"/>
        </w:rPr>
        <w:t xml:space="preserve"> </w:t>
      </w:r>
      <w:r w:rsidR="009E2291" w:rsidRPr="002C7BB8">
        <w:rPr>
          <w:lang w:val="ro-RO"/>
        </w:rPr>
        <w:t>2</w:t>
      </w:r>
      <w:r w:rsidR="009E2291" w:rsidRPr="002C7BB8">
        <w:rPr>
          <w:spacing w:val="13"/>
          <w:lang w:val="ro-RO"/>
        </w:rPr>
        <w:t xml:space="preserve"> </w:t>
      </w:r>
      <w:r w:rsidR="009E2291" w:rsidRPr="002C7BB8">
        <w:rPr>
          <w:spacing w:val="-1"/>
          <w:lang w:val="ro-RO"/>
        </w:rPr>
        <w:t>exemplare</w:t>
      </w:r>
      <w:r w:rsidR="009E2291" w:rsidRPr="002C7BB8">
        <w:rPr>
          <w:spacing w:val="13"/>
          <w:lang w:val="ro-RO"/>
        </w:rPr>
        <w:t xml:space="preserve"> </w:t>
      </w:r>
      <w:r w:rsidR="009E2291" w:rsidRPr="002C7BB8">
        <w:rPr>
          <w:lang w:val="ro-RO"/>
        </w:rPr>
        <w:t>originale,</w:t>
      </w:r>
      <w:r w:rsidR="009E2291" w:rsidRPr="002C7BB8">
        <w:rPr>
          <w:spacing w:val="13"/>
          <w:lang w:val="ro-RO"/>
        </w:rPr>
        <w:t xml:space="preserve"> </w:t>
      </w:r>
      <w:r w:rsidR="009E2291" w:rsidRPr="002C7BB8">
        <w:rPr>
          <w:lang w:val="ro-RO"/>
        </w:rPr>
        <w:t>câte</w:t>
      </w:r>
      <w:r w:rsidR="009E2291" w:rsidRPr="002C7BB8">
        <w:rPr>
          <w:spacing w:val="29"/>
          <w:w w:val="99"/>
          <w:lang w:val="ro-RO"/>
        </w:rPr>
        <w:t xml:space="preserve"> </w:t>
      </w:r>
      <w:r w:rsidR="009E2291" w:rsidRPr="002C7BB8">
        <w:rPr>
          <w:lang w:val="ro-RO"/>
        </w:rPr>
        <w:t>unul</w:t>
      </w:r>
      <w:r w:rsidR="009E2291" w:rsidRPr="002C7BB8">
        <w:rPr>
          <w:spacing w:val="-7"/>
          <w:lang w:val="ro-RO"/>
        </w:rPr>
        <w:t xml:space="preserve"> </w:t>
      </w:r>
      <w:r w:rsidR="009E2291" w:rsidRPr="002C7BB8">
        <w:rPr>
          <w:lang w:val="ro-RO"/>
        </w:rPr>
        <w:t>pentru</w:t>
      </w:r>
      <w:r w:rsidR="009E2291" w:rsidRPr="002C7BB8">
        <w:rPr>
          <w:spacing w:val="-5"/>
          <w:lang w:val="ro-RO"/>
        </w:rPr>
        <w:t xml:space="preserve"> </w:t>
      </w:r>
      <w:r w:rsidR="009E2291" w:rsidRPr="002C7BB8">
        <w:rPr>
          <w:spacing w:val="-1"/>
          <w:lang w:val="ro-RO"/>
        </w:rPr>
        <w:t>fiecare</w:t>
      </w:r>
      <w:r w:rsidR="009E2291" w:rsidRPr="002C7BB8">
        <w:rPr>
          <w:spacing w:val="-5"/>
          <w:lang w:val="ro-RO"/>
        </w:rPr>
        <w:t xml:space="preserve"> </w:t>
      </w:r>
      <w:r w:rsidR="009E2291" w:rsidRPr="002C7BB8">
        <w:rPr>
          <w:lang w:val="ro-RO"/>
        </w:rPr>
        <w:t>Parte</w:t>
      </w:r>
      <w:r w:rsidR="009E2291" w:rsidRPr="002C7BB8">
        <w:rPr>
          <w:spacing w:val="-5"/>
          <w:lang w:val="ro-RO"/>
        </w:rPr>
        <w:t xml:space="preserve"> </w:t>
      </w:r>
      <w:r w:rsidR="009E2291" w:rsidRPr="002C7BB8">
        <w:rPr>
          <w:lang w:val="ro-RO"/>
        </w:rPr>
        <w:t>şi</w:t>
      </w:r>
      <w:r w:rsidR="009E2291" w:rsidRPr="002C7BB8">
        <w:rPr>
          <w:spacing w:val="-6"/>
          <w:lang w:val="ro-RO"/>
        </w:rPr>
        <w:t xml:space="preserve"> </w:t>
      </w:r>
      <w:r w:rsidR="009E2291" w:rsidRPr="002C7BB8">
        <w:rPr>
          <w:lang w:val="ro-RO"/>
        </w:rPr>
        <w:t>intră</w:t>
      </w:r>
      <w:r w:rsidR="009E2291" w:rsidRPr="002C7BB8">
        <w:rPr>
          <w:spacing w:val="-6"/>
          <w:lang w:val="ro-RO"/>
        </w:rPr>
        <w:t xml:space="preserve"> </w:t>
      </w:r>
      <w:r w:rsidR="009E2291" w:rsidRPr="002C7BB8">
        <w:rPr>
          <w:lang w:val="ro-RO"/>
        </w:rPr>
        <w:t>în</w:t>
      </w:r>
      <w:r w:rsidR="009E2291" w:rsidRPr="002C7BB8">
        <w:rPr>
          <w:spacing w:val="-5"/>
          <w:lang w:val="ro-RO"/>
        </w:rPr>
        <w:t xml:space="preserve"> </w:t>
      </w:r>
      <w:r w:rsidR="009E2291" w:rsidRPr="002C7BB8">
        <w:rPr>
          <w:lang w:val="ro-RO"/>
        </w:rPr>
        <w:t>vigoare</w:t>
      </w:r>
      <w:r w:rsidR="009E2291" w:rsidRPr="002C7BB8">
        <w:rPr>
          <w:spacing w:val="-7"/>
          <w:lang w:val="ro-RO"/>
        </w:rPr>
        <w:t xml:space="preserve"> </w:t>
      </w:r>
      <w:r w:rsidR="009E2291" w:rsidRPr="002C7BB8">
        <w:rPr>
          <w:lang w:val="ro-RO"/>
        </w:rPr>
        <w:t>în</w:t>
      </w:r>
      <w:r w:rsidR="009E2291" w:rsidRPr="002C7BB8">
        <w:rPr>
          <w:spacing w:val="-5"/>
          <w:lang w:val="ro-RO"/>
        </w:rPr>
        <w:t xml:space="preserve"> </w:t>
      </w:r>
      <w:r w:rsidR="009E2291" w:rsidRPr="002C7BB8">
        <w:rPr>
          <w:spacing w:val="-1"/>
          <w:lang w:val="ro-RO"/>
        </w:rPr>
        <w:t>data</w:t>
      </w:r>
      <w:r w:rsidR="009E2291" w:rsidRPr="002C7BB8">
        <w:rPr>
          <w:spacing w:val="-6"/>
          <w:lang w:val="ro-RO"/>
        </w:rPr>
        <w:t xml:space="preserve"> </w:t>
      </w:r>
      <w:r w:rsidR="009E2291" w:rsidRPr="002C7BB8">
        <w:rPr>
          <w:spacing w:val="-1"/>
          <w:lang w:val="ro-RO"/>
        </w:rPr>
        <w:t>de</w:t>
      </w:r>
      <w:r w:rsidR="009E2291" w:rsidRPr="002C7BB8">
        <w:rPr>
          <w:spacing w:val="-5"/>
          <w:lang w:val="ro-RO"/>
        </w:rPr>
        <w:t xml:space="preserve"> </w:t>
      </w:r>
      <w:r w:rsidR="009E2291" w:rsidRPr="002C7BB8">
        <w:rPr>
          <w:lang w:val="ro-RO"/>
        </w:rPr>
        <w:t>.................</w:t>
      </w:r>
    </w:p>
    <w:p w14:paraId="4472A0C8" w14:textId="77777777" w:rsidR="00DF5799" w:rsidRPr="002C7BB8" w:rsidRDefault="00DF5799" w:rsidP="00390F0B">
      <w:pPr>
        <w:pStyle w:val="Heading1"/>
        <w:spacing w:before="0" w:after="100"/>
        <w:ind w:left="0"/>
        <w:jc w:val="both"/>
        <w:rPr>
          <w:lang w:val="ro-RO"/>
        </w:rPr>
      </w:pPr>
    </w:p>
    <w:p w14:paraId="2042E785" w14:textId="062643CD" w:rsidR="00251200" w:rsidRDefault="009E2291" w:rsidP="00390F0B">
      <w:pPr>
        <w:pStyle w:val="Heading1"/>
        <w:spacing w:before="0" w:after="100"/>
        <w:ind w:left="1672"/>
        <w:jc w:val="both"/>
        <w:rPr>
          <w:lang w:val="ro-RO"/>
        </w:rPr>
      </w:pPr>
      <w:r w:rsidRPr="002C7BB8">
        <w:rPr>
          <w:lang w:val="ro-RO"/>
        </w:rPr>
        <w:t>OPCOM</w:t>
      </w:r>
      <w:r w:rsidRPr="002C7BB8">
        <w:rPr>
          <w:spacing w:val="-14"/>
          <w:lang w:val="ro-RO"/>
        </w:rPr>
        <w:t xml:space="preserve"> </w:t>
      </w:r>
      <w:r w:rsidRPr="002C7BB8">
        <w:rPr>
          <w:lang w:val="ro-RO"/>
        </w:rPr>
        <w:t>S.A.</w:t>
      </w:r>
    </w:p>
    <w:p w14:paraId="0503CA38" w14:textId="77777777" w:rsidR="00374ADF" w:rsidRPr="002C7BB8" w:rsidRDefault="00374ADF" w:rsidP="00390F0B">
      <w:pPr>
        <w:pStyle w:val="Heading1"/>
        <w:spacing w:before="0" w:after="100"/>
        <w:ind w:left="1672"/>
        <w:jc w:val="both"/>
        <w:rPr>
          <w:b w:val="0"/>
          <w:bCs w:val="0"/>
          <w:lang w:val="ro-RO"/>
        </w:rPr>
      </w:pPr>
    </w:p>
    <w:p w14:paraId="6003F029" w14:textId="7D2F1763" w:rsidR="00251200" w:rsidRPr="002C7BB8" w:rsidRDefault="009E2291" w:rsidP="00390F0B">
      <w:pPr>
        <w:pStyle w:val="BodyText"/>
        <w:spacing w:before="0" w:after="100" w:line="360" w:lineRule="auto"/>
        <w:ind w:left="118" w:right="718" w:firstLine="0"/>
        <w:rPr>
          <w:lang w:val="ro-RO"/>
        </w:rPr>
      </w:pPr>
      <w:r w:rsidRPr="002C7BB8">
        <w:rPr>
          <w:spacing w:val="-1"/>
          <w:lang w:val="ro-RO"/>
        </w:rPr>
        <w:t>Director</w:t>
      </w:r>
      <w:r w:rsidRPr="002C7BB8">
        <w:rPr>
          <w:spacing w:val="-16"/>
          <w:lang w:val="ro-RO"/>
        </w:rPr>
        <w:t xml:space="preserve"> </w:t>
      </w:r>
      <w:r w:rsidRPr="002C7BB8">
        <w:rPr>
          <w:spacing w:val="-1"/>
          <w:lang w:val="ro-RO"/>
        </w:rPr>
        <w:t>General,</w:t>
      </w:r>
      <w:r w:rsidRPr="002C7BB8">
        <w:rPr>
          <w:spacing w:val="25"/>
          <w:w w:val="99"/>
          <w:lang w:val="ro-RO"/>
        </w:rPr>
        <w:t xml:space="preserve"> </w:t>
      </w:r>
      <w:r w:rsidRPr="002C7BB8">
        <w:rPr>
          <w:lang w:val="ro-RO"/>
        </w:rPr>
        <w:t>Victor</w:t>
      </w:r>
      <w:r w:rsidRPr="002C7BB8">
        <w:rPr>
          <w:spacing w:val="-17"/>
          <w:lang w:val="ro-RO"/>
        </w:rPr>
        <w:t xml:space="preserve"> </w:t>
      </w:r>
      <w:r w:rsidRPr="002C7BB8">
        <w:rPr>
          <w:spacing w:val="-1"/>
          <w:lang w:val="ro-RO"/>
        </w:rPr>
        <w:t>IONESCU</w:t>
      </w:r>
    </w:p>
    <w:p w14:paraId="12214358" w14:textId="77777777" w:rsidR="00251200" w:rsidRPr="002C7BB8" w:rsidRDefault="00251200" w:rsidP="00390F0B">
      <w:pPr>
        <w:spacing w:after="100"/>
        <w:jc w:val="both"/>
        <w:rPr>
          <w:rFonts w:ascii="Tahoma" w:eastAsia="Tahoma" w:hAnsi="Tahoma" w:cs="Tahoma"/>
          <w:lang w:val="ro-RO"/>
        </w:rPr>
      </w:pPr>
    </w:p>
    <w:p w14:paraId="21213068" w14:textId="77777777" w:rsidR="00251200" w:rsidRPr="002C7BB8" w:rsidRDefault="009E2291" w:rsidP="00390F0B">
      <w:pPr>
        <w:pStyle w:val="BodyText"/>
        <w:spacing w:before="0" w:after="100" w:line="360" w:lineRule="auto"/>
        <w:ind w:left="118" w:right="718" w:firstLine="0"/>
        <w:rPr>
          <w:lang w:val="ro-RO"/>
        </w:rPr>
      </w:pPr>
      <w:r w:rsidRPr="002C7BB8">
        <w:rPr>
          <w:spacing w:val="-1"/>
          <w:lang w:val="ro-RO"/>
        </w:rPr>
        <w:t>Director</w:t>
      </w:r>
      <w:r w:rsidRPr="002C7BB8">
        <w:rPr>
          <w:spacing w:val="-18"/>
          <w:lang w:val="ro-RO"/>
        </w:rPr>
        <w:t xml:space="preserve"> </w:t>
      </w:r>
      <w:r w:rsidRPr="002C7BB8">
        <w:rPr>
          <w:lang w:val="ro-RO"/>
        </w:rPr>
        <w:t>Economic,</w:t>
      </w:r>
      <w:r w:rsidRPr="002C7BB8">
        <w:rPr>
          <w:spacing w:val="24"/>
          <w:w w:val="99"/>
          <w:lang w:val="ro-RO"/>
        </w:rPr>
        <w:t xml:space="preserve"> </w:t>
      </w:r>
      <w:r w:rsidRPr="002C7BB8">
        <w:rPr>
          <w:lang w:val="ro-RO"/>
        </w:rPr>
        <w:t>Silvia</w:t>
      </w:r>
      <w:r w:rsidRPr="002C7BB8">
        <w:rPr>
          <w:spacing w:val="-14"/>
          <w:lang w:val="ro-RO"/>
        </w:rPr>
        <w:t xml:space="preserve"> </w:t>
      </w:r>
      <w:r w:rsidRPr="002C7BB8">
        <w:rPr>
          <w:spacing w:val="-1"/>
          <w:lang w:val="ro-RO"/>
        </w:rPr>
        <w:t>FEDIUC</w:t>
      </w:r>
    </w:p>
    <w:p w14:paraId="114ACA6B" w14:textId="77777777" w:rsidR="00251200" w:rsidRPr="002C7BB8" w:rsidRDefault="00251200" w:rsidP="00390F0B">
      <w:pPr>
        <w:spacing w:after="100"/>
        <w:jc w:val="both"/>
        <w:rPr>
          <w:rFonts w:ascii="Tahoma" w:eastAsia="Tahoma" w:hAnsi="Tahoma" w:cs="Tahoma"/>
          <w:lang w:val="ro-RO"/>
        </w:rPr>
      </w:pPr>
    </w:p>
    <w:p w14:paraId="331A3F3C" w14:textId="77777777" w:rsidR="008239E3" w:rsidRPr="002C7BB8" w:rsidRDefault="008239E3" w:rsidP="00390F0B">
      <w:pPr>
        <w:pStyle w:val="BodyText"/>
        <w:spacing w:before="0" w:after="100"/>
        <w:ind w:left="118" w:firstLine="0"/>
        <w:jc w:val="both"/>
        <w:rPr>
          <w:lang w:val="ro-RO"/>
        </w:rPr>
      </w:pPr>
      <w:r w:rsidRPr="002C7BB8">
        <w:rPr>
          <w:lang w:val="ro-RO"/>
        </w:rPr>
        <w:t>Director D.T.D.T.S.,</w:t>
      </w:r>
    </w:p>
    <w:p w14:paraId="10F8AC07" w14:textId="77777777" w:rsidR="008239E3" w:rsidRPr="002C7BB8" w:rsidRDefault="008239E3" w:rsidP="00390F0B">
      <w:pPr>
        <w:pStyle w:val="BodyText"/>
        <w:spacing w:before="0" w:after="100"/>
        <w:ind w:left="118" w:firstLine="0"/>
        <w:jc w:val="both"/>
        <w:rPr>
          <w:lang w:val="ro-RO"/>
        </w:rPr>
      </w:pPr>
      <w:r w:rsidRPr="002C7BB8">
        <w:rPr>
          <w:lang w:val="ro-RO"/>
        </w:rPr>
        <w:t>Georgeta ION</w:t>
      </w:r>
    </w:p>
    <w:p w14:paraId="7BE8F8CA" w14:textId="77777777" w:rsidR="008239E3" w:rsidRPr="002C7BB8" w:rsidRDefault="008239E3" w:rsidP="00390F0B">
      <w:pPr>
        <w:pStyle w:val="BodyText"/>
        <w:spacing w:before="0" w:after="100"/>
        <w:ind w:left="118" w:firstLine="0"/>
        <w:jc w:val="both"/>
        <w:rPr>
          <w:spacing w:val="-1"/>
          <w:lang w:val="ro-RO"/>
        </w:rPr>
      </w:pPr>
    </w:p>
    <w:p w14:paraId="7D442D08" w14:textId="7D1724BA" w:rsidR="00251200" w:rsidRPr="002C7BB8" w:rsidRDefault="009E2291" w:rsidP="00390F0B">
      <w:pPr>
        <w:pStyle w:val="BodyText"/>
        <w:spacing w:before="0" w:after="100"/>
        <w:ind w:left="118" w:firstLine="0"/>
        <w:jc w:val="both"/>
        <w:rPr>
          <w:lang w:val="ro-RO"/>
        </w:rPr>
      </w:pPr>
      <w:r w:rsidRPr="002C7BB8">
        <w:rPr>
          <w:spacing w:val="-1"/>
          <w:lang w:val="ro-RO"/>
        </w:rPr>
        <w:t>Director</w:t>
      </w:r>
      <w:r w:rsidRPr="002C7BB8">
        <w:rPr>
          <w:spacing w:val="-17"/>
          <w:lang w:val="ro-RO"/>
        </w:rPr>
        <w:t xml:space="preserve"> </w:t>
      </w:r>
      <w:r w:rsidRPr="002C7BB8">
        <w:rPr>
          <w:spacing w:val="-1"/>
          <w:lang w:val="ro-RO"/>
        </w:rPr>
        <w:t>D.T.T.C.,</w:t>
      </w:r>
    </w:p>
    <w:p w14:paraId="3B8074A8" w14:textId="2D7D0CB7" w:rsidR="00251200" w:rsidRPr="002C7BB8" w:rsidRDefault="008615AE" w:rsidP="00390F0B">
      <w:pPr>
        <w:pStyle w:val="BodyText"/>
        <w:spacing w:before="0" w:after="100"/>
        <w:ind w:left="118" w:firstLine="0"/>
        <w:jc w:val="both"/>
        <w:rPr>
          <w:lang w:val="ro-RO"/>
        </w:rPr>
      </w:pPr>
      <w:r>
        <w:rPr>
          <w:lang w:val="ro-RO"/>
        </w:rPr>
        <w:t>Mihaela CONSTANTINESCU</w:t>
      </w:r>
    </w:p>
    <w:p w14:paraId="2E390016" w14:textId="5BC50E4D" w:rsidR="00D3625C" w:rsidRPr="002C7BB8" w:rsidRDefault="00D3625C" w:rsidP="00390F0B">
      <w:pPr>
        <w:pStyle w:val="BodyText"/>
        <w:spacing w:before="0" w:after="100"/>
        <w:ind w:left="118" w:firstLine="0"/>
        <w:jc w:val="both"/>
        <w:rPr>
          <w:lang w:val="ro-RO"/>
        </w:rPr>
      </w:pPr>
    </w:p>
    <w:p w14:paraId="09C55AD9" w14:textId="77777777" w:rsidR="008239E3" w:rsidRPr="002C7BB8" w:rsidRDefault="008239E3" w:rsidP="00390F0B">
      <w:pPr>
        <w:pStyle w:val="BodyText"/>
        <w:spacing w:before="0" w:after="100"/>
        <w:ind w:left="118" w:firstLine="0"/>
        <w:jc w:val="both"/>
        <w:rPr>
          <w:spacing w:val="-1"/>
          <w:lang w:val="ro-RO"/>
        </w:rPr>
      </w:pPr>
      <w:r w:rsidRPr="002C7BB8">
        <w:rPr>
          <w:spacing w:val="-1"/>
          <w:lang w:val="ro-RO"/>
        </w:rPr>
        <w:t>Director D.I.T.,</w:t>
      </w:r>
    </w:p>
    <w:p w14:paraId="733AEAE8" w14:textId="77777777" w:rsidR="008239E3" w:rsidRPr="002C7BB8" w:rsidRDefault="008239E3" w:rsidP="00390F0B">
      <w:pPr>
        <w:pStyle w:val="BodyText"/>
        <w:spacing w:before="0" w:after="100"/>
        <w:ind w:left="118" w:firstLine="0"/>
        <w:jc w:val="both"/>
        <w:rPr>
          <w:spacing w:val="-1"/>
          <w:lang w:val="ro-RO"/>
        </w:rPr>
      </w:pPr>
      <w:r w:rsidRPr="002C7BB8">
        <w:rPr>
          <w:spacing w:val="-1"/>
          <w:lang w:val="ro-RO"/>
        </w:rPr>
        <w:t>Remus BÂRSĂNESCU</w:t>
      </w:r>
    </w:p>
    <w:p w14:paraId="647F2804" w14:textId="3652A956" w:rsidR="00DF5799" w:rsidRPr="002C7BB8" w:rsidRDefault="009E2291" w:rsidP="00390F0B">
      <w:pPr>
        <w:pStyle w:val="Heading1"/>
        <w:spacing w:before="0" w:after="100"/>
        <w:jc w:val="both"/>
        <w:rPr>
          <w:b w:val="0"/>
          <w:lang w:val="ro-RO"/>
        </w:rPr>
      </w:pPr>
      <w:r w:rsidRPr="002C7BB8">
        <w:rPr>
          <w:lang w:val="ro-RO"/>
        </w:rPr>
        <w:br w:type="column"/>
      </w:r>
    </w:p>
    <w:p w14:paraId="56A55E51" w14:textId="77777777" w:rsidR="008239E3" w:rsidRPr="002C7BB8" w:rsidRDefault="008239E3" w:rsidP="00390F0B">
      <w:pPr>
        <w:pStyle w:val="Heading1"/>
        <w:spacing w:before="0" w:after="100"/>
        <w:jc w:val="both"/>
        <w:rPr>
          <w:b w:val="0"/>
          <w:bCs w:val="0"/>
          <w:lang w:val="ro-RO"/>
        </w:rPr>
      </w:pPr>
      <w:r w:rsidRPr="002C7BB8">
        <w:rPr>
          <w:spacing w:val="-1"/>
          <w:lang w:val="ro-RO"/>
        </w:rPr>
        <w:t>Participant</w:t>
      </w:r>
    </w:p>
    <w:p w14:paraId="7AFE0ED5" w14:textId="77777777" w:rsidR="000A43EE" w:rsidRPr="002C7BB8" w:rsidRDefault="000A43EE" w:rsidP="00390F0B">
      <w:pPr>
        <w:pStyle w:val="Heading1"/>
        <w:spacing w:before="0" w:after="100"/>
        <w:jc w:val="both"/>
        <w:rPr>
          <w:spacing w:val="-1"/>
          <w:lang w:val="ro-RO"/>
        </w:rPr>
      </w:pPr>
    </w:p>
    <w:p w14:paraId="6A5AAB84" w14:textId="77777777" w:rsidR="000A43EE" w:rsidRPr="002C7BB8" w:rsidRDefault="000A43EE" w:rsidP="00390F0B">
      <w:pPr>
        <w:pStyle w:val="Heading1"/>
        <w:spacing w:before="0" w:after="100"/>
        <w:jc w:val="both"/>
        <w:rPr>
          <w:spacing w:val="-1"/>
          <w:lang w:val="ro-RO"/>
        </w:rPr>
      </w:pPr>
    </w:p>
    <w:p w14:paraId="2A855B02" w14:textId="77777777" w:rsidR="000A43EE" w:rsidRPr="002C7BB8" w:rsidRDefault="000A43EE" w:rsidP="00390F0B">
      <w:pPr>
        <w:pStyle w:val="Heading1"/>
        <w:spacing w:before="0" w:after="100"/>
        <w:jc w:val="both"/>
        <w:rPr>
          <w:spacing w:val="-1"/>
          <w:lang w:val="ro-RO"/>
        </w:rPr>
      </w:pPr>
    </w:p>
    <w:p w14:paraId="4BF21679" w14:textId="77777777" w:rsidR="000A43EE" w:rsidRPr="002C7BB8" w:rsidRDefault="000A43EE" w:rsidP="00390F0B">
      <w:pPr>
        <w:pStyle w:val="Heading1"/>
        <w:spacing w:before="0" w:after="100"/>
        <w:jc w:val="both"/>
        <w:rPr>
          <w:spacing w:val="-1"/>
          <w:lang w:val="ro-RO"/>
        </w:rPr>
      </w:pPr>
    </w:p>
    <w:p w14:paraId="360582D3" w14:textId="77777777" w:rsidR="00251200" w:rsidRPr="002C7BB8" w:rsidRDefault="00251200" w:rsidP="00390F0B">
      <w:pPr>
        <w:spacing w:after="100"/>
        <w:jc w:val="both"/>
        <w:rPr>
          <w:lang w:val="ro-RO"/>
        </w:rPr>
        <w:sectPr w:rsidR="00251200" w:rsidRPr="002C7BB8" w:rsidSect="00356CBE">
          <w:type w:val="continuous"/>
          <w:pgSz w:w="11910" w:h="16840"/>
          <w:pgMar w:top="1134" w:right="1134" w:bottom="1134" w:left="1134" w:header="720" w:footer="720" w:gutter="0"/>
          <w:cols w:num="2" w:space="720" w:equalWidth="0">
            <w:col w:w="3157" w:space="3260"/>
            <w:col w:w="3225"/>
          </w:cols>
        </w:sectPr>
      </w:pPr>
    </w:p>
    <w:p w14:paraId="0C789C77" w14:textId="16AA63B1" w:rsidR="00251200" w:rsidRPr="002C7BB8" w:rsidRDefault="009E2291" w:rsidP="00390F0B">
      <w:pPr>
        <w:spacing w:after="100"/>
        <w:ind w:left="1851" w:right="91"/>
        <w:jc w:val="right"/>
        <w:rPr>
          <w:rFonts w:ascii="Tahoma" w:eastAsia="Tahoma" w:hAnsi="Tahoma" w:cs="Tahoma"/>
          <w:lang w:val="ro-RO"/>
        </w:rPr>
      </w:pPr>
      <w:r w:rsidRPr="002C7BB8">
        <w:rPr>
          <w:rFonts w:ascii="Tahoma" w:hAnsi="Tahoma"/>
          <w:b/>
          <w:spacing w:val="-1"/>
          <w:lang w:val="ro-RO"/>
        </w:rPr>
        <w:lastRenderedPageBreak/>
        <w:t>Anexa</w:t>
      </w:r>
      <w:r w:rsidRPr="002C7BB8">
        <w:rPr>
          <w:rFonts w:ascii="Tahoma" w:hAnsi="Tahoma"/>
          <w:b/>
          <w:spacing w:val="-7"/>
          <w:lang w:val="ro-RO"/>
        </w:rPr>
        <w:t xml:space="preserve"> </w:t>
      </w:r>
      <w:r w:rsidRPr="002C7BB8">
        <w:rPr>
          <w:rFonts w:ascii="Tahoma" w:hAnsi="Tahoma"/>
          <w:b/>
          <w:lang w:val="ro-RO"/>
        </w:rPr>
        <w:t>1</w:t>
      </w:r>
      <w:r w:rsidRPr="002C7BB8">
        <w:rPr>
          <w:rFonts w:ascii="Tahoma" w:hAnsi="Tahoma"/>
          <w:b/>
          <w:spacing w:val="53"/>
          <w:lang w:val="ro-RO"/>
        </w:rPr>
        <w:t xml:space="preserve"> </w:t>
      </w:r>
      <w:r w:rsidRPr="002C7BB8">
        <w:rPr>
          <w:rFonts w:ascii="Tahoma" w:hAnsi="Tahoma"/>
          <w:b/>
          <w:spacing w:val="-1"/>
          <w:lang w:val="ro-RO"/>
        </w:rPr>
        <w:t>la</w:t>
      </w:r>
      <w:r w:rsidRPr="002C7BB8">
        <w:rPr>
          <w:rFonts w:ascii="Tahoma" w:hAnsi="Tahoma"/>
          <w:b/>
          <w:spacing w:val="-7"/>
          <w:lang w:val="ro-RO"/>
        </w:rPr>
        <w:t xml:space="preserve"> </w:t>
      </w:r>
      <w:r w:rsidRPr="002C7BB8">
        <w:rPr>
          <w:rFonts w:ascii="Tahoma" w:hAnsi="Tahoma"/>
          <w:b/>
          <w:spacing w:val="-5"/>
          <w:lang w:val="ro-RO"/>
        </w:rPr>
        <w:t xml:space="preserve"> </w:t>
      </w:r>
      <w:r w:rsidRPr="002C7BB8">
        <w:rPr>
          <w:rFonts w:ascii="Tahoma" w:hAnsi="Tahoma"/>
          <w:b/>
          <w:spacing w:val="-1"/>
          <w:lang w:val="ro-RO"/>
        </w:rPr>
        <w:t>Convenția</w:t>
      </w:r>
      <w:r w:rsidRPr="002C7BB8">
        <w:rPr>
          <w:rFonts w:ascii="Tahoma" w:hAnsi="Tahoma"/>
          <w:b/>
          <w:spacing w:val="-7"/>
          <w:lang w:val="ro-RO"/>
        </w:rPr>
        <w:t xml:space="preserve"> </w:t>
      </w:r>
      <w:r w:rsidRPr="002C7BB8">
        <w:rPr>
          <w:rFonts w:ascii="Tahoma" w:hAnsi="Tahoma"/>
          <w:b/>
          <w:lang w:val="ro-RO"/>
        </w:rPr>
        <w:t>de</w:t>
      </w:r>
      <w:r w:rsidRPr="002C7BB8">
        <w:rPr>
          <w:rFonts w:ascii="Tahoma" w:hAnsi="Tahoma"/>
          <w:b/>
          <w:spacing w:val="-6"/>
          <w:lang w:val="ro-RO"/>
        </w:rPr>
        <w:t xml:space="preserve"> </w:t>
      </w:r>
      <w:r w:rsidRPr="002C7BB8">
        <w:rPr>
          <w:rFonts w:ascii="Tahoma" w:hAnsi="Tahoma"/>
          <w:b/>
          <w:spacing w:val="-1"/>
          <w:lang w:val="ro-RO"/>
        </w:rPr>
        <w:t>participare</w:t>
      </w:r>
      <w:r w:rsidRPr="002C7BB8">
        <w:rPr>
          <w:rFonts w:ascii="Tahoma" w:hAnsi="Tahoma"/>
          <w:b/>
          <w:spacing w:val="-7"/>
          <w:lang w:val="ro-RO"/>
        </w:rPr>
        <w:t xml:space="preserve"> </w:t>
      </w:r>
      <w:r w:rsidRPr="002C7BB8">
        <w:rPr>
          <w:rFonts w:ascii="Tahoma" w:hAnsi="Tahoma"/>
          <w:b/>
          <w:lang w:val="ro-RO"/>
        </w:rPr>
        <w:t>la</w:t>
      </w:r>
      <w:r w:rsidRPr="002C7BB8">
        <w:rPr>
          <w:rFonts w:ascii="Tahoma" w:hAnsi="Tahoma"/>
          <w:b/>
          <w:spacing w:val="-5"/>
          <w:lang w:val="ro-RO"/>
        </w:rPr>
        <w:t xml:space="preserve"> </w:t>
      </w:r>
      <w:r w:rsidR="00237263" w:rsidRPr="002C7BB8">
        <w:rPr>
          <w:rFonts w:ascii="Tahoma" w:hAnsi="Tahoma"/>
          <w:b/>
          <w:spacing w:val="-1"/>
          <w:lang w:val="ro-RO"/>
        </w:rPr>
        <w:t>MACEE</w:t>
      </w:r>
    </w:p>
    <w:p w14:paraId="0A174378" w14:textId="77777777" w:rsidR="00251200" w:rsidRPr="002C7BB8" w:rsidRDefault="00251200" w:rsidP="00390F0B">
      <w:pPr>
        <w:spacing w:after="100"/>
        <w:jc w:val="both"/>
        <w:rPr>
          <w:rFonts w:ascii="Tahoma" w:eastAsia="Tahoma" w:hAnsi="Tahoma" w:cs="Tahoma"/>
          <w:b/>
          <w:bCs/>
          <w:lang w:val="ro-RO"/>
        </w:rPr>
      </w:pPr>
    </w:p>
    <w:p w14:paraId="1C310C73" w14:textId="77777777" w:rsidR="00251200" w:rsidRPr="002C7BB8" w:rsidRDefault="00251200" w:rsidP="00390F0B">
      <w:pPr>
        <w:spacing w:after="100"/>
        <w:jc w:val="both"/>
        <w:rPr>
          <w:rFonts w:ascii="Tahoma" w:eastAsia="Tahoma" w:hAnsi="Tahoma" w:cs="Tahoma"/>
          <w:b/>
          <w:bCs/>
          <w:sz w:val="19"/>
          <w:szCs w:val="19"/>
          <w:lang w:val="ro-RO"/>
        </w:rPr>
      </w:pPr>
    </w:p>
    <w:p w14:paraId="20B76315" w14:textId="77777777" w:rsidR="00251200" w:rsidRPr="002C7BB8" w:rsidRDefault="009E2291" w:rsidP="00390F0B">
      <w:pPr>
        <w:spacing w:after="100"/>
        <w:ind w:left="1850" w:right="1481"/>
        <w:jc w:val="center"/>
        <w:rPr>
          <w:rFonts w:ascii="Tahoma" w:eastAsia="Tahoma" w:hAnsi="Tahoma" w:cs="Tahoma"/>
          <w:lang w:val="ro-RO"/>
        </w:rPr>
      </w:pPr>
      <w:r w:rsidRPr="002C7BB8">
        <w:rPr>
          <w:rFonts w:ascii="Tahoma"/>
          <w:b/>
          <w:spacing w:val="-1"/>
          <w:lang w:val="ro-RO"/>
        </w:rPr>
        <w:t>TERMENII</w:t>
      </w:r>
      <w:r w:rsidRPr="002C7BB8">
        <w:rPr>
          <w:rFonts w:ascii="Tahoma"/>
          <w:b/>
          <w:spacing w:val="-24"/>
          <w:lang w:val="ro-RO"/>
        </w:rPr>
        <w:t xml:space="preserve"> </w:t>
      </w:r>
      <w:r w:rsidRPr="002C7BB8">
        <w:rPr>
          <w:rFonts w:ascii="Tahoma"/>
          <w:b/>
          <w:lang w:val="ro-RO"/>
        </w:rPr>
        <w:t>STANDARD</w:t>
      </w:r>
    </w:p>
    <w:p w14:paraId="3660E529" w14:textId="77777777" w:rsidR="00251200" w:rsidRPr="002C7BB8" w:rsidRDefault="00251200" w:rsidP="00390F0B">
      <w:pPr>
        <w:spacing w:after="100"/>
        <w:jc w:val="both"/>
        <w:rPr>
          <w:rFonts w:ascii="Tahoma" w:eastAsia="Tahoma" w:hAnsi="Tahoma" w:cs="Tahoma"/>
          <w:b/>
          <w:bCs/>
          <w:sz w:val="20"/>
          <w:szCs w:val="20"/>
          <w:lang w:val="ro-RO"/>
        </w:rPr>
      </w:pPr>
    </w:p>
    <w:p w14:paraId="71AB6D1A" w14:textId="77777777" w:rsidR="00251200" w:rsidRPr="002C7BB8" w:rsidRDefault="009E2291" w:rsidP="00390F0B">
      <w:pPr>
        <w:numPr>
          <w:ilvl w:val="0"/>
          <w:numId w:val="1"/>
        </w:numPr>
        <w:tabs>
          <w:tab w:val="left" w:pos="479"/>
        </w:tabs>
        <w:spacing w:after="100"/>
        <w:jc w:val="both"/>
        <w:rPr>
          <w:rFonts w:ascii="Tahoma" w:eastAsia="Tahoma" w:hAnsi="Tahoma" w:cs="Tahoma"/>
          <w:lang w:val="ro-RO"/>
        </w:rPr>
      </w:pPr>
      <w:r w:rsidRPr="002C7BB8">
        <w:rPr>
          <w:rFonts w:ascii="Tahoma"/>
          <w:b/>
          <w:lang w:val="ro-RO"/>
        </w:rPr>
        <w:t>ACRONIME</w:t>
      </w:r>
    </w:p>
    <w:p w14:paraId="5885786D" w14:textId="77777777" w:rsidR="00251200" w:rsidRPr="002C7BB8" w:rsidRDefault="00251200" w:rsidP="00390F0B">
      <w:pPr>
        <w:spacing w:after="100"/>
        <w:jc w:val="both"/>
        <w:rPr>
          <w:rFonts w:ascii="Tahoma" w:eastAsia="Tahoma" w:hAnsi="Tahoma" w:cs="Tahoma"/>
          <w:b/>
          <w:bCs/>
          <w:sz w:val="30"/>
          <w:szCs w:val="30"/>
          <w:lang w:val="ro-RO"/>
        </w:rPr>
      </w:pPr>
    </w:p>
    <w:p w14:paraId="1369E2B7" w14:textId="5C6526B1" w:rsidR="00251200" w:rsidRPr="002C7BB8" w:rsidRDefault="009E2291" w:rsidP="00390F0B">
      <w:pPr>
        <w:pStyle w:val="BodyText"/>
        <w:numPr>
          <w:ilvl w:val="1"/>
          <w:numId w:val="1"/>
        </w:numPr>
        <w:tabs>
          <w:tab w:val="left" w:pos="1199"/>
        </w:tabs>
        <w:spacing w:before="0" w:after="100" w:line="360" w:lineRule="auto"/>
        <w:ind w:right="105" w:hanging="720"/>
        <w:jc w:val="both"/>
        <w:rPr>
          <w:lang w:val="ro-RO"/>
        </w:rPr>
      </w:pPr>
      <w:r w:rsidRPr="002C7BB8">
        <w:rPr>
          <w:b/>
          <w:spacing w:val="-1"/>
          <w:lang w:val="ro-RO"/>
        </w:rPr>
        <w:t>ANRE</w:t>
      </w:r>
      <w:r w:rsidRPr="002C7BB8">
        <w:rPr>
          <w:b/>
          <w:spacing w:val="19"/>
          <w:lang w:val="ro-RO"/>
        </w:rPr>
        <w:t xml:space="preserve"> </w:t>
      </w:r>
      <w:r w:rsidRPr="002C7BB8">
        <w:rPr>
          <w:b/>
          <w:lang w:val="ro-RO"/>
        </w:rPr>
        <w:t>-</w:t>
      </w:r>
      <w:r w:rsidRPr="002C7BB8">
        <w:rPr>
          <w:b/>
          <w:spacing w:val="19"/>
          <w:lang w:val="ro-RO"/>
        </w:rPr>
        <w:t xml:space="preserve"> </w:t>
      </w:r>
      <w:r w:rsidRPr="002C7BB8">
        <w:rPr>
          <w:lang w:val="ro-RO"/>
        </w:rPr>
        <w:t>Autoritatea</w:t>
      </w:r>
      <w:r w:rsidRPr="002C7BB8">
        <w:rPr>
          <w:spacing w:val="19"/>
          <w:lang w:val="ro-RO"/>
        </w:rPr>
        <w:t xml:space="preserve"> </w:t>
      </w:r>
      <w:r w:rsidRPr="002C7BB8">
        <w:rPr>
          <w:lang w:val="ro-RO"/>
        </w:rPr>
        <w:t>Naţională</w:t>
      </w:r>
      <w:r w:rsidRPr="002C7BB8">
        <w:rPr>
          <w:spacing w:val="19"/>
          <w:lang w:val="ro-RO"/>
        </w:rPr>
        <w:t xml:space="preserve"> </w:t>
      </w:r>
      <w:r w:rsidRPr="002C7BB8">
        <w:rPr>
          <w:lang w:val="ro-RO"/>
        </w:rPr>
        <w:t>de</w:t>
      </w:r>
      <w:r w:rsidRPr="002C7BB8">
        <w:rPr>
          <w:spacing w:val="18"/>
          <w:lang w:val="ro-RO"/>
        </w:rPr>
        <w:t xml:space="preserve"> </w:t>
      </w:r>
      <w:r w:rsidRPr="002C7BB8">
        <w:rPr>
          <w:lang w:val="ro-RO"/>
        </w:rPr>
        <w:t>Reglementare</w:t>
      </w:r>
      <w:r w:rsidRPr="002C7BB8">
        <w:rPr>
          <w:spacing w:val="18"/>
          <w:lang w:val="ro-RO"/>
        </w:rPr>
        <w:t xml:space="preserve"> </w:t>
      </w:r>
      <w:r w:rsidRPr="002C7BB8">
        <w:rPr>
          <w:lang w:val="ro-RO"/>
        </w:rPr>
        <w:t>în</w:t>
      </w:r>
      <w:r w:rsidRPr="002C7BB8">
        <w:rPr>
          <w:spacing w:val="18"/>
          <w:lang w:val="ro-RO"/>
        </w:rPr>
        <w:t xml:space="preserve"> </w:t>
      </w:r>
      <w:r w:rsidRPr="002C7BB8">
        <w:rPr>
          <w:lang w:val="ro-RO"/>
        </w:rPr>
        <w:t>domeniul</w:t>
      </w:r>
      <w:r w:rsidRPr="002C7BB8">
        <w:rPr>
          <w:spacing w:val="19"/>
          <w:lang w:val="ro-RO"/>
        </w:rPr>
        <w:t xml:space="preserve"> </w:t>
      </w:r>
      <w:r w:rsidRPr="002C7BB8">
        <w:rPr>
          <w:lang w:val="ro-RO"/>
        </w:rPr>
        <w:t>Energiei</w:t>
      </w:r>
    </w:p>
    <w:p w14:paraId="207768B4" w14:textId="0C7B8BFB" w:rsidR="005E4F0F" w:rsidRPr="002C7BB8" w:rsidRDefault="00D3625C" w:rsidP="00390F0B">
      <w:pPr>
        <w:pStyle w:val="BodyText"/>
        <w:numPr>
          <w:ilvl w:val="1"/>
          <w:numId w:val="1"/>
        </w:numPr>
        <w:tabs>
          <w:tab w:val="left" w:pos="1199"/>
        </w:tabs>
        <w:spacing w:before="0" w:after="100" w:line="360" w:lineRule="auto"/>
        <w:ind w:right="105" w:hanging="720"/>
        <w:jc w:val="both"/>
        <w:rPr>
          <w:lang w:val="ro-RO"/>
        </w:rPr>
      </w:pPr>
      <w:r w:rsidRPr="002C7BB8">
        <w:rPr>
          <w:rFonts w:cs="Tahoma"/>
          <w:b/>
          <w:bCs/>
          <w:spacing w:val="-1"/>
          <w:lang w:val="ro-RO"/>
        </w:rPr>
        <w:t>MACEE</w:t>
      </w:r>
      <w:r w:rsidR="00237263" w:rsidRPr="002C7BB8">
        <w:rPr>
          <w:rFonts w:cs="Tahoma"/>
          <w:b/>
          <w:bCs/>
          <w:spacing w:val="-1"/>
          <w:lang w:val="ro-RO"/>
        </w:rPr>
        <w:t xml:space="preserve"> </w:t>
      </w:r>
      <w:r w:rsidR="00AA0C0D" w:rsidRPr="002C7BB8">
        <w:rPr>
          <w:rFonts w:cs="Tahoma"/>
          <w:b/>
          <w:bCs/>
          <w:spacing w:val="-1"/>
          <w:lang w:val="ro-RO"/>
        </w:rPr>
        <w:t>–</w:t>
      </w:r>
      <w:r w:rsidR="00237263" w:rsidRPr="002C7BB8">
        <w:rPr>
          <w:rFonts w:cs="Tahoma"/>
          <w:b/>
          <w:bCs/>
          <w:spacing w:val="-1"/>
          <w:lang w:val="ro-RO"/>
        </w:rPr>
        <w:t xml:space="preserve"> </w:t>
      </w:r>
      <w:r w:rsidR="00AA0C0D" w:rsidRPr="002C7BB8">
        <w:rPr>
          <w:rFonts w:cs="Tahoma"/>
          <w:color w:val="000000"/>
          <w:shd w:val="clear" w:color="auto" w:fill="FFFFFF"/>
          <w:lang w:val="ro-RO"/>
        </w:rPr>
        <w:t>Mecanismul de achiziție centralizată de energie electrică</w:t>
      </w:r>
      <w:r w:rsidR="00237263" w:rsidRPr="002C7BB8">
        <w:rPr>
          <w:rFonts w:cs="Tahoma"/>
          <w:lang w:val="ro-RO"/>
        </w:rPr>
        <w:t>;</w:t>
      </w:r>
    </w:p>
    <w:p w14:paraId="7872F9AD" w14:textId="77777777" w:rsidR="00251200" w:rsidRPr="002C7BB8" w:rsidRDefault="009E2291" w:rsidP="00390F0B">
      <w:pPr>
        <w:pStyle w:val="BodyText"/>
        <w:numPr>
          <w:ilvl w:val="1"/>
          <w:numId w:val="1"/>
        </w:numPr>
        <w:tabs>
          <w:tab w:val="left" w:pos="1199"/>
        </w:tabs>
        <w:spacing w:before="0" w:after="100"/>
        <w:ind w:hanging="720"/>
        <w:jc w:val="both"/>
        <w:rPr>
          <w:rFonts w:cs="Tahoma"/>
          <w:lang w:val="ro-RO"/>
        </w:rPr>
      </w:pPr>
      <w:r w:rsidRPr="002C7BB8">
        <w:rPr>
          <w:rFonts w:cs="Tahoma"/>
          <w:b/>
          <w:bCs/>
          <w:lang w:val="ro-RO"/>
        </w:rPr>
        <w:t>OPCOM</w:t>
      </w:r>
      <w:r w:rsidRPr="002C7BB8">
        <w:rPr>
          <w:rFonts w:cs="Tahoma"/>
          <w:b/>
          <w:bCs/>
          <w:spacing w:val="25"/>
          <w:lang w:val="ro-RO"/>
        </w:rPr>
        <w:t xml:space="preserve"> </w:t>
      </w:r>
      <w:r w:rsidRPr="002C7BB8">
        <w:rPr>
          <w:rFonts w:cs="Tahoma"/>
          <w:b/>
          <w:bCs/>
          <w:spacing w:val="-1"/>
          <w:lang w:val="ro-RO"/>
        </w:rPr>
        <w:t>SA</w:t>
      </w:r>
      <w:r w:rsidRPr="002C7BB8">
        <w:rPr>
          <w:rFonts w:cs="Tahoma"/>
          <w:b/>
          <w:bCs/>
          <w:spacing w:val="27"/>
          <w:lang w:val="ro-RO"/>
        </w:rPr>
        <w:t xml:space="preserve"> </w:t>
      </w:r>
      <w:r w:rsidRPr="002C7BB8">
        <w:rPr>
          <w:rFonts w:cs="Tahoma"/>
          <w:lang w:val="ro-RO"/>
        </w:rPr>
        <w:t>–</w:t>
      </w:r>
      <w:r w:rsidRPr="002C7BB8">
        <w:rPr>
          <w:rFonts w:cs="Tahoma"/>
          <w:spacing w:val="26"/>
          <w:lang w:val="ro-RO"/>
        </w:rPr>
        <w:t xml:space="preserve"> </w:t>
      </w:r>
      <w:r w:rsidRPr="002C7BB8">
        <w:rPr>
          <w:spacing w:val="-1"/>
          <w:lang w:val="ro-RO"/>
        </w:rPr>
        <w:t>Societatea</w:t>
      </w:r>
      <w:r w:rsidRPr="002C7BB8">
        <w:rPr>
          <w:spacing w:val="25"/>
          <w:lang w:val="ro-RO"/>
        </w:rPr>
        <w:t xml:space="preserve"> </w:t>
      </w:r>
      <w:r w:rsidRPr="002C7BB8">
        <w:rPr>
          <w:lang w:val="ro-RO"/>
        </w:rPr>
        <w:t>Operatoru</w:t>
      </w:r>
      <w:r w:rsidRPr="002C7BB8">
        <w:rPr>
          <w:rFonts w:cs="Tahoma"/>
          <w:lang w:val="ro-RO"/>
        </w:rPr>
        <w:t>l</w:t>
      </w:r>
      <w:r w:rsidRPr="002C7BB8">
        <w:rPr>
          <w:rFonts w:cs="Tahoma"/>
          <w:spacing w:val="25"/>
          <w:lang w:val="ro-RO"/>
        </w:rPr>
        <w:t xml:space="preserve"> </w:t>
      </w:r>
      <w:r w:rsidRPr="002C7BB8">
        <w:rPr>
          <w:rFonts w:cs="Tahoma"/>
          <w:lang w:val="ro-RO"/>
        </w:rPr>
        <w:t>Pieţei</w:t>
      </w:r>
      <w:r w:rsidRPr="002C7BB8">
        <w:rPr>
          <w:rFonts w:cs="Tahoma"/>
          <w:spacing w:val="24"/>
          <w:lang w:val="ro-RO"/>
        </w:rPr>
        <w:t xml:space="preserve"> </w:t>
      </w:r>
      <w:r w:rsidRPr="002C7BB8">
        <w:rPr>
          <w:rFonts w:cs="Tahoma"/>
          <w:lang w:val="ro-RO"/>
        </w:rPr>
        <w:t>de</w:t>
      </w:r>
      <w:r w:rsidRPr="002C7BB8">
        <w:rPr>
          <w:rFonts w:cs="Tahoma"/>
          <w:spacing w:val="26"/>
          <w:lang w:val="ro-RO"/>
        </w:rPr>
        <w:t xml:space="preserve"> </w:t>
      </w:r>
      <w:r w:rsidRPr="002C7BB8">
        <w:rPr>
          <w:rFonts w:cs="Tahoma"/>
          <w:lang w:val="ro-RO"/>
        </w:rPr>
        <w:t>Energie</w:t>
      </w:r>
      <w:r w:rsidRPr="002C7BB8">
        <w:rPr>
          <w:rFonts w:cs="Tahoma"/>
          <w:spacing w:val="24"/>
          <w:lang w:val="ro-RO"/>
        </w:rPr>
        <w:t xml:space="preserve"> </w:t>
      </w:r>
      <w:r w:rsidRPr="002C7BB8">
        <w:rPr>
          <w:rFonts w:cs="Tahoma"/>
          <w:lang w:val="ro-RO"/>
        </w:rPr>
        <w:t>Electrică</w:t>
      </w:r>
      <w:r w:rsidRPr="002C7BB8">
        <w:rPr>
          <w:rFonts w:cs="Tahoma"/>
          <w:spacing w:val="25"/>
          <w:lang w:val="ro-RO"/>
        </w:rPr>
        <w:t xml:space="preserve"> </w:t>
      </w:r>
      <w:r w:rsidRPr="002C7BB8">
        <w:rPr>
          <w:rFonts w:cs="Tahoma"/>
          <w:lang w:val="ro-RO"/>
        </w:rPr>
        <w:t>şi</w:t>
      </w:r>
      <w:r w:rsidRPr="002C7BB8">
        <w:rPr>
          <w:rFonts w:cs="Tahoma"/>
          <w:spacing w:val="26"/>
          <w:lang w:val="ro-RO"/>
        </w:rPr>
        <w:t xml:space="preserve"> </w:t>
      </w:r>
      <w:r w:rsidRPr="002C7BB8">
        <w:rPr>
          <w:rFonts w:cs="Tahoma"/>
          <w:lang w:val="ro-RO"/>
        </w:rPr>
        <w:t>Gaze</w:t>
      </w:r>
      <w:r w:rsidRPr="002C7BB8">
        <w:rPr>
          <w:rFonts w:cs="Tahoma"/>
          <w:spacing w:val="24"/>
          <w:lang w:val="ro-RO"/>
        </w:rPr>
        <w:t xml:space="preserve"> </w:t>
      </w:r>
      <w:r w:rsidRPr="002C7BB8">
        <w:rPr>
          <w:rFonts w:cs="Tahoma"/>
          <w:lang w:val="ro-RO"/>
        </w:rPr>
        <w:t>Naturale</w:t>
      </w:r>
    </w:p>
    <w:p w14:paraId="6DE15024" w14:textId="484373F0" w:rsidR="00251200" w:rsidRPr="002C7BB8" w:rsidRDefault="009E2291" w:rsidP="00390F0B">
      <w:pPr>
        <w:pStyle w:val="BodyText"/>
        <w:spacing w:before="0" w:after="100"/>
        <w:ind w:firstLine="0"/>
        <w:jc w:val="both"/>
        <w:rPr>
          <w:spacing w:val="-1"/>
          <w:lang w:val="ro-RO"/>
        </w:rPr>
      </w:pPr>
      <w:r w:rsidRPr="002C7BB8">
        <w:rPr>
          <w:spacing w:val="-1"/>
          <w:lang w:val="ro-RO"/>
        </w:rPr>
        <w:t>"OPCOM"</w:t>
      </w:r>
      <w:r w:rsidRPr="002C7BB8">
        <w:rPr>
          <w:spacing w:val="-10"/>
          <w:lang w:val="ro-RO"/>
        </w:rPr>
        <w:t xml:space="preserve"> </w:t>
      </w:r>
      <w:r w:rsidRPr="002C7BB8">
        <w:rPr>
          <w:lang w:val="ro-RO"/>
        </w:rPr>
        <w:t>-</w:t>
      </w:r>
      <w:r w:rsidRPr="002C7BB8">
        <w:rPr>
          <w:spacing w:val="-6"/>
          <w:lang w:val="ro-RO"/>
        </w:rPr>
        <w:t xml:space="preserve"> </w:t>
      </w:r>
      <w:r w:rsidR="00190B28" w:rsidRPr="002C7BB8">
        <w:rPr>
          <w:spacing w:val="-1"/>
          <w:lang w:val="ro-RO"/>
        </w:rPr>
        <w:t>S.A.</w:t>
      </w:r>
    </w:p>
    <w:p w14:paraId="77CC5D4D" w14:textId="77777777" w:rsidR="00251200" w:rsidRPr="002C7BB8" w:rsidRDefault="00251200" w:rsidP="00390F0B">
      <w:pPr>
        <w:spacing w:after="100"/>
        <w:jc w:val="both"/>
        <w:rPr>
          <w:rFonts w:ascii="Tahoma" w:eastAsia="Tahoma" w:hAnsi="Tahoma" w:cs="Tahoma"/>
          <w:sz w:val="30"/>
          <w:szCs w:val="30"/>
          <w:lang w:val="ro-RO"/>
        </w:rPr>
      </w:pPr>
    </w:p>
    <w:p w14:paraId="6315580F" w14:textId="77777777" w:rsidR="00251200" w:rsidRPr="002C7BB8" w:rsidRDefault="009E2291" w:rsidP="00390F0B">
      <w:pPr>
        <w:pStyle w:val="Heading1"/>
        <w:numPr>
          <w:ilvl w:val="0"/>
          <w:numId w:val="1"/>
        </w:numPr>
        <w:tabs>
          <w:tab w:val="left" w:pos="479"/>
        </w:tabs>
        <w:spacing w:before="0" w:after="100"/>
        <w:jc w:val="both"/>
        <w:rPr>
          <w:rFonts w:cs="Tahoma"/>
          <w:b w:val="0"/>
          <w:bCs w:val="0"/>
          <w:lang w:val="ro-RO"/>
        </w:rPr>
      </w:pPr>
      <w:r w:rsidRPr="002C7BB8">
        <w:rPr>
          <w:lang w:val="ro-RO"/>
        </w:rPr>
        <w:t>DEFINIŢII</w:t>
      </w:r>
    </w:p>
    <w:p w14:paraId="44E03554" w14:textId="77777777" w:rsidR="00251200" w:rsidRPr="002C7BB8" w:rsidRDefault="00251200" w:rsidP="00390F0B">
      <w:pPr>
        <w:spacing w:after="100"/>
        <w:jc w:val="both"/>
        <w:rPr>
          <w:rFonts w:ascii="Tahoma" w:eastAsia="Tahoma" w:hAnsi="Tahoma" w:cs="Tahoma"/>
          <w:b/>
          <w:bCs/>
          <w:sz w:val="20"/>
          <w:szCs w:val="20"/>
          <w:lang w:val="ro-RO"/>
        </w:rPr>
      </w:pPr>
    </w:p>
    <w:p w14:paraId="686AB759" w14:textId="0DB04805" w:rsidR="00251200" w:rsidRPr="002C7BB8" w:rsidRDefault="009E2291" w:rsidP="00390F0B">
      <w:pPr>
        <w:pStyle w:val="BodyText"/>
        <w:spacing w:before="0" w:after="100" w:line="360" w:lineRule="auto"/>
        <w:ind w:left="544" w:right="104" w:firstLine="0"/>
        <w:jc w:val="both"/>
        <w:rPr>
          <w:lang w:val="ro-RO"/>
        </w:rPr>
      </w:pPr>
      <w:r w:rsidRPr="002C7BB8">
        <w:rPr>
          <w:spacing w:val="-1"/>
          <w:lang w:val="ro-RO"/>
        </w:rPr>
        <w:t>Termenii</w:t>
      </w:r>
      <w:r w:rsidRPr="002C7BB8">
        <w:rPr>
          <w:spacing w:val="8"/>
          <w:lang w:val="ro-RO"/>
        </w:rPr>
        <w:t xml:space="preserve"> </w:t>
      </w:r>
      <w:r w:rsidRPr="002C7BB8">
        <w:rPr>
          <w:spacing w:val="-1"/>
          <w:lang w:val="ro-RO"/>
        </w:rPr>
        <w:t>utilizați</w:t>
      </w:r>
      <w:r w:rsidRPr="002C7BB8">
        <w:rPr>
          <w:spacing w:val="6"/>
          <w:lang w:val="ro-RO"/>
        </w:rPr>
        <w:t xml:space="preserve"> </w:t>
      </w:r>
      <w:r w:rsidRPr="002C7BB8">
        <w:rPr>
          <w:lang w:val="ro-RO"/>
        </w:rPr>
        <w:t>în</w:t>
      </w:r>
      <w:r w:rsidRPr="002C7BB8">
        <w:rPr>
          <w:spacing w:val="8"/>
          <w:lang w:val="ro-RO"/>
        </w:rPr>
        <w:t xml:space="preserve"> </w:t>
      </w:r>
      <w:r w:rsidRPr="002C7BB8">
        <w:rPr>
          <w:spacing w:val="-1"/>
          <w:lang w:val="ro-RO"/>
        </w:rPr>
        <w:t>prezenta</w:t>
      </w:r>
      <w:r w:rsidRPr="002C7BB8">
        <w:rPr>
          <w:spacing w:val="7"/>
          <w:lang w:val="ro-RO"/>
        </w:rPr>
        <w:t xml:space="preserve"> </w:t>
      </w:r>
      <w:r w:rsidRPr="002C7BB8">
        <w:rPr>
          <w:lang w:val="ro-RO"/>
        </w:rPr>
        <w:t>Convenție</w:t>
      </w:r>
      <w:r w:rsidRPr="002C7BB8">
        <w:rPr>
          <w:spacing w:val="7"/>
          <w:lang w:val="ro-RO"/>
        </w:rPr>
        <w:t xml:space="preserve"> </w:t>
      </w:r>
      <w:r w:rsidRPr="002C7BB8">
        <w:rPr>
          <w:lang w:val="ro-RO"/>
        </w:rPr>
        <w:t>au</w:t>
      </w:r>
      <w:r w:rsidRPr="002C7BB8">
        <w:rPr>
          <w:spacing w:val="6"/>
          <w:lang w:val="ro-RO"/>
        </w:rPr>
        <w:t xml:space="preserve"> </w:t>
      </w:r>
      <w:r w:rsidRPr="002C7BB8">
        <w:rPr>
          <w:lang w:val="ro-RO"/>
        </w:rPr>
        <w:t>semnificația</w:t>
      </w:r>
      <w:r w:rsidRPr="002C7BB8">
        <w:rPr>
          <w:spacing w:val="9"/>
          <w:lang w:val="ro-RO"/>
        </w:rPr>
        <w:t xml:space="preserve"> </w:t>
      </w:r>
      <w:r w:rsidRPr="002C7BB8">
        <w:rPr>
          <w:spacing w:val="-1"/>
          <w:lang w:val="ro-RO"/>
        </w:rPr>
        <w:t>definită</w:t>
      </w:r>
      <w:r w:rsidRPr="002C7BB8">
        <w:rPr>
          <w:spacing w:val="7"/>
          <w:lang w:val="ro-RO"/>
        </w:rPr>
        <w:t xml:space="preserve"> </w:t>
      </w:r>
      <w:r w:rsidRPr="002C7BB8">
        <w:rPr>
          <w:lang w:val="ro-RO"/>
        </w:rPr>
        <w:t>din</w:t>
      </w:r>
      <w:r w:rsidRPr="002C7BB8">
        <w:rPr>
          <w:spacing w:val="8"/>
          <w:lang w:val="ro-RO"/>
        </w:rPr>
        <w:t xml:space="preserve"> </w:t>
      </w:r>
      <w:r w:rsidRPr="002C7BB8">
        <w:rPr>
          <w:lang w:val="ro-RO"/>
        </w:rPr>
        <w:t>Legea</w:t>
      </w:r>
      <w:r w:rsidRPr="002C7BB8">
        <w:rPr>
          <w:spacing w:val="7"/>
          <w:lang w:val="ro-RO"/>
        </w:rPr>
        <w:t xml:space="preserve"> </w:t>
      </w:r>
      <w:r w:rsidRPr="002C7BB8">
        <w:rPr>
          <w:spacing w:val="-1"/>
          <w:lang w:val="ro-RO"/>
        </w:rPr>
        <w:t>energiei</w:t>
      </w:r>
      <w:r w:rsidRPr="002C7BB8">
        <w:rPr>
          <w:spacing w:val="48"/>
          <w:w w:val="99"/>
          <w:lang w:val="ro-RO"/>
        </w:rPr>
        <w:t xml:space="preserve"> </w:t>
      </w:r>
      <w:r w:rsidRPr="002C7BB8">
        <w:rPr>
          <w:lang w:val="ro-RO"/>
        </w:rPr>
        <w:t>electrice</w:t>
      </w:r>
      <w:r w:rsidRPr="002C7BB8">
        <w:rPr>
          <w:spacing w:val="11"/>
          <w:lang w:val="ro-RO"/>
        </w:rPr>
        <w:t xml:space="preserve"> </w:t>
      </w:r>
      <w:r w:rsidRPr="002C7BB8">
        <w:rPr>
          <w:lang w:val="ro-RO"/>
        </w:rPr>
        <w:t>și</w:t>
      </w:r>
      <w:r w:rsidRPr="002C7BB8">
        <w:rPr>
          <w:spacing w:val="13"/>
          <w:lang w:val="ro-RO"/>
        </w:rPr>
        <w:t xml:space="preserve"> </w:t>
      </w:r>
      <w:r w:rsidRPr="002C7BB8">
        <w:rPr>
          <w:lang w:val="ro-RO"/>
        </w:rPr>
        <w:t>a</w:t>
      </w:r>
      <w:r w:rsidRPr="002C7BB8">
        <w:rPr>
          <w:spacing w:val="12"/>
          <w:lang w:val="ro-RO"/>
        </w:rPr>
        <w:t xml:space="preserve"> </w:t>
      </w:r>
      <w:r w:rsidRPr="002C7BB8">
        <w:rPr>
          <w:spacing w:val="-1"/>
          <w:lang w:val="ro-RO"/>
        </w:rPr>
        <w:t>gazelor</w:t>
      </w:r>
      <w:r w:rsidRPr="002C7BB8">
        <w:rPr>
          <w:spacing w:val="10"/>
          <w:lang w:val="ro-RO"/>
        </w:rPr>
        <w:t xml:space="preserve"> </w:t>
      </w:r>
      <w:r w:rsidRPr="002C7BB8">
        <w:rPr>
          <w:spacing w:val="-1"/>
          <w:lang w:val="ro-RO"/>
        </w:rPr>
        <w:t>naturale</w:t>
      </w:r>
      <w:r w:rsidRPr="002C7BB8">
        <w:rPr>
          <w:spacing w:val="11"/>
          <w:lang w:val="ro-RO"/>
        </w:rPr>
        <w:t xml:space="preserve"> </w:t>
      </w:r>
      <w:r w:rsidRPr="002C7BB8">
        <w:rPr>
          <w:lang w:val="ro-RO"/>
        </w:rPr>
        <w:t>nr.</w:t>
      </w:r>
      <w:r w:rsidRPr="002C7BB8">
        <w:rPr>
          <w:spacing w:val="12"/>
          <w:lang w:val="ro-RO"/>
        </w:rPr>
        <w:t xml:space="preserve"> </w:t>
      </w:r>
      <w:r w:rsidRPr="002C7BB8">
        <w:rPr>
          <w:lang w:val="ro-RO"/>
        </w:rPr>
        <w:t>123/2012</w:t>
      </w:r>
      <w:r w:rsidR="00AA0C0D" w:rsidRPr="002C7BB8">
        <w:rPr>
          <w:lang w:val="ro-RO"/>
        </w:rPr>
        <w:t xml:space="preserve"> cu modificările și completările ulterioare</w:t>
      </w:r>
      <w:r w:rsidRPr="002C7BB8">
        <w:rPr>
          <w:spacing w:val="11"/>
          <w:lang w:val="ro-RO"/>
        </w:rPr>
        <w:t xml:space="preserve"> </w:t>
      </w:r>
      <w:r w:rsidRPr="002C7BB8">
        <w:rPr>
          <w:lang w:val="ro-RO"/>
        </w:rPr>
        <w:t>și</w:t>
      </w:r>
      <w:r w:rsidR="000000A7" w:rsidRPr="002C7BB8">
        <w:rPr>
          <w:lang w:val="ro-RO"/>
        </w:rPr>
        <w:t xml:space="preserve"> </w:t>
      </w:r>
      <w:r w:rsidR="00973356" w:rsidRPr="002C7BB8">
        <w:rPr>
          <w:lang w:val="ro-RO"/>
        </w:rPr>
        <w:t>OUG nr. 153/2022</w:t>
      </w:r>
      <w:r w:rsidRPr="002C7BB8">
        <w:rPr>
          <w:lang w:val="ro-RO"/>
        </w:rPr>
        <w:t>.</w:t>
      </w:r>
      <w:r w:rsidRPr="002C7BB8">
        <w:rPr>
          <w:spacing w:val="-12"/>
          <w:lang w:val="ro-RO"/>
        </w:rPr>
        <w:t xml:space="preserve"> </w:t>
      </w:r>
      <w:r w:rsidRPr="002C7BB8">
        <w:rPr>
          <w:lang w:val="ro-RO"/>
        </w:rPr>
        <w:t>Suplimentar,</w:t>
      </w:r>
      <w:r w:rsidRPr="002C7BB8">
        <w:rPr>
          <w:spacing w:val="-12"/>
          <w:lang w:val="ro-RO"/>
        </w:rPr>
        <w:t xml:space="preserve"> </w:t>
      </w:r>
      <w:r w:rsidRPr="002C7BB8">
        <w:rPr>
          <w:spacing w:val="-1"/>
          <w:lang w:val="ro-RO"/>
        </w:rPr>
        <w:t>se</w:t>
      </w:r>
      <w:r w:rsidRPr="002C7BB8">
        <w:rPr>
          <w:spacing w:val="-11"/>
          <w:lang w:val="ro-RO"/>
        </w:rPr>
        <w:t xml:space="preserve"> </w:t>
      </w:r>
      <w:r w:rsidRPr="002C7BB8">
        <w:rPr>
          <w:spacing w:val="-1"/>
          <w:lang w:val="ro-RO"/>
        </w:rPr>
        <w:t>definesc</w:t>
      </w:r>
      <w:r w:rsidRPr="002C7BB8">
        <w:rPr>
          <w:spacing w:val="-12"/>
          <w:lang w:val="ro-RO"/>
        </w:rPr>
        <w:t xml:space="preserve"> </w:t>
      </w:r>
      <w:r w:rsidRPr="002C7BB8">
        <w:rPr>
          <w:lang w:val="ro-RO"/>
        </w:rPr>
        <w:t>următorii</w:t>
      </w:r>
      <w:r w:rsidRPr="002C7BB8">
        <w:rPr>
          <w:spacing w:val="-11"/>
          <w:lang w:val="ro-RO"/>
        </w:rPr>
        <w:t xml:space="preserve"> </w:t>
      </w:r>
      <w:r w:rsidRPr="002C7BB8">
        <w:rPr>
          <w:spacing w:val="-1"/>
          <w:lang w:val="ro-RO"/>
        </w:rPr>
        <w:t>termeni:</w:t>
      </w:r>
    </w:p>
    <w:p w14:paraId="292FE2C5" w14:textId="2F8BAF94" w:rsidR="00251200" w:rsidRPr="002C7BB8" w:rsidRDefault="00D30665" w:rsidP="00390F0B">
      <w:pPr>
        <w:pStyle w:val="BodyText"/>
        <w:numPr>
          <w:ilvl w:val="1"/>
          <w:numId w:val="1"/>
        </w:numPr>
        <w:spacing w:before="0" w:after="100" w:line="359" w:lineRule="auto"/>
        <w:ind w:left="709" w:right="105" w:hanging="567"/>
        <w:jc w:val="both"/>
        <w:rPr>
          <w:rFonts w:cs="Tahoma"/>
          <w:spacing w:val="-1"/>
          <w:lang w:val="ro-RO"/>
        </w:rPr>
      </w:pPr>
      <w:r w:rsidRPr="002C7BB8">
        <w:rPr>
          <w:rFonts w:cs="Tahoma"/>
          <w:b/>
          <w:bCs/>
          <w:spacing w:val="-1"/>
          <w:lang w:val="ro-RO"/>
        </w:rPr>
        <w:t xml:space="preserve">Convenţie de participare </w:t>
      </w:r>
      <w:r w:rsidR="0086447D" w:rsidRPr="002C7BB8">
        <w:rPr>
          <w:rFonts w:cs="Tahoma"/>
          <w:b/>
          <w:bCs/>
          <w:spacing w:val="-1"/>
          <w:lang w:val="ro-RO"/>
        </w:rPr>
        <w:t xml:space="preserve">la </w:t>
      </w:r>
      <w:r w:rsidR="00AA0C0D" w:rsidRPr="002C7BB8">
        <w:rPr>
          <w:rFonts w:cs="Tahoma"/>
          <w:b/>
          <w:bCs/>
          <w:spacing w:val="-1"/>
          <w:lang w:val="ro-RO"/>
        </w:rPr>
        <w:t>MACEE</w:t>
      </w:r>
      <w:r w:rsidRPr="002C7BB8">
        <w:rPr>
          <w:rFonts w:cs="Tahoma"/>
          <w:b/>
          <w:bCs/>
          <w:spacing w:val="-1"/>
          <w:lang w:val="ro-RO"/>
        </w:rPr>
        <w:t xml:space="preserve">– </w:t>
      </w:r>
      <w:r w:rsidRPr="002C7BB8">
        <w:rPr>
          <w:lang w:val="ro-RO"/>
        </w:rPr>
        <w:t>acord standardizat stabilit de OPCOM S.A., care prevede drepturile şi responsabilitățile reciproce dintre acesta şi fiecare participant la MACEE</w:t>
      </w:r>
      <w:r w:rsidR="0002519E" w:rsidRPr="002C7BB8">
        <w:rPr>
          <w:lang w:val="ro-RO"/>
        </w:rPr>
        <w:t>;</w:t>
      </w:r>
    </w:p>
    <w:p w14:paraId="781F4057" w14:textId="28291BF4" w:rsidR="00D30665" w:rsidRPr="002C7BB8" w:rsidRDefault="00D30665" w:rsidP="00390F0B">
      <w:pPr>
        <w:pStyle w:val="BodyText"/>
        <w:numPr>
          <w:ilvl w:val="1"/>
          <w:numId w:val="1"/>
        </w:numPr>
        <w:tabs>
          <w:tab w:val="left" w:pos="810"/>
        </w:tabs>
        <w:spacing w:before="0" w:after="100" w:line="360" w:lineRule="auto"/>
        <w:ind w:left="820" w:right="104" w:hanging="720"/>
        <w:jc w:val="both"/>
        <w:rPr>
          <w:rFonts w:cs="Tahoma"/>
          <w:spacing w:val="-1"/>
          <w:lang w:val="ro-RO"/>
        </w:rPr>
      </w:pPr>
      <w:r w:rsidRPr="002C7BB8">
        <w:rPr>
          <w:rFonts w:cs="Tahoma"/>
          <w:b/>
          <w:bCs/>
          <w:spacing w:val="-1"/>
          <w:lang w:val="ro-RO"/>
        </w:rPr>
        <w:t xml:space="preserve">Registrul participanţilor la MACEE – </w:t>
      </w:r>
      <w:r w:rsidRPr="002C7BB8">
        <w:rPr>
          <w:rFonts w:cs="Tahoma"/>
          <w:spacing w:val="-1"/>
          <w:lang w:val="ro-RO"/>
        </w:rPr>
        <w:t>Registru întocmit şi actualizat de OPCOM S.A. care conţine informaţii despre Participanţii înregistraţi la MACEE, administrat de OPCOM S.A.;</w:t>
      </w:r>
    </w:p>
    <w:p w14:paraId="5571B2F8" w14:textId="407C1A5D" w:rsidR="003244D6" w:rsidRPr="002C7BB8" w:rsidRDefault="003244D6" w:rsidP="00390F0B">
      <w:pPr>
        <w:pStyle w:val="BodyText"/>
        <w:numPr>
          <w:ilvl w:val="1"/>
          <w:numId w:val="1"/>
        </w:numPr>
        <w:tabs>
          <w:tab w:val="left" w:pos="810"/>
        </w:tabs>
        <w:spacing w:before="0" w:after="100" w:line="360" w:lineRule="auto"/>
        <w:ind w:left="820" w:right="104" w:hanging="720"/>
        <w:jc w:val="both"/>
        <w:rPr>
          <w:rFonts w:cs="Tahoma"/>
          <w:spacing w:val="-1"/>
          <w:lang w:val="ro-RO"/>
        </w:rPr>
      </w:pPr>
      <w:r w:rsidRPr="002C7BB8">
        <w:rPr>
          <w:rFonts w:cs="Tahoma"/>
          <w:b/>
          <w:bCs/>
          <w:spacing w:val="-1"/>
          <w:lang w:val="ro-RO"/>
        </w:rPr>
        <w:t xml:space="preserve">Mecanismul de achiziție centralizată de energie electrică (MACEE) </w:t>
      </w:r>
      <w:r w:rsidRPr="002C7BB8">
        <w:rPr>
          <w:rFonts w:cs="Tahoma"/>
          <w:spacing w:val="-1"/>
          <w:lang w:val="ro-RO"/>
        </w:rPr>
        <w:t xml:space="preserve">– cadrul reglementat prin care producătorii de energie electrică prevăzuți în OUG nr. 153/2022, vând energie electrică achizitorului unic, care revinde, la același preț, cantitățile de energie electrică respective, </w:t>
      </w:r>
      <w:r w:rsidRPr="002C7BB8">
        <w:rPr>
          <w:spacing w:val="-1"/>
          <w:lang w:val="ro-RO"/>
        </w:rPr>
        <w:t>furnizorilor de energie electrică care au contracte încheiate cu clienţi finali, operatorului de transport şi de sistem energie electrică şi operatorilor de distribuţie energie electrică, pentru acoperirea consumului propriu tehnologic al reţelelor exploatate de aceştia</w:t>
      </w:r>
      <w:r w:rsidR="001329D9" w:rsidRPr="002C7BB8">
        <w:rPr>
          <w:rFonts w:cs="Tahoma"/>
          <w:spacing w:val="-1"/>
          <w:lang w:val="ro-RO"/>
        </w:rPr>
        <w:t>.</w:t>
      </w:r>
    </w:p>
    <w:p w14:paraId="2DF3A9FE" w14:textId="77777777" w:rsidR="003350AA" w:rsidRPr="002C7BB8" w:rsidRDefault="003350AA" w:rsidP="00390F0B">
      <w:pPr>
        <w:pStyle w:val="BodyText"/>
        <w:spacing w:before="0" w:after="100" w:line="359" w:lineRule="auto"/>
        <w:ind w:left="709" w:right="105" w:firstLine="0"/>
        <w:jc w:val="right"/>
        <w:rPr>
          <w:b/>
          <w:spacing w:val="-1"/>
          <w:lang w:val="ro-RO"/>
        </w:rPr>
      </w:pPr>
    </w:p>
    <w:p w14:paraId="0DCFD52F" w14:textId="77777777" w:rsidR="003350AA" w:rsidRPr="002C7BB8" w:rsidRDefault="003350AA" w:rsidP="00390F0B">
      <w:pPr>
        <w:pStyle w:val="BodyText"/>
        <w:spacing w:before="0" w:after="100" w:line="359" w:lineRule="auto"/>
        <w:ind w:left="709" w:right="105" w:firstLine="0"/>
        <w:jc w:val="right"/>
        <w:rPr>
          <w:b/>
          <w:spacing w:val="-1"/>
          <w:lang w:val="ro-RO"/>
        </w:rPr>
      </w:pPr>
    </w:p>
    <w:p w14:paraId="089B389E" w14:textId="77777777" w:rsidR="003350AA" w:rsidRPr="002C7BB8" w:rsidRDefault="003350AA" w:rsidP="00390F0B">
      <w:pPr>
        <w:pStyle w:val="BodyText"/>
        <w:spacing w:before="0" w:after="100" w:line="359" w:lineRule="auto"/>
        <w:ind w:left="709" w:right="105" w:firstLine="0"/>
        <w:jc w:val="right"/>
        <w:rPr>
          <w:b/>
          <w:spacing w:val="-1"/>
          <w:lang w:val="ro-RO"/>
        </w:rPr>
      </w:pPr>
    </w:p>
    <w:p w14:paraId="5B3A8BB1" w14:textId="77777777" w:rsidR="003350AA" w:rsidRPr="002C7BB8" w:rsidRDefault="003350AA" w:rsidP="00390F0B">
      <w:pPr>
        <w:pStyle w:val="BodyText"/>
        <w:spacing w:before="0" w:after="100" w:line="359" w:lineRule="auto"/>
        <w:ind w:left="709" w:right="105" w:firstLine="0"/>
        <w:jc w:val="right"/>
        <w:rPr>
          <w:b/>
          <w:spacing w:val="-1"/>
          <w:lang w:val="ro-RO"/>
        </w:rPr>
      </w:pPr>
    </w:p>
    <w:p w14:paraId="3885A795" w14:textId="77777777" w:rsidR="003350AA" w:rsidRPr="002C7BB8" w:rsidRDefault="003350AA" w:rsidP="00390F0B">
      <w:pPr>
        <w:pStyle w:val="BodyText"/>
        <w:spacing w:before="0" w:after="100" w:line="359" w:lineRule="auto"/>
        <w:ind w:left="709" w:right="105" w:firstLine="0"/>
        <w:jc w:val="right"/>
        <w:rPr>
          <w:b/>
          <w:spacing w:val="-1"/>
          <w:lang w:val="ro-RO"/>
        </w:rPr>
      </w:pPr>
    </w:p>
    <w:p w14:paraId="5ACF98E0" w14:textId="79E5B476" w:rsidR="003350AA" w:rsidRDefault="003350AA" w:rsidP="00390F0B">
      <w:pPr>
        <w:pStyle w:val="BodyText"/>
        <w:spacing w:before="0" w:after="100" w:line="359" w:lineRule="auto"/>
        <w:ind w:left="709" w:right="105" w:firstLine="0"/>
        <w:jc w:val="right"/>
        <w:rPr>
          <w:b/>
          <w:spacing w:val="-1"/>
          <w:lang w:val="ro-RO"/>
        </w:rPr>
      </w:pPr>
    </w:p>
    <w:p w14:paraId="67467145" w14:textId="2F834A8C" w:rsidR="00266B6B" w:rsidRPr="002C7BB8" w:rsidRDefault="00266B6B" w:rsidP="00390F0B">
      <w:pPr>
        <w:pStyle w:val="BodyText"/>
        <w:spacing w:before="0" w:after="100" w:line="359" w:lineRule="auto"/>
        <w:ind w:left="709" w:right="105" w:firstLine="0"/>
        <w:jc w:val="right"/>
        <w:rPr>
          <w:rFonts w:cs="Tahoma"/>
          <w:b/>
          <w:bCs/>
          <w:spacing w:val="-1"/>
          <w:lang w:val="ro-RO"/>
        </w:rPr>
      </w:pPr>
      <w:r w:rsidRPr="002C7BB8">
        <w:rPr>
          <w:b/>
          <w:spacing w:val="-1"/>
          <w:lang w:val="ro-RO"/>
        </w:rPr>
        <w:lastRenderedPageBreak/>
        <w:t>Anexa</w:t>
      </w:r>
      <w:r w:rsidRPr="002C7BB8">
        <w:rPr>
          <w:b/>
          <w:spacing w:val="-7"/>
          <w:lang w:val="ro-RO"/>
        </w:rPr>
        <w:t xml:space="preserve"> </w:t>
      </w:r>
      <w:r w:rsidRPr="002C7BB8">
        <w:rPr>
          <w:b/>
          <w:lang w:val="ro-RO"/>
        </w:rPr>
        <w:t>2</w:t>
      </w:r>
      <w:r w:rsidRPr="002C7BB8">
        <w:rPr>
          <w:b/>
          <w:spacing w:val="53"/>
          <w:lang w:val="ro-RO"/>
        </w:rPr>
        <w:t xml:space="preserve"> </w:t>
      </w:r>
      <w:r w:rsidRPr="002C7BB8">
        <w:rPr>
          <w:b/>
          <w:spacing w:val="-1"/>
          <w:lang w:val="ro-RO"/>
        </w:rPr>
        <w:t>la</w:t>
      </w:r>
      <w:r w:rsidRPr="002C7BB8">
        <w:rPr>
          <w:b/>
          <w:spacing w:val="-7"/>
          <w:lang w:val="ro-RO"/>
        </w:rPr>
        <w:t xml:space="preserve"> </w:t>
      </w:r>
      <w:r w:rsidRPr="002C7BB8">
        <w:rPr>
          <w:b/>
          <w:spacing w:val="-5"/>
          <w:lang w:val="ro-RO"/>
        </w:rPr>
        <w:t xml:space="preserve"> </w:t>
      </w:r>
      <w:r w:rsidRPr="002C7BB8">
        <w:rPr>
          <w:b/>
          <w:spacing w:val="-1"/>
          <w:lang w:val="ro-RO"/>
        </w:rPr>
        <w:t>Convenția</w:t>
      </w:r>
      <w:r w:rsidRPr="002C7BB8">
        <w:rPr>
          <w:b/>
          <w:spacing w:val="-7"/>
          <w:lang w:val="ro-RO"/>
        </w:rPr>
        <w:t xml:space="preserve"> </w:t>
      </w:r>
      <w:r w:rsidRPr="002C7BB8">
        <w:rPr>
          <w:b/>
          <w:lang w:val="ro-RO"/>
        </w:rPr>
        <w:t>de</w:t>
      </w:r>
      <w:r w:rsidRPr="002C7BB8">
        <w:rPr>
          <w:b/>
          <w:spacing w:val="-6"/>
          <w:lang w:val="ro-RO"/>
        </w:rPr>
        <w:t xml:space="preserve"> </w:t>
      </w:r>
      <w:r w:rsidRPr="002C7BB8">
        <w:rPr>
          <w:b/>
          <w:spacing w:val="-1"/>
          <w:lang w:val="ro-RO"/>
        </w:rPr>
        <w:t>participare</w:t>
      </w:r>
      <w:r w:rsidRPr="002C7BB8">
        <w:rPr>
          <w:b/>
          <w:spacing w:val="-7"/>
          <w:lang w:val="ro-RO"/>
        </w:rPr>
        <w:t xml:space="preserve"> </w:t>
      </w:r>
      <w:r w:rsidRPr="002C7BB8">
        <w:rPr>
          <w:b/>
          <w:lang w:val="ro-RO"/>
        </w:rPr>
        <w:t>la</w:t>
      </w:r>
      <w:r w:rsidRPr="002C7BB8">
        <w:rPr>
          <w:b/>
          <w:spacing w:val="-5"/>
          <w:lang w:val="ro-RO"/>
        </w:rPr>
        <w:t xml:space="preserve"> </w:t>
      </w:r>
      <w:r w:rsidRPr="002C7BB8">
        <w:rPr>
          <w:b/>
          <w:spacing w:val="-1"/>
          <w:lang w:val="ro-RO"/>
        </w:rPr>
        <w:t>MACEE</w:t>
      </w:r>
    </w:p>
    <w:p w14:paraId="0127D7EC" w14:textId="77777777" w:rsidR="003350AA" w:rsidRPr="002C7BB8" w:rsidRDefault="003350AA" w:rsidP="00390F0B">
      <w:pPr>
        <w:pStyle w:val="BodyText"/>
        <w:spacing w:before="0" w:after="100" w:line="359" w:lineRule="auto"/>
        <w:ind w:left="0" w:right="105" w:firstLine="0"/>
        <w:jc w:val="center"/>
        <w:rPr>
          <w:rFonts w:cs="Tahoma"/>
          <w:b/>
          <w:bCs/>
          <w:spacing w:val="-1"/>
          <w:lang w:val="ro-RO"/>
        </w:rPr>
      </w:pPr>
    </w:p>
    <w:p w14:paraId="17F90EBA" w14:textId="1F48B1BF" w:rsidR="00266B6B" w:rsidRPr="002C7BB8" w:rsidRDefault="00266B6B" w:rsidP="00390F0B">
      <w:pPr>
        <w:pStyle w:val="BodyText"/>
        <w:spacing w:before="0" w:after="100" w:line="359" w:lineRule="auto"/>
        <w:ind w:left="0" w:right="105" w:firstLine="0"/>
        <w:rPr>
          <w:rFonts w:cs="Tahoma"/>
          <w:b/>
          <w:bCs/>
          <w:spacing w:val="-1"/>
          <w:lang w:val="ro-RO"/>
        </w:rPr>
      </w:pPr>
      <w:r w:rsidRPr="002C7BB8">
        <w:rPr>
          <w:rFonts w:cs="Tahoma"/>
          <w:b/>
          <w:bCs/>
          <w:spacing w:val="-1"/>
          <w:lang w:val="ro-RO"/>
        </w:rPr>
        <w:t xml:space="preserve">Procedurile operaţionale ale OPCOM S.A. aferente </w:t>
      </w:r>
      <w:r w:rsidR="00F66761" w:rsidRPr="002C7BB8">
        <w:rPr>
          <w:rFonts w:cs="Tahoma"/>
          <w:b/>
          <w:bCs/>
          <w:spacing w:val="-1"/>
          <w:lang w:val="ro-RO"/>
        </w:rPr>
        <w:t>MACEE</w:t>
      </w:r>
      <w:r w:rsidR="00E545D9" w:rsidRPr="002C7BB8">
        <w:rPr>
          <w:rFonts w:cs="Tahoma"/>
          <w:b/>
          <w:bCs/>
          <w:spacing w:val="-1"/>
          <w:lang w:val="ro-RO"/>
        </w:rPr>
        <w:t xml:space="preserve"> și Contractele - cadru de vânzare-cumpărare a energiei electrice prin Mecanismul de achiziție centralizată de energie electrică</w:t>
      </w:r>
    </w:p>
    <w:p w14:paraId="5CC9F1FD" w14:textId="57673A25" w:rsidR="00266B6B" w:rsidRPr="002C7BB8" w:rsidRDefault="00266B6B" w:rsidP="00390F0B">
      <w:pPr>
        <w:pStyle w:val="BodyText"/>
        <w:spacing w:before="0" w:after="100" w:line="359" w:lineRule="auto"/>
        <w:ind w:left="709" w:right="105" w:firstLine="0"/>
        <w:jc w:val="both"/>
        <w:rPr>
          <w:rFonts w:cs="Tahoma"/>
          <w:b/>
          <w:bCs/>
          <w:spacing w:val="-1"/>
          <w:lang w:val="ro-RO"/>
        </w:rPr>
      </w:pPr>
    </w:p>
    <w:p w14:paraId="2E2E7928" w14:textId="09B47335" w:rsidR="00A92F2A" w:rsidRPr="002C7BB8" w:rsidRDefault="00A92F2A" w:rsidP="00390F0B">
      <w:pPr>
        <w:pStyle w:val="BodyText"/>
        <w:spacing w:before="0" w:after="100" w:line="359" w:lineRule="auto"/>
        <w:ind w:left="709" w:right="105" w:firstLine="0"/>
        <w:jc w:val="both"/>
        <w:rPr>
          <w:rFonts w:cs="Tahoma"/>
          <w:spacing w:val="-1"/>
          <w:lang w:val="ro-RO"/>
        </w:rPr>
      </w:pPr>
      <w:r w:rsidRPr="002C7BB8">
        <w:rPr>
          <w:rFonts w:cs="Tahoma"/>
          <w:spacing w:val="-1"/>
          <w:lang w:val="ro-RO"/>
        </w:rPr>
        <w:t>1</w:t>
      </w:r>
      <w:r w:rsidRPr="002C7BB8">
        <w:rPr>
          <w:rFonts w:cs="Tahoma"/>
          <w:b/>
          <w:bCs/>
          <w:spacing w:val="-1"/>
          <w:lang w:val="ro-RO"/>
        </w:rPr>
        <w:t>.</w:t>
      </w:r>
      <w:r w:rsidRPr="002C7BB8">
        <w:rPr>
          <w:lang w:val="fr-FR"/>
        </w:rPr>
        <w:t xml:space="preserve"> </w:t>
      </w:r>
      <w:r w:rsidRPr="002C7BB8">
        <w:rPr>
          <w:rFonts w:cs="Tahoma"/>
          <w:spacing w:val="-1"/>
          <w:lang w:val="ro-RO"/>
        </w:rPr>
        <w:t>Procedura privind înregistrarea la Mecanismul de achiziție centralizată de energie electrică;</w:t>
      </w:r>
    </w:p>
    <w:p w14:paraId="4996D7E7" w14:textId="5AB3BA84" w:rsidR="00A92F2A" w:rsidRPr="002C7BB8" w:rsidRDefault="00A92F2A" w:rsidP="00390F0B">
      <w:pPr>
        <w:pStyle w:val="BodyText"/>
        <w:spacing w:before="0" w:after="100" w:line="359" w:lineRule="auto"/>
        <w:ind w:left="709" w:right="105" w:firstLine="0"/>
        <w:jc w:val="both"/>
        <w:rPr>
          <w:rFonts w:cs="Tahoma"/>
          <w:spacing w:val="-1"/>
          <w:lang w:val="ro-RO"/>
        </w:rPr>
      </w:pPr>
      <w:r w:rsidRPr="002C7BB8">
        <w:rPr>
          <w:rFonts w:cs="Tahoma"/>
          <w:spacing w:val="-1"/>
          <w:lang w:val="ro-RO"/>
        </w:rPr>
        <w:t>2.</w:t>
      </w:r>
      <w:r w:rsidRPr="002C7BB8">
        <w:rPr>
          <w:lang w:val="ro-RO"/>
        </w:rPr>
        <w:t xml:space="preserve"> Pr</w:t>
      </w:r>
      <w:r w:rsidRPr="002C7BB8">
        <w:rPr>
          <w:rFonts w:cs="Tahoma"/>
          <w:spacing w:val="-1"/>
          <w:lang w:val="ro-RO"/>
        </w:rPr>
        <w:t>ocedura privind funcţionarea Mecanismului de achiziție centralizată de energie electrică</w:t>
      </w:r>
      <w:r w:rsidR="00F66761" w:rsidRPr="002C7BB8">
        <w:rPr>
          <w:rFonts w:cs="Tahoma"/>
          <w:spacing w:val="-1"/>
          <w:lang w:val="ro-RO"/>
        </w:rPr>
        <w:t>;</w:t>
      </w:r>
    </w:p>
    <w:p w14:paraId="6224B23B" w14:textId="31F8D2E7" w:rsidR="00F66761" w:rsidRPr="002C7BB8" w:rsidRDefault="00A92F2A" w:rsidP="00390F0B">
      <w:pPr>
        <w:pStyle w:val="BodyText"/>
        <w:spacing w:before="0" w:after="100" w:line="359" w:lineRule="auto"/>
        <w:ind w:left="709" w:right="105" w:firstLine="0"/>
        <w:jc w:val="both"/>
        <w:rPr>
          <w:rFonts w:cs="Tahoma"/>
          <w:spacing w:val="-1"/>
          <w:lang w:val="ro-RO"/>
        </w:rPr>
      </w:pPr>
      <w:r w:rsidRPr="002C7BB8">
        <w:rPr>
          <w:rFonts w:cs="Tahoma"/>
          <w:spacing w:val="-1"/>
          <w:lang w:val="ro-RO"/>
        </w:rPr>
        <w:t>3.</w:t>
      </w:r>
      <w:r w:rsidRPr="002C7BB8">
        <w:rPr>
          <w:lang w:val="ro-RO"/>
        </w:rPr>
        <w:t xml:space="preserve"> </w:t>
      </w:r>
      <w:r w:rsidR="00F66761" w:rsidRPr="002C7BB8">
        <w:rPr>
          <w:rFonts w:cs="Tahoma"/>
          <w:spacing w:val="-1"/>
          <w:lang w:val="ro-RO"/>
        </w:rPr>
        <w:t>Procedura privind constituirea, verificarea și utilizarea garanțiilor financiare pentru participarea la Mecanismul de achiziție centralizată de energie electrică;</w:t>
      </w:r>
    </w:p>
    <w:p w14:paraId="7D3409FC" w14:textId="750CDAE2" w:rsidR="0069218B" w:rsidRPr="002C7BB8" w:rsidRDefault="001C1763" w:rsidP="00390F0B">
      <w:pPr>
        <w:pStyle w:val="BodyText"/>
        <w:spacing w:before="0" w:after="100" w:line="359" w:lineRule="auto"/>
        <w:ind w:left="709" w:right="105" w:firstLine="0"/>
        <w:jc w:val="both"/>
        <w:rPr>
          <w:rFonts w:cs="Tahoma"/>
          <w:spacing w:val="-1"/>
          <w:lang w:val="ro-RO"/>
        </w:rPr>
      </w:pPr>
      <w:r>
        <w:rPr>
          <w:rFonts w:cs="Tahoma"/>
          <w:spacing w:val="-1"/>
          <w:lang w:val="ro-RO"/>
        </w:rPr>
        <w:t>4</w:t>
      </w:r>
      <w:r w:rsidR="00F66761" w:rsidRPr="002C7BB8">
        <w:rPr>
          <w:rFonts w:cs="Tahoma"/>
          <w:spacing w:val="-1"/>
          <w:lang w:val="ro-RO"/>
        </w:rPr>
        <w:t xml:space="preserve">. Procedura privind încasările și plăţile aferente </w:t>
      </w:r>
      <w:r w:rsidR="00DB73E2" w:rsidRPr="002C7BB8">
        <w:rPr>
          <w:rFonts w:cs="Tahoma"/>
          <w:spacing w:val="-1"/>
          <w:lang w:val="ro-RO"/>
        </w:rPr>
        <w:t xml:space="preserve">cantităților de energie electrică vândute/cumpărate prin </w:t>
      </w:r>
      <w:r w:rsidR="00F66761" w:rsidRPr="002C7BB8">
        <w:rPr>
          <w:rFonts w:cs="Tahoma"/>
          <w:spacing w:val="-1"/>
          <w:lang w:val="ro-RO"/>
        </w:rPr>
        <w:t>Mecanismul de achiziție centralizată de energie electrică;</w:t>
      </w:r>
    </w:p>
    <w:p w14:paraId="1D349D7E" w14:textId="09360EE2" w:rsidR="00F66761" w:rsidRPr="002C7BB8" w:rsidRDefault="001C1763" w:rsidP="00390F0B">
      <w:pPr>
        <w:pStyle w:val="BodyText"/>
        <w:spacing w:before="0" w:after="100" w:line="359" w:lineRule="auto"/>
        <w:ind w:left="709" w:right="105" w:firstLine="0"/>
        <w:jc w:val="both"/>
        <w:rPr>
          <w:rFonts w:cs="Tahoma"/>
          <w:spacing w:val="-1"/>
          <w:lang w:val="ro-RO"/>
        </w:rPr>
      </w:pPr>
      <w:r>
        <w:rPr>
          <w:rFonts w:cs="Tahoma"/>
          <w:spacing w:val="-1"/>
          <w:lang w:val="ro-RO"/>
        </w:rPr>
        <w:t>5</w:t>
      </w:r>
      <w:r w:rsidR="0069218B" w:rsidRPr="002C7BB8">
        <w:rPr>
          <w:rFonts w:cs="Tahoma"/>
          <w:spacing w:val="-1"/>
          <w:lang w:val="ro-RO"/>
        </w:rPr>
        <w:t>. Contract</w:t>
      </w:r>
      <w:r w:rsidR="00E545D9" w:rsidRPr="002C7BB8">
        <w:rPr>
          <w:rFonts w:cs="Tahoma"/>
          <w:spacing w:val="-1"/>
          <w:lang w:val="ro-RO"/>
        </w:rPr>
        <w:t xml:space="preserve">ele - </w:t>
      </w:r>
      <w:r w:rsidR="0069218B" w:rsidRPr="002C7BB8">
        <w:rPr>
          <w:rFonts w:cs="Tahoma"/>
          <w:spacing w:val="-1"/>
          <w:lang w:val="ro-RO"/>
        </w:rPr>
        <w:t>cadru de vânzare-cumpărare a energiei electrice prin Mecanismul de achiziție centralizată de energie electrică;</w:t>
      </w:r>
    </w:p>
    <w:p w14:paraId="6873AFC7" w14:textId="77777777" w:rsidR="0069218B" w:rsidRPr="002C7BB8" w:rsidRDefault="0069218B" w:rsidP="00390F0B">
      <w:pPr>
        <w:pStyle w:val="BodyText"/>
        <w:spacing w:before="0" w:after="100" w:line="359" w:lineRule="auto"/>
        <w:ind w:left="709" w:right="105" w:firstLine="0"/>
        <w:jc w:val="both"/>
        <w:rPr>
          <w:rFonts w:cs="Tahoma"/>
          <w:spacing w:val="-1"/>
          <w:lang w:val="ro-RO"/>
        </w:rPr>
      </w:pPr>
    </w:p>
    <w:p w14:paraId="31D0E662" w14:textId="145BC9E3" w:rsidR="00266B6B" w:rsidRPr="002C7BB8" w:rsidRDefault="00266B6B" w:rsidP="00390F0B">
      <w:pPr>
        <w:pStyle w:val="BodyText"/>
        <w:spacing w:before="0" w:after="100" w:line="359" w:lineRule="auto"/>
        <w:ind w:left="709" w:right="105" w:firstLine="0"/>
        <w:jc w:val="both"/>
        <w:rPr>
          <w:rFonts w:cs="Tahoma"/>
          <w:sz w:val="20"/>
          <w:szCs w:val="20"/>
          <w:lang w:val="ro-RO"/>
        </w:rPr>
      </w:pPr>
    </w:p>
    <w:sectPr w:rsidR="00266B6B" w:rsidRPr="002C7BB8" w:rsidSect="00356CBE">
      <w:pgSz w:w="11910" w:h="16840"/>
      <w:pgMar w:top="1300" w:right="840" w:bottom="990" w:left="1340" w:header="0"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896A2" w14:textId="77777777" w:rsidR="0016433C" w:rsidRDefault="0016433C">
      <w:r>
        <w:separator/>
      </w:r>
    </w:p>
  </w:endnote>
  <w:endnote w:type="continuationSeparator" w:id="0">
    <w:p w14:paraId="7EBA8B29" w14:textId="77777777" w:rsidR="0016433C" w:rsidRDefault="0016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05AD1" w14:textId="03A15283" w:rsidR="00D86EB9" w:rsidRDefault="00D228E0">
    <w:pPr>
      <w:spacing w:line="14" w:lineRule="auto"/>
      <w:rPr>
        <w:sz w:val="20"/>
        <w:szCs w:val="20"/>
      </w:rPr>
    </w:pPr>
    <w:r>
      <w:rPr>
        <w:noProof/>
      </w:rPr>
      <mc:AlternateContent>
        <mc:Choice Requires="wps">
          <w:drawing>
            <wp:anchor distT="0" distB="0" distL="114300" distR="114300" simplePos="0" relativeHeight="503303216" behindDoc="1" locked="0" layoutInCell="1" allowOverlap="1" wp14:anchorId="00B59BF0" wp14:editId="485518B2">
              <wp:simplePos x="0" y="0"/>
              <wp:positionH relativeFrom="page">
                <wp:posOffset>6400165</wp:posOffset>
              </wp:positionH>
              <wp:positionV relativeFrom="page">
                <wp:posOffset>10312400</wp:posOffset>
              </wp:positionV>
              <wp:extent cx="357505"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B9411" w14:textId="5FEC5FF2" w:rsidR="00D86EB9" w:rsidRPr="00173AB1" w:rsidRDefault="00D86EB9">
                          <w:pPr>
                            <w:pStyle w:val="BodyText"/>
                            <w:spacing w:before="0" w:line="244" w:lineRule="exact"/>
                            <w:ind w:left="40" w:firstLine="0"/>
                            <w:rPr>
                              <w:rFonts w:ascii="Times New Roman"/>
                            </w:rPr>
                          </w:pPr>
                          <w:r>
                            <w:fldChar w:fldCharType="begin"/>
                          </w:r>
                          <w:r>
                            <w:rPr>
                              <w:rFonts w:ascii="Times New Roman"/>
                            </w:rPr>
                            <w:instrText xml:space="preserve"> PAGE </w:instrText>
                          </w:r>
                          <w:r>
                            <w:fldChar w:fldCharType="separate"/>
                          </w:r>
                          <w:r>
                            <w:t>11</w:t>
                          </w:r>
                          <w:r>
                            <w:fldChar w:fldCharType="end"/>
                          </w:r>
                          <w:r>
                            <w:rPr>
                              <w:rFonts w:ascii="Times New Roman"/>
                            </w:rPr>
                            <w:t>/</w:t>
                          </w:r>
                          <w:r w:rsidR="003350AA">
                            <w:rPr>
                              <w:rFonts w:ascii="Times New Roman"/>
                            </w:rPr>
                            <w:t>1</w:t>
                          </w:r>
                          <w:r w:rsidR="002C7BB8">
                            <w:rPr>
                              <w:rFonts w:ascii="Times New Roman"/>
                            </w:rPr>
                            <w:t>7</w:t>
                          </w:r>
                        </w:p>
                        <w:p w14:paraId="38318C08" w14:textId="77777777" w:rsidR="00DA00EA" w:rsidRDefault="00DA00EA">
                          <w:pPr>
                            <w:pStyle w:val="BodyText"/>
                            <w:spacing w:before="0" w:line="244" w:lineRule="exact"/>
                            <w:ind w:left="40" w:firstLine="0"/>
                            <w:rPr>
                              <w:rFonts w:ascii="Times New Roman"/>
                            </w:rPr>
                          </w:pPr>
                        </w:p>
                        <w:p w14:paraId="051A4458" w14:textId="77777777" w:rsidR="00C71EB7" w:rsidRDefault="00C71EB7">
                          <w:pPr>
                            <w:pStyle w:val="BodyText"/>
                            <w:spacing w:before="0" w:line="244" w:lineRule="exact"/>
                            <w:ind w:left="40" w:firstLine="0"/>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59BF0" id="_x0000_t202" coordsize="21600,21600" o:spt="202" path="m,l,21600r21600,l21600,xe">
              <v:stroke joinstyle="miter"/>
              <v:path gradientshapeok="t" o:connecttype="rect"/>
            </v:shapetype>
            <v:shape id="Text Box 1" o:spid="_x0000_s1027" type="#_x0000_t202" style="position:absolute;margin-left:503.95pt;margin-top:812pt;width:28.15pt;height:13pt;z-index:-1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" filled="f" stroked="f">
              <v:textbox inset="0,0,0,0">
                <w:txbxContent>
                  <w:p w14:paraId="0ECB9411" w14:textId="5FEC5FF2" w:rsidR="00D86EB9" w:rsidRPr="00173AB1" w:rsidRDefault="00D86EB9">
                    <w:pPr>
                      <w:pStyle w:val="BodyText"/>
                      <w:spacing w:before="0" w:line="244" w:lineRule="exact"/>
                      <w:ind w:left="40" w:firstLine="0"/>
                      <w:rPr>
                        <w:rFonts w:ascii="Times New Roman"/>
                      </w:rPr>
                    </w:pPr>
                    <w:r>
                      <w:fldChar w:fldCharType="begin"/>
                    </w:r>
                    <w:r>
                      <w:rPr>
                        <w:rFonts w:ascii="Times New Roman"/>
                      </w:rPr>
                      <w:instrText xml:space="preserve"> PAGE </w:instrText>
                    </w:r>
                    <w:r>
                      <w:fldChar w:fldCharType="separate"/>
                    </w:r>
                    <w:r>
                      <w:t>11</w:t>
                    </w:r>
                    <w:r>
                      <w:fldChar w:fldCharType="end"/>
                    </w:r>
                    <w:r>
                      <w:rPr>
                        <w:rFonts w:ascii="Times New Roman"/>
                      </w:rPr>
                      <w:t>/</w:t>
                    </w:r>
                    <w:r w:rsidR="003350AA">
                      <w:rPr>
                        <w:rFonts w:ascii="Times New Roman"/>
                      </w:rPr>
                      <w:t>1</w:t>
                    </w:r>
                    <w:r w:rsidR="002C7BB8">
                      <w:rPr>
                        <w:rFonts w:ascii="Times New Roman"/>
                      </w:rPr>
                      <w:t>7</w:t>
                    </w:r>
                  </w:p>
                  <w:p w14:paraId="38318C08" w14:textId="77777777" w:rsidR="00DA00EA" w:rsidRDefault="00DA00EA">
                    <w:pPr>
                      <w:pStyle w:val="BodyText"/>
                      <w:spacing w:before="0" w:line="244" w:lineRule="exact"/>
                      <w:ind w:left="40" w:firstLine="0"/>
                      <w:rPr>
                        <w:rFonts w:ascii="Times New Roman"/>
                      </w:rPr>
                    </w:pPr>
                  </w:p>
                  <w:p w14:paraId="051A4458" w14:textId="77777777" w:rsidR="00C71EB7" w:rsidRDefault="00C71EB7">
                    <w:pPr>
                      <w:pStyle w:val="BodyText"/>
                      <w:spacing w:before="0" w:line="244" w:lineRule="exact"/>
                      <w:ind w:left="40" w:firstLine="0"/>
                      <w:rPr>
                        <w:rFonts w:ascii="Times New Roman" w:eastAsia="Times New Roman" w:hAnsi="Times New Roman" w:cs="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4527D" w14:textId="77777777" w:rsidR="0016433C" w:rsidRDefault="0016433C">
      <w:r>
        <w:separator/>
      </w:r>
    </w:p>
  </w:footnote>
  <w:footnote w:type="continuationSeparator" w:id="0">
    <w:p w14:paraId="21E7BE2D" w14:textId="77777777" w:rsidR="0016433C" w:rsidRDefault="00164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55C1"/>
    <w:multiLevelType w:val="multilevel"/>
    <w:tmpl w:val="50D67EE0"/>
    <w:lvl w:ilvl="0">
      <w:start w:val="5"/>
      <w:numFmt w:val="none"/>
      <w:lvlText w:val="5."/>
      <w:lvlJc w:val="left"/>
      <w:pPr>
        <w:tabs>
          <w:tab w:val="num" w:pos="360"/>
        </w:tabs>
        <w:ind w:left="360" w:hanging="360"/>
      </w:pPr>
      <w:rPr>
        <w:rFonts w:hint="default"/>
      </w:rPr>
    </w:lvl>
    <w:lvl w:ilvl="1">
      <w:start w:val="1"/>
      <w:numFmt w:val="decimal"/>
      <w:lvlText w:val="6.%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2160"/>
        </w:tabs>
        <w:ind w:left="2160" w:hanging="720"/>
      </w:pPr>
      <w:rPr>
        <w:rFonts w:ascii="Tahoma" w:hAnsi="Tahoma" w:cs="Tahoma" w:hint="default"/>
        <w:b/>
        <w:color w:val="auto"/>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64826CC"/>
    <w:multiLevelType w:val="hybridMultilevel"/>
    <w:tmpl w:val="4F32B3C0"/>
    <w:lvl w:ilvl="0" w:tplc="0409000F">
      <w:start w:val="1"/>
      <w:numFmt w:val="decimal"/>
      <w:lvlText w:val="%1."/>
      <w:lvlJc w:val="left"/>
      <w:pPr>
        <w:ind w:left="1198" w:hanging="360"/>
      </w:pPr>
    </w:lvl>
    <w:lvl w:ilvl="1" w:tplc="04180019" w:tentative="1">
      <w:start w:val="1"/>
      <w:numFmt w:val="lowerLetter"/>
      <w:lvlText w:val="%2."/>
      <w:lvlJc w:val="left"/>
      <w:pPr>
        <w:ind w:left="1918" w:hanging="360"/>
      </w:pPr>
    </w:lvl>
    <w:lvl w:ilvl="2" w:tplc="0418001B" w:tentative="1">
      <w:start w:val="1"/>
      <w:numFmt w:val="lowerRoman"/>
      <w:lvlText w:val="%3."/>
      <w:lvlJc w:val="right"/>
      <w:pPr>
        <w:ind w:left="2638" w:hanging="180"/>
      </w:pPr>
    </w:lvl>
    <w:lvl w:ilvl="3" w:tplc="0418000F" w:tentative="1">
      <w:start w:val="1"/>
      <w:numFmt w:val="decimal"/>
      <w:lvlText w:val="%4."/>
      <w:lvlJc w:val="left"/>
      <w:pPr>
        <w:ind w:left="3358" w:hanging="360"/>
      </w:pPr>
    </w:lvl>
    <w:lvl w:ilvl="4" w:tplc="04180019" w:tentative="1">
      <w:start w:val="1"/>
      <w:numFmt w:val="lowerLetter"/>
      <w:lvlText w:val="%5."/>
      <w:lvlJc w:val="left"/>
      <w:pPr>
        <w:ind w:left="4078" w:hanging="360"/>
      </w:pPr>
    </w:lvl>
    <w:lvl w:ilvl="5" w:tplc="0418001B" w:tentative="1">
      <w:start w:val="1"/>
      <w:numFmt w:val="lowerRoman"/>
      <w:lvlText w:val="%6."/>
      <w:lvlJc w:val="right"/>
      <w:pPr>
        <w:ind w:left="4798" w:hanging="180"/>
      </w:pPr>
    </w:lvl>
    <w:lvl w:ilvl="6" w:tplc="0418000F" w:tentative="1">
      <w:start w:val="1"/>
      <w:numFmt w:val="decimal"/>
      <w:lvlText w:val="%7."/>
      <w:lvlJc w:val="left"/>
      <w:pPr>
        <w:ind w:left="5518" w:hanging="360"/>
      </w:pPr>
    </w:lvl>
    <w:lvl w:ilvl="7" w:tplc="04180019" w:tentative="1">
      <w:start w:val="1"/>
      <w:numFmt w:val="lowerLetter"/>
      <w:lvlText w:val="%8."/>
      <w:lvlJc w:val="left"/>
      <w:pPr>
        <w:ind w:left="6238" w:hanging="360"/>
      </w:pPr>
    </w:lvl>
    <w:lvl w:ilvl="8" w:tplc="0418001B" w:tentative="1">
      <w:start w:val="1"/>
      <w:numFmt w:val="lowerRoman"/>
      <w:lvlText w:val="%9."/>
      <w:lvlJc w:val="right"/>
      <w:pPr>
        <w:ind w:left="6958" w:hanging="180"/>
      </w:pPr>
    </w:lvl>
  </w:abstractNum>
  <w:abstractNum w:abstractNumId="2" w15:restartNumberingAfterBreak="0">
    <w:nsid w:val="08903A41"/>
    <w:multiLevelType w:val="hybridMultilevel"/>
    <w:tmpl w:val="3118ABCC"/>
    <w:lvl w:ilvl="0" w:tplc="60FC36B4">
      <w:start w:val="1"/>
      <w:numFmt w:val="bullet"/>
      <w:lvlText w:val="✓"/>
      <w:lvlJc w:val="left"/>
      <w:pPr>
        <w:ind w:left="118" w:hanging="233"/>
      </w:pPr>
      <w:rPr>
        <w:rFonts w:ascii="Segoe UI Symbol" w:eastAsia="Segoe UI Symbol" w:hAnsi="Segoe UI Symbol" w:hint="default"/>
        <w:w w:val="99"/>
        <w:sz w:val="22"/>
        <w:szCs w:val="22"/>
      </w:rPr>
    </w:lvl>
    <w:lvl w:ilvl="1" w:tplc="1E7827E2">
      <w:start w:val="1"/>
      <w:numFmt w:val="bullet"/>
      <w:lvlText w:val="•"/>
      <w:lvlJc w:val="left"/>
      <w:pPr>
        <w:ind w:left="1049" w:hanging="233"/>
      </w:pPr>
      <w:rPr>
        <w:rFonts w:hint="default"/>
      </w:rPr>
    </w:lvl>
    <w:lvl w:ilvl="2" w:tplc="738ADEE0">
      <w:start w:val="1"/>
      <w:numFmt w:val="bullet"/>
      <w:lvlText w:val="•"/>
      <w:lvlJc w:val="left"/>
      <w:pPr>
        <w:ind w:left="1980" w:hanging="233"/>
      </w:pPr>
      <w:rPr>
        <w:rFonts w:hint="default"/>
      </w:rPr>
    </w:lvl>
    <w:lvl w:ilvl="3" w:tplc="C46E38BE">
      <w:start w:val="1"/>
      <w:numFmt w:val="bullet"/>
      <w:lvlText w:val="•"/>
      <w:lvlJc w:val="left"/>
      <w:pPr>
        <w:ind w:left="2911" w:hanging="233"/>
      </w:pPr>
      <w:rPr>
        <w:rFonts w:hint="default"/>
      </w:rPr>
    </w:lvl>
    <w:lvl w:ilvl="4" w:tplc="1E24C532">
      <w:start w:val="1"/>
      <w:numFmt w:val="bullet"/>
      <w:lvlText w:val="•"/>
      <w:lvlJc w:val="left"/>
      <w:pPr>
        <w:ind w:left="3842" w:hanging="233"/>
      </w:pPr>
      <w:rPr>
        <w:rFonts w:hint="default"/>
      </w:rPr>
    </w:lvl>
    <w:lvl w:ilvl="5" w:tplc="8C44A2BA">
      <w:start w:val="1"/>
      <w:numFmt w:val="bullet"/>
      <w:lvlText w:val="•"/>
      <w:lvlJc w:val="left"/>
      <w:pPr>
        <w:ind w:left="4773" w:hanging="233"/>
      </w:pPr>
      <w:rPr>
        <w:rFonts w:hint="default"/>
      </w:rPr>
    </w:lvl>
    <w:lvl w:ilvl="6" w:tplc="3B34A156">
      <w:start w:val="1"/>
      <w:numFmt w:val="bullet"/>
      <w:lvlText w:val="•"/>
      <w:lvlJc w:val="left"/>
      <w:pPr>
        <w:ind w:left="5703" w:hanging="233"/>
      </w:pPr>
      <w:rPr>
        <w:rFonts w:hint="default"/>
      </w:rPr>
    </w:lvl>
    <w:lvl w:ilvl="7" w:tplc="CC6E2EB4">
      <w:start w:val="1"/>
      <w:numFmt w:val="bullet"/>
      <w:lvlText w:val="•"/>
      <w:lvlJc w:val="left"/>
      <w:pPr>
        <w:ind w:left="6634" w:hanging="233"/>
      </w:pPr>
      <w:rPr>
        <w:rFonts w:hint="default"/>
      </w:rPr>
    </w:lvl>
    <w:lvl w:ilvl="8" w:tplc="F8882BFA">
      <w:start w:val="1"/>
      <w:numFmt w:val="bullet"/>
      <w:lvlText w:val="•"/>
      <w:lvlJc w:val="left"/>
      <w:pPr>
        <w:ind w:left="7565" w:hanging="233"/>
      </w:pPr>
      <w:rPr>
        <w:rFonts w:hint="default"/>
      </w:rPr>
    </w:lvl>
  </w:abstractNum>
  <w:abstractNum w:abstractNumId="3" w15:restartNumberingAfterBreak="0">
    <w:nsid w:val="0B3E0493"/>
    <w:multiLevelType w:val="multilevel"/>
    <w:tmpl w:val="A4480B70"/>
    <w:lvl w:ilvl="0">
      <w:start w:val="11"/>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lowerLetter"/>
      <w:lvlText w:val="%3)"/>
      <w:lvlJc w:val="left"/>
      <w:pPr>
        <w:ind w:left="2543" w:hanging="360"/>
      </w:p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4" w15:restartNumberingAfterBreak="0">
    <w:nsid w:val="0E0874E7"/>
    <w:multiLevelType w:val="multilevel"/>
    <w:tmpl w:val="A4480B70"/>
    <w:lvl w:ilvl="0">
      <w:start w:val="11"/>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lowerLetter"/>
      <w:lvlText w:val="%3)"/>
      <w:lvlJc w:val="left"/>
      <w:pPr>
        <w:ind w:left="2543" w:hanging="360"/>
      </w:p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5" w15:restartNumberingAfterBreak="0">
    <w:nsid w:val="10606076"/>
    <w:multiLevelType w:val="multilevel"/>
    <w:tmpl w:val="AD60D942"/>
    <w:lvl w:ilvl="0">
      <w:start w:val="7"/>
      <w:numFmt w:val="none"/>
      <w:lvlText w:val="7."/>
      <w:lvlJc w:val="left"/>
      <w:pPr>
        <w:tabs>
          <w:tab w:val="num" w:pos="390"/>
        </w:tabs>
        <w:ind w:left="390" w:hanging="390"/>
      </w:pPr>
      <w:rPr>
        <w:rFonts w:hint="default"/>
        <w:b/>
      </w:rPr>
    </w:lvl>
    <w:lvl w:ilvl="1">
      <w:start w:val="1"/>
      <w:numFmt w:val="decimal"/>
      <w:pStyle w:val="Heading2"/>
      <w:lvlText w:val="%17.%2."/>
      <w:lvlJc w:val="left"/>
      <w:pPr>
        <w:tabs>
          <w:tab w:val="num" w:pos="810"/>
        </w:tabs>
        <w:ind w:left="810" w:hanging="720"/>
      </w:pPr>
      <w:rPr>
        <w:rFonts w:ascii="Tahoma" w:hAnsi="Tahoma" w:cs="Tahoma" w:hint="default"/>
        <w:b/>
        <w:color w:val="auto"/>
        <w:sz w:val="22"/>
        <w:szCs w:val="22"/>
      </w:rPr>
    </w:lvl>
    <w:lvl w:ilvl="2">
      <w:start w:val="1"/>
      <w:numFmt w:val="decimal"/>
      <w:lvlText w:val="%16.%2.%3."/>
      <w:lvlJc w:val="left"/>
      <w:pPr>
        <w:tabs>
          <w:tab w:val="num" w:pos="720"/>
        </w:tabs>
        <w:ind w:left="720" w:hanging="720"/>
      </w:pPr>
      <w:rPr>
        <w:rFonts w:hint="default"/>
        <w:b/>
        <w:sz w:val="22"/>
        <w:szCs w:val="22"/>
      </w:rPr>
    </w:lvl>
    <w:lvl w:ilvl="3">
      <w:start w:val="1"/>
      <w:numFmt w:val="decimal"/>
      <w:lvlText w:val="%17.%2.%3.%4."/>
      <w:lvlJc w:val="left"/>
      <w:pPr>
        <w:tabs>
          <w:tab w:val="num" w:pos="1080"/>
        </w:tabs>
        <w:ind w:left="1080" w:hanging="1080"/>
      </w:pPr>
      <w:rPr>
        <w:rFonts w:hint="default"/>
        <w:b/>
      </w:rPr>
    </w:lvl>
    <w:lvl w:ilvl="4">
      <w:start w:val="1"/>
      <w:numFmt w:val="decimal"/>
      <w:lvlText w:val="%17.%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11046986"/>
    <w:multiLevelType w:val="hybridMultilevel"/>
    <w:tmpl w:val="0EA66F02"/>
    <w:lvl w:ilvl="0" w:tplc="07905FB0">
      <w:start w:val="1"/>
      <w:numFmt w:val="lowerRoman"/>
      <w:lvlText w:val="%1."/>
      <w:lvlJc w:val="left"/>
      <w:pPr>
        <w:ind w:left="1198" w:hanging="477"/>
        <w:jc w:val="right"/>
      </w:pPr>
      <w:rPr>
        <w:rFonts w:ascii="Tahoma" w:eastAsia="Tahoma" w:hAnsi="Tahoma" w:hint="default"/>
        <w:w w:val="99"/>
        <w:sz w:val="22"/>
        <w:szCs w:val="22"/>
      </w:rPr>
    </w:lvl>
    <w:lvl w:ilvl="1" w:tplc="6B2A8CF8">
      <w:start w:val="1"/>
      <w:numFmt w:val="bullet"/>
      <w:lvlText w:val="•"/>
      <w:lvlJc w:val="left"/>
      <w:pPr>
        <w:ind w:left="2051" w:hanging="477"/>
      </w:pPr>
      <w:rPr>
        <w:rFonts w:hint="default"/>
      </w:rPr>
    </w:lvl>
    <w:lvl w:ilvl="2" w:tplc="8E6641AE">
      <w:start w:val="1"/>
      <w:numFmt w:val="bullet"/>
      <w:lvlText w:val="•"/>
      <w:lvlJc w:val="left"/>
      <w:pPr>
        <w:ind w:left="2904" w:hanging="477"/>
      </w:pPr>
      <w:rPr>
        <w:rFonts w:hint="default"/>
      </w:rPr>
    </w:lvl>
    <w:lvl w:ilvl="3" w:tplc="118C6CC2">
      <w:start w:val="1"/>
      <w:numFmt w:val="bullet"/>
      <w:lvlText w:val="•"/>
      <w:lvlJc w:val="left"/>
      <w:pPr>
        <w:ind w:left="3757" w:hanging="477"/>
      </w:pPr>
      <w:rPr>
        <w:rFonts w:hint="default"/>
      </w:rPr>
    </w:lvl>
    <w:lvl w:ilvl="4" w:tplc="E43A1564">
      <w:start w:val="1"/>
      <w:numFmt w:val="bullet"/>
      <w:lvlText w:val="•"/>
      <w:lvlJc w:val="left"/>
      <w:pPr>
        <w:ind w:left="4610" w:hanging="477"/>
      </w:pPr>
      <w:rPr>
        <w:rFonts w:hint="default"/>
      </w:rPr>
    </w:lvl>
    <w:lvl w:ilvl="5" w:tplc="01487354">
      <w:start w:val="1"/>
      <w:numFmt w:val="bullet"/>
      <w:lvlText w:val="•"/>
      <w:lvlJc w:val="left"/>
      <w:pPr>
        <w:ind w:left="5463" w:hanging="477"/>
      </w:pPr>
      <w:rPr>
        <w:rFonts w:hint="default"/>
      </w:rPr>
    </w:lvl>
    <w:lvl w:ilvl="6" w:tplc="F37EB6A8">
      <w:start w:val="1"/>
      <w:numFmt w:val="bullet"/>
      <w:lvlText w:val="•"/>
      <w:lvlJc w:val="left"/>
      <w:pPr>
        <w:ind w:left="6316" w:hanging="477"/>
      </w:pPr>
      <w:rPr>
        <w:rFonts w:hint="default"/>
      </w:rPr>
    </w:lvl>
    <w:lvl w:ilvl="7" w:tplc="CF428C28">
      <w:start w:val="1"/>
      <w:numFmt w:val="bullet"/>
      <w:lvlText w:val="•"/>
      <w:lvlJc w:val="left"/>
      <w:pPr>
        <w:ind w:left="7168" w:hanging="477"/>
      </w:pPr>
      <w:rPr>
        <w:rFonts w:hint="default"/>
      </w:rPr>
    </w:lvl>
    <w:lvl w:ilvl="8" w:tplc="5CA2165E">
      <w:start w:val="1"/>
      <w:numFmt w:val="bullet"/>
      <w:lvlText w:val="•"/>
      <w:lvlJc w:val="left"/>
      <w:pPr>
        <w:ind w:left="8021" w:hanging="477"/>
      </w:pPr>
      <w:rPr>
        <w:rFonts w:hint="default"/>
      </w:rPr>
    </w:lvl>
  </w:abstractNum>
  <w:abstractNum w:abstractNumId="7" w15:restartNumberingAfterBreak="0">
    <w:nsid w:val="137346AD"/>
    <w:multiLevelType w:val="multilevel"/>
    <w:tmpl w:val="1D5A6542"/>
    <w:lvl w:ilvl="0">
      <w:start w:val="9"/>
      <w:numFmt w:val="decimal"/>
      <w:lvlText w:val="%1"/>
      <w:lvlJc w:val="left"/>
      <w:pPr>
        <w:ind w:left="1198" w:hanging="721"/>
      </w:pPr>
      <w:rPr>
        <w:rFonts w:hint="default"/>
      </w:rPr>
    </w:lvl>
    <w:lvl w:ilvl="1">
      <w:start w:val="1"/>
      <w:numFmt w:val="decimal"/>
      <w:lvlText w:val="10.%2."/>
      <w:lvlJc w:val="left"/>
      <w:pPr>
        <w:ind w:left="1198" w:hanging="721"/>
      </w:pPr>
      <w:rPr>
        <w:rFonts w:ascii="Tahoma" w:eastAsia="Tahoma" w:hAnsi="Tahoma" w:hint="default"/>
        <w:b/>
        <w:bCs/>
        <w:w w:val="99"/>
        <w:sz w:val="22"/>
        <w:szCs w:val="22"/>
      </w:rPr>
    </w:lvl>
    <w:lvl w:ilvl="2">
      <w:start w:val="1"/>
      <w:numFmt w:val="lowerLetter"/>
      <w:lvlText w:val="%3)"/>
      <w:lvlJc w:val="left"/>
      <w:pPr>
        <w:ind w:left="1198" w:hanging="361"/>
      </w:pPr>
      <w:rPr>
        <w:rFonts w:ascii="Tahoma" w:eastAsia="Tahoma" w:hAnsi="Tahoma" w:hint="default"/>
        <w:b/>
        <w:bCs/>
        <w:w w:val="99"/>
        <w:sz w:val="22"/>
        <w:szCs w:val="22"/>
      </w:rPr>
    </w:lvl>
    <w:lvl w:ilvl="3">
      <w:start w:val="1"/>
      <w:numFmt w:val="bullet"/>
      <w:lvlText w:val="•"/>
      <w:lvlJc w:val="left"/>
      <w:pPr>
        <w:ind w:left="3757" w:hanging="361"/>
      </w:pPr>
      <w:rPr>
        <w:rFonts w:hint="default"/>
      </w:rPr>
    </w:lvl>
    <w:lvl w:ilvl="4">
      <w:start w:val="1"/>
      <w:numFmt w:val="bullet"/>
      <w:lvlText w:val="•"/>
      <w:lvlJc w:val="left"/>
      <w:pPr>
        <w:ind w:left="4610" w:hanging="361"/>
      </w:pPr>
      <w:rPr>
        <w:rFonts w:hint="default"/>
      </w:rPr>
    </w:lvl>
    <w:lvl w:ilvl="5">
      <w:start w:val="1"/>
      <w:numFmt w:val="bullet"/>
      <w:lvlText w:val="•"/>
      <w:lvlJc w:val="left"/>
      <w:pPr>
        <w:ind w:left="5463" w:hanging="361"/>
      </w:pPr>
      <w:rPr>
        <w:rFonts w:hint="default"/>
      </w:rPr>
    </w:lvl>
    <w:lvl w:ilvl="6">
      <w:start w:val="1"/>
      <w:numFmt w:val="bullet"/>
      <w:lvlText w:val="•"/>
      <w:lvlJc w:val="left"/>
      <w:pPr>
        <w:ind w:left="6316" w:hanging="361"/>
      </w:pPr>
      <w:rPr>
        <w:rFonts w:hint="default"/>
      </w:rPr>
    </w:lvl>
    <w:lvl w:ilvl="7">
      <w:start w:val="1"/>
      <w:numFmt w:val="bullet"/>
      <w:lvlText w:val="•"/>
      <w:lvlJc w:val="left"/>
      <w:pPr>
        <w:ind w:left="7168" w:hanging="361"/>
      </w:pPr>
      <w:rPr>
        <w:rFonts w:hint="default"/>
      </w:rPr>
    </w:lvl>
    <w:lvl w:ilvl="8">
      <w:start w:val="1"/>
      <w:numFmt w:val="bullet"/>
      <w:lvlText w:val="•"/>
      <w:lvlJc w:val="left"/>
      <w:pPr>
        <w:ind w:left="8021" w:hanging="361"/>
      </w:pPr>
      <w:rPr>
        <w:rFonts w:hint="default"/>
      </w:rPr>
    </w:lvl>
  </w:abstractNum>
  <w:abstractNum w:abstractNumId="8" w15:restartNumberingAfterBreak="0">
    <w:nsid w:val="1476352B"/>
    <w:multiLevelType w:val="multilevel"/>
    <w:tmpl w:val="7D4650CC"/>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2640"/>
        </w:tabs>
        <w:ind w:left="2640" w:hanging="1080"/>
      </w:pPr>
      <w:rPr>
        <w:rFonts w:hint="default"/>
        <w:b/>
        <w:color w:val="auto"/>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B5076E5"/>
    <w:multiLevelType w:val="multilevel"/>
    <w:tmpl w:val="69FA033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C9B1A20"/>
    <w:multiLevelType w:val="multilevel"/>
    <w:tmpl w:val="E54C181E"/>
    <w:lvl w:ilvl="0">
      <w:start w:val="1"/>
      <w:numFmt w:val="decimal"/>
      <w:lvlText w:val="%1."/>
      <w:lvlJc w:val="left"/>
      <w:pPr>
        <w:ind w:left="478" w:hanging="360"/>
      </w:pPr>
      <w:rPr>
        <w:rFonts w:ascii="Tahoma" w:eastAsia="Tahoma" w:hAnsi="Tahoma" w:hint="default"/>
        <w:b/>
        <w:bCs/>
        <w:w w:val="99"/>
        <w:sz w:val="22"/>
        <w:szCs w:val="22"/>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1198" w:hanging="721"/>
      </w:pPr>
      <w:rPr>
        <w:rFonts w:hint="default"/>
      </w:rPr>
    </w:lvl>
    <w:lvl w:ilvl="3">
      <w:start w:val="1"/>
      <w:numFmt w:val="bullet"/>
      <w:lvlText w:val="•"/>
      <w:lvlJc w:val="left"/>
      <w:pPr>
        <w:ind w:left="2227" w:hanging="721"/>
      </w:pPr>
      <w:rPr>
        <w:rFonts w:hint="default"/>
      </w:rPr>
    </w:lvl>
    <w:lvl w:ilvl="4">
      <w:start w:val="1"/>
      <w:numFmt w:val="bullet"/>
      <w:lvlText w:val="•"/>
      <w:lvlJc w:val="left"/>
      <w:pPr>
        <w:ind w:left="3256" w:hanging="721"/>
      </w:pPr>
      <w:rPr>
        <w:rFonts w:hint="default"/>
      </w:rPr>
    </w:lvl>
    <w:lvl w:ilvl="5">
      <w:start w:val="1"/>
      <w:numFmt w:val="bullet"/>
      <w:lvlText w:val="•"/>
      <w:lvlJc w:val="left"/>
      <w:pPr>
        <w:ind w:left="4284" w:hanging="721"/>
      </w:pPr>
      <w:rPr>
        <w:rFonts w:hint="default"/>
      </w:rPr>
    </w:lvl>
    <w:lvl w:ilvl="6">
      <w:start w:val="1"/>
      <w:numFmt w:val="bullet"/>
      <w:lvlText w:val="•"/>
      <w:lvlJc w:val="left"/>
      <w:pPr>
        <w:ind w:left="5313" w:hanging="721"/>
      </w:pPr>
      <w:rPr>
        <w:rFonts w:hint="default"/>
      </w:rPr>
    </w:lvl>
    <w:lvl w:ilvl="7">
      <w:start w:val="1"/>
      <w:numFmt w:val="bullet"/>
      <w:lvlText w:val="•"/>
      <w:lvlJc w:val="left"/>
      <w:pPr>
        <w:ind w:left="6341" w:hanging="721"/>
      </w:pPr>
      <w:rPr>
        <w:rFonts w:hint="default"/>
      </w:rPr>
    </w:lvl>
    <w:lvl w:ilvl="8">
      <w:start w:val="1"/>
      <w:numFmt w:val="bullet"/>
      <w:lvlText w:val="•"/>
      <w:lvlJc w:val="left"/>
      <w:pPr>
        <w:ind w:left="7370" w:hanging="721"/>
      </w:pPr>
      <w:rPr>
        <w:rFonts w:hint="default"/>
      </w:rPr>
    </w:lvl>
  </w:abstractNum>
  <w:abstractNum w:abstractNumId="11" w15:restartNumberingAfterBreak="0">
    <w:nsid w:val="1E183A73"/>
    <w:multiLevelType w:val="hybridMultilevel"/>
    <w:tmpl w:val="E7EC0D18"/>
    <w:lvl w:ilvl="0" w:tplc="04090017">
      <w:start w:val="1"/>
      <w:numFmt w:val="lowerLetter"/>
      <w:lvlText w:val="%1)"/>
      <w:lvlJc w:val="left"/>
      <w:pPr>
        <w:ind w:left="720" w:hanging="360"/>
      </w:pPr>
    </w:lvl>
    <w:lvl w:ilvl="1" w:tplc="25C0A1CA">
      <w:start w:val="1"/>
      <w:numFmt w:val="lowerLetter"/>
      <w:lvlText w:val="%2)"/>
      <w:lvlJc w:val="left"/>
      <w:pPr>
        <w:ind w:left="1440" w:hanging="360"/>
      </w:pPr>
      <w:rPr>
        <w:rFonts w:hint="default"/>
      </w:rPr>
    </w:lvl>
    <w:lvl w:ilvl="2" w:tplc="A5624D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6781A"/>
    <w:multiLevelType w:val="multilevel"/>
    <w:tmpl w:val="CCBE48FC"/>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900"/>
        </w:tabs>
        <w:ind w:left="900" w:hanging="720"/>
      </w:pPr>
      <w:rPr>
        <w:rFonts w:ascii="Tahoma" w:hAnsi="Tahoma" w:cs="Tahoma" w:hint="default"/>
        <w:b/>
        <w:bCs/>
        <w:w w:val="99"/>
        <w:sz w:val="22"/>
        <w:szCs w:val="22"/>
      </w:rPr>
    </w:lvl>
    <w:lvl w:ilvl="2">
      <w:start w:val="1"/>
      <w:numFmt w:val="decimal"/>
      <w:lvlText w:val="6.%2.%3."/>
      <w:lvlJc w:val="left"/>
      <w:pPr>
        <w:tabs>
          <w:tab w:val="num" w:pos="1260"/>
        </w:tabs>
        <w:ind w:left="1260" w:hanging="720"/>
      </w:pPr>
      <w:rPr>
        <w:rFonts w:ascii="Arial" w:hAnsi="Arial" w:cs="Arial" w:hint="default"/>
        <w:b/>
        <w:bCs/>
        <w:w w:val="99"/>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0550C69"/>
    <w:multiLevelType w:val="multilevel"/>
    <w:tmpl w:val="A80C602E"/>
    <w:lvl w:ilvl="0">
      <w:start w:val="8"/>
      <w:numFmt w:val="decimal"/>
      <w:lvlText w:val="%1"/>
      <w:lvlJc w:val="left"/>
      <w:pPr>
        <w:ind w:left="1252" w:hanging="709"/>
      </w:pPr>
      <w:rPr>
        <w:rFonts w:hint="default"/>
      </w:rPr>
    </w:lvl>
    <w:lvl w:ilvl="1">
      <w:start w:val="1"/>
      <w:numFmt w:val="decimal"/>
      <w:lvlText w:val="%1.%2."/>
      <w:lvlJc w:val="left"/>
      <w:pPr>
        <w:ind w:left="1252" w:hanging="709"/>
      </w:pPr>
      <w:rPr>
        <w:rFonts w:ascii="Tahoma" w:eastAsia="Tahoma" w:hAnsi="Tahoma" w:hint="default"/>
        <w:b/>
        <w:bCs/>
        <w:w w:val="99"/>
        <w:sz w:val="22"/>
        <w:szCs w:val="22"/>
      </w:rPr>
    </w:lvl>
    <w:lvl w:ilvl="2">
      <w:start w:val="1"/>
      <w:numFmt w:val="bullet"/>
      <w:lvlText w:val="•"/>
      <w:lvlJc w:val="left"/>
      <w:pPr>
        <w:ind w:left="2947" w:hanging="709"/>
      </w:pPr>
      <w:rPr>
        <w:rFonts w:hint="default"/>
      </w:rPr>
    </w:lvl>
    <w:lvl w:ilvl="3">
      <w:start w:val="1"/>
      <w:numFmt w:val="bullet"/>
      <w:lvlText w:val="•"/>
      <w:lvlJc w:val="left"/>
      <w:pPr>
        <w:ind w:left="3795" w:hanging="709"/>
      </w:pPr>
      <w:rPr>
        <w:rFonts w:hint="default"/>
      </w:rPr>
    </w:lvl>
    <w:lvl w:ilvl="4">
      <w:start w:val="1"/>
      <w:numFmt w:val="bullet"/>
      <w:lvlText w:val="•"/>
      <w:lvlJc w:val="left"/>
      <w:pPr>
        <w:ind w:left="4642" w:hanging="709"/>
      </w:pPr>
      <w:rPr>
        <w:rFonts w:hint="default"/>
      </w:rPr>
    </w:lvl>
    <w:lvl w:ilvl="5">
      <w:start w:val="1"/>
      <w:numFmt w:val="bullet"/>
      <w:lvlText w:val="•"/>
      <w:lvlJc w:val="left"/>
      <w:pPr>
        <w:ind w:left="5490" w:hanging="709"/>
      </w:pPr>
      <w:rPr>
        <w:rFonts w:hint="default"/>
      </w:rPr>
    </w:lvl>
    <w:lvl w:ilvl="6">
      <w:start w:val="1"/>
      <w:numFmt w:val="bullet"/>
      <w:lvlText w:val="•"/>
      <w:lvlJc w:val="left"/>
      <w:pPr>
        <w:ind w:left="6337" w:hanging="709"/>
      </w:pPr>
      <w:rPr>
        <w:rFonts w:hint="default"/>
      </w:rPr>
    </w:lvl>
    <w:lvl w:ilvl="7">
      <w:start w:val="1"/>
      <w:numFmt w:val="bullet"/>
      <w:lvlText w:val="•"/>
      <w:lvlJc w:val="left"/>
      <w:pPr>
        <w:ind w:left="7185" w:hanging="709"/>
      </w:pPr>
      <w:rPr>
        <w:rFonts w:hint="default"/>
      </w:rPr>
    </w:lvl>
    <w:lvl w:ilvl="8">
      <w:start w:val="1"/>
      <w:numFmt w:val="bullet"/>
      <w:lvlText w:val="•"/>
      <w:lvlJc w:val="left"/>
      <w:pPr>
        <w:ind w:left="8032" w:hanging="709"/>
      </w:pPr>
      <w:rPr>
        <w:rFonts w:hint="default"/>
      </w:rPr>
    </w:lvl>
  </w:abstractNum>
  <w:abstractNum w:abstractNumId="14" w15:restartNumberingAfterBreak="0">
    <w:nsid w:val="225960AE"/>
    <w:multiLevelType w:val="hybridMultilevel"/>
    <w:tmpl w:val="13A05D86"/>
    <w:lvl w:ilvl="0" w:tplc="65ACD512">
      <w:start w:val="1"/>
      <w:numFmt w:val="lowerLetter"/>
      <w:lvlText w:val="%1)"/>
      <w:lvlJc w:val="left"/>
      <w:pPr>
        <w:tabs>
          <w:tab w:val="num" w:pos="644"/>
        </w:tabs>
        <w:ind w:left="644" w:hanging="360"/>
      </w:pPr>
      <w:rPr>
        <w:rFonts w:hint="default"/>
        <w:b w:val="0"/>
        <w:i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5" w15:restartNumberingAfterBreak="0">
    <w:nsid w:val="272E416B"/>
    <w:multiLevelType w:val="multilevel"/>
    <w:tmpl w:val="B1709064"/>
    <w:lvl w:ilvl="0">
      <w:start w:val="6"/>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16" w15:restartNumberingAfterBreak="0">
    <w:nsid w:val="28021233"/>
    <w:multiLevelType w:val="multilevel"/>
    <w:tmpl w:val="A1326710"/>
    <w:lvl w:ilvl="0">
      <w:start w:val="10"/>
      <w:numFmt w:val="decimal"/>
      <w:lvlText w:val="%1"/>
      <w:lvlJc w:val="left"/>
      <w:pPr>
        <w:ind w:left="1198" w:hanging="721"/>
      </w:pPr>
      <w:rPr>
        <w:rFonts w:hint="default"/>
      </w:rPr>
    </w:lvl>
    <w:lvl w:ilvl="1">
      <w:start w:val="1"/>
      <w:numFmt w:val="decimal"/>
      <w:lvlText w:val="%1.%2."/>
      <w:lvlJc w:val="left"/>
      <w:pPr>
        <w:ind w:left="991"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17" w15:restartNumberingAfterBreak="0">
    <w:nsid w:val="30601326"/>
    <w:multiLevelType w:val="multilevel"/>
    <w:tmpl w:val="234EB536"/>
    <w:lvl w:ilvl="0">
      <w:start w:val="11"/>
      <w:numFmt w:val="decimal"/>
      <w:lvlText w:val="%1"/>
      <w:lvlJc w:val="left"/>
      <w:pPr>
        <w:ind w:left="1198" w:hanging="721"/>
      </w:pPr>
      <w:rPr>
        <w:rFonts w:hint="default"/>
      </w:rPr>
    </w:lvl>
    <w:lvl w:ilvl="1">
      <w:start w:val="1"/>
      <w:numFmt w:val="decimal"/>
      <w:lvlText w:val="12.%2."/>
      <w:lvlJc w:val="left"/>
      <w:pPr>
        <w:ind w:left="1198" w:hanging="721"/>
      </w:pPr>
      <w:rPr>
        <w:rFonts w:ascii="Tahoma" w:eastAsia="Tahoma" w:hAnsi="Tahoma" w:hint="default"/>
        <w:b/>
        <w:bCs/>
        <w:w w:val="99"/>
        <w:sz w:val="22"/>
        <w:szCs w:val="22"/>
      </w:rPr>
    </w:lvl>
    <w:lvl w:ilvl="2">
      <w:start w:val="1"/>
      <w:numFmt w:val="lowerLetter"/>
      <w:lvlText w:val="%3)"/>
      <w:lvlJc w:val="left"/>
      <w:pPr>
        <w:ind w:left="2543" w:hanging="360"/>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18" w15:restartNumberingAfterBreak="0">
    <w:nsid w:val="366032CF"/>
    <w:multiLevelType w:val="hybridMultilevel"/>
    <w:tmpl w:val="F72A8A0C"/>
    <w:lvl w:ilvl="0" w:tplc="04090017">
      <w:start w:val="1"/>
      <w:numFmt w:val="lowerLetter"/>
      <w:lvlText w:val="%1)"/>
      <w:lvlJc w:val="left"/>
      <w:pPr>
        <w:ind w:left="1918" w:hanging="360"/>
      </w:pPr>
    </w:lvl>
    <w:lvl w:ilvl="1" w:tplc="04090019">
      <w:start w:val="1"/>
      <w:numFmt w:val="lowerLetter"/>
      <w:lvlText w:val="%2."/>
      <w:lvlJc w:val="left"/>
      <w:pPr>
        <w:ind w:left="2638" w:hanging="360"/>
      </w:pPr>
    </w:lvl>
    <w:lvl w:ilvl="2" w:tplc="0409001B" w:tentative="1">
      <w:start w:val="1"/>
      <w:numFmt w:val="lowerRoman"/>
      <w:lvlText w:val="%3."/>
      <w:lvlJc w:val="right"/>
      <w:pPr>
        <w:ind w:left="3358" w:hanging="180"/>
      </w:pPr>
    </w:lvl>
    <w:lvl w:ilvl="3" w:tplc="0409000F" w:tentative="1">
      <w:start w:val="1"/>
      <w:numFmt w:val="decimal"/>
      <w:lvlText w:val="%4."/>
      <w:lvlJc w:val="left"/>
      <w:pPr>
        <w:ind w:left="4078" w:hanging="360"/>
      </w:pPr>
    </w:lvl>
    <w:lvl w:ilvl="4" w:tplc="04090019" w:tentative="1">
      <w:start w:val="1"/>
      <w:numFmt w:val="lowerLetter"/>
      <w:lvlText w:val="%5."/>
      <w:lvlJc w:val="left"/>
      <w:pPr>
        <w:ind w:left="4798" w:hanging="360"/>
      </w:pPr>
    </w:lvl>
    <w:lvl w:ilvl="5" w:tplc="0409001B" w:tentative="1">
      <w:start w:val="1"/>
      <w:numFmt w:val="lowerRoman"/>
      <w:lvlText w:val="%6."/>
      <w:lvlJc w:val="right"/>
      <w:pPr>
        <w:ind w:left="5518" w:hanging="180"/>
      </w:pPr>
    </w:lvl>
    <w:lvl w:ilvl="6" w:tplc="0409000F" w:tentative="1">
      <w:start w:val="1"/>
      <w:numFmt w:val="decimal"/>
      <w:lvlText w:val="%7."/>
      <w:lvlJc w:val="left"/>
      <w:pPr>
        <w:ind w:left="6238" w:hanging="360"/>
      </w:pPr>
    </w:lvl>
    <w:lvl w:ilvl="7" w:tplc="04090019" w:tentative="1">
      <w:start w:val="1"/>
      <w:numFmt w:val="lowerLetter"/>
      <w:lvlText w:val="%8."/>
      <w:lvlJc w:val="left"/>
      <w:pPr>
        <w:ind w:left="6958" w:hanging="360"/>
      </w:pPr>
    </w:lvl>
    <w:lvl w:ilvl="8" w:tplc="0409001B" w:tentative="1">
      <w:start w:val="1"/>
      <w:numFmt w:val="lowerRoman"/>
      <w:lvlText w:val="%9."/>
      <w:lvlJc w:val="right"/>
      <w:pPr>
        <w:ind w:left="7678" w:hanging="180"/>
      </w:pPr>
    </w:lvl>
  </w:abstractNum>
  <w:abstractNum w:abstractNumId="19" w15:restartNumberingAfterBreak="0">
    <w:nsid w:val="3B154334"/>
    <w:multiLevelType w:val="multilevel"/>
    <w:tmpl w:val="B8E492BE"/>
    <w:lvl w:ilvl="0">
      <w:start w:val="11"/>
      <w:numFmt w:val="decimal"/>
      <w:lvlText w:val="%1"/>
      <w:lvlJc w:val="left"/>
      <w:pPr>
        <w:ind w:left="1198" w:hanging="721"/>
      </w:pPr>
      <w:rPr>
        <w:rFonts w:hint="default"/>
      </w:rPr>
    </w:lvl>
    <w:lvl w:ilvl="1">
      <w:start w:val="1"/>
      <w:numFmt w:val="decimal"/>
      <w:lvlText w:val="%1.%2."/>
      <w:lvlJc w:val="left"/>
      <w:pPr>
        <w:ind w:left="991"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20" w15:restartNumberingAfterBreak="0">
    <w:nsid w:val="3C7A41A5"/>
    <w:multiLevelType w:val="multilevel"/>
    <w:tmpl w:val="33D25AA8"/>
    <w:lvl w:ilvl="0">
      <w:start w:val="7"/>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21" w15:restartNumberingAfterBreak="0">
    <w:nsid w:val="3D301C98"/>
    <w:multiLevelType w:val="hybridMultilevel"/>
    <w:tmpl w:val="C52EF548"/>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2" w15:restartNumberingAfterBreak="0">
    <w:nsid w:val="3F7F2DC5"/>
    <w:multiLevelType w:val="hybridMultilevel"/>
    <w:tmpl w:val="23F8479A"/>
    <w:lvl w:ilvl="0" w:tplc="04090017">
      <w:start w:val="1"/>
      <w:numFmt w:val="lowerLetter"/>
      <w:lvlText w:val="%1)"/>
      <w:lvlJc w:val="left"/>
      <w:pPr>
        <w:ind w:left="1198" w:hanging="360"/>
      </w:p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23" w15:restartNumberingAfterBreak="0">
    <w:nsid w:val="405F4C60"/>
    <w:multiLevelType w:val="multilevel"/>
    <w:tmpl w:val="7E6A44DC"/>
    <w:lvl w:ilvl="0">
      <w:start w:val="3"/>
      <w:numFmt w:val="decimal"/>
      <w:lvlText w:val="%1"/>
      <w:lvlJc w:val="left"/>
      <w:pPr>
        <w:ind w:left="1198" w:hanging="721"/>
      </w:pPr>
      <w:rPr>
        <w:rFonts w:hint="default"/>
      </w:rPr>
    </w:lvl>
    <w:lvl w:ilvl="1">
      <w:start w:val="1"/>
      <w:numFmt w:val="decimal"/>
      <w:lvlText w:val="4.%2."/>
      <w:lvlJc w:val="left"/>
      <w:pPr>
        <w:ind w:left="1147" w:hanging="721"/>
      </w:pPr>
      <w:rPr>
        <w:rFonts w:ascii="Tahoma" w:eastAsia="Tahoma" w:hAnsi="Tahoma" w:hint="default"/>
        <w:b/>
        <w:bCs/>
        <w:w w:val="99"/>
        <w:sz w:val="22"/>
        <w:szCs w:val="22"/>
      </w:rPr>
    </w:lvl>
    <w:lvl w:ilvl="2">
      <w:start w:val="1"/>
      <w:numFmt w:val="decimal"/>
      <w:lvlText w:val="%1.%2.%3."/>
      <w:lvlJc w:val="left"/>
      <w:pPr>
        <w:ind w:left="1198" w:hanging="721"/>
      </w:pPr>
      <w:rPr>
        <w:rFonts w:ascii="Tahoma" w:eastAsia="Tahoma" w:hAnsi="Tahoma" w:hint="default"/>
        <w:w w:val="99"/>
        <w:sz w:val="22"/>
        <w:szCs w:val="22"/>
      </w:rPr>
    </w:lvl>
    <w:lvl w:ilvl="3">
      <w:start w:val="1"/>
      <w:numFmt w:val="bullet"/>
      <w:lvlText w:val="•"/>
      <w:lvlJc w:val="left"/>
      <w:pPr>
        <w:ind w:left="3649" w:hanging="721"/>
      </w:pPr>
      <w:rPr>
        <w:rFonts w:hint="default"/>
      </w:rPr>
    </w:lvl>
    <w:lvl w:ilvl="4">
      <w:start w:val="1"/>
      <w:numFmt w:val="bullet"/>
      <w:lvlText w:val="•"/>
      <w:lvlJc w:val="left"/>
      <w:pPr>
        <w:ind w:left="4466" w:hanging="721"/>
      </w:pPr>
      <w:rPr>
        <w:rFonts w:hint="default"/>
      </w:rPr>
    </w:lvl>
    <w:lvl w:ilvl="5">
      <w:start w:val="1"/>
      <w:numFmt w:val="bullet"/>
      <w:lvlText w:val="•"/>
      <w:lvlJc w:val="left"/>
      <w:pPr>
        <w:ind w:left="5283" w:hanging="721"/>
      </w:pPr>
      <w:rPr>
        <w:rFonts w:hint="default"/>
      </w:rPr>
    </w:lvl>
    <w:lvl w:ilvl="6">
      <w:start w:val="1"/>
      <w:numFmt w:val="bullet"/>
      <w:lvlText w:val="•"/>
      <w:lvlJc w:val="left"/>
      <w:pPr>
        <w:ind w:left="6100" w:hanging="721"/>
      </w:pPr>
      <w:rPr>
        <w:rFonts w:hint="default"/>
      </w:rPr>
    </w:lvl>
    <w:lvl w:ilvl="7">
      <w:start w:val="1"/>
      <w:numFmt w:val="bullet"/>
      <w:lvlText w:val="•"/>
      <w:lvlJc w:val="left"/>
      <w:pPr>
        <w:ind w:left="6916" w:hanging="721"/>
      </w:pPr>
      <w:rPr>
        <w:rFonts w:hint="default"/>
      </w:rPr>
    </w:lvl>
    <w:lvl w:ilvl="8">
      <w:start w:val="1"/>
      <w:numFmt w:val="bullet"/>
      <w:lvlText w:val="•"/>
      <w:lvlJc w:val="left"/>
      <w:pPr>
        <w:ind w:left="7733" w:hanging="721"/>
      </w:pPr>
      <w:rPr>
        <w:rFonts w:hint="default"/>
      </w:rPr>
    </w:lvl>
  </w:abstractNum>
  <w:abstractNum w:abstractNumId="24" w15:restartNumberingAfterBreak="0">
    <w:nsid w:val="43FB3489"/>
    <w:multiLevelType w:val="multilevel"/>
    <w:tmpl w:val="04F8E49C"/>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2160"/>
        </w:tabs>
        <w:ind w:left="2160" w:hanging="720"/>
      </w:pPr>
      <w:rPr>
        <w:rFonts w:ascii="Tahoma" w:hAnsi="Tahoma" w:cs="Tahoma" w:hint="default"/>
        <w:b/>
        <w:color w:val="auto"/>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90874C5"/>
    <w:multiLevelType w:val="multilevel"/>
    <w:tmpl w:val="089C9468"/>
    <w:lvl w:ilvl="0">
      <w:start w:val="4"/>
      <w:numFmt w:val="decimal"/>
      <w:lvlText w:val="%1"/>
      <w:lvlJc w:val="left"/>
      <w:pPr>
        <w:ind w:left="1252" w:hanging="709"/>
      </w:pPr>
      <w:rPr>
        <w:rFonts w:hint="default"/>
      </w:rPr>
    </w:lvl>
    <w:lvl w:ilvl="1">
      <w:start w:val="1"/>
      <w:numFmt w:val="decimal"/>
      <w:lvlText w:val="%1.%2."/>
      <w:lvlJc w:val="left"/>
      <w:pPr>
        <w:ind w:left="1252" w:hanging="709"/>
      </w:pPr>
      <w:rPr>
        <w:rFonts w:ascii="Tahoma" w:eastAsia="Tahoma" w:hAnsi="Tahoma" w:hint="default"/>
        <w:b/>
        <w:bCs/>
        <w:w w:val="99"/>
        <w:sz w:val="22"/>
        <w:szCs w:val="22"/>
      </w:rPr>
    </w:lvl>
    <w:lvl w:ilvl="2">
      <w:start w:val="1"/>
      <w:numFmt w:val="bullet"/>
      <w:lvlText w:val="•"/>
      <w:lvlJc w:val="left"/>
      <w:pPr>
        <w:ind w:left="2947" w:hanging="709"/>
      </w:pPr>
      <w:rPr>
        <w:rFonts w:hint="default"/>
      </w:rPr>
    </w:lvl>
    <w:lvl w:ilvl="3">
      <w:start w:val="1"/>
      <w:numFmt w:val="bullet"/>
      <w:lvlText w:val="•"/>
      <w:lvlJc w:val="left"/>
      <w:pPr>
        <w:ind w:left="3795" w:hanging="709"/>
      </w:pPr>
      <w:rPr>
        <w:rFonts w:hint="default"/>
      </w:rPr>
    </w:lvl>
    <w:lvl w:ilvl="4">
      <w:start w:val="1"/>
      <w:numFmt w:val="bullet"/>
      <w:lvlText w:val="•"/>
      <w:lvlJc w:val="left"/>
      <w:pPr>
        <w:ind w:left="4642" w:hanging="709"/>
      </w:pPr>
      <w:rPr>
        <w:rFonts w:hint="default"/>
      </w:rPr>
    </w:lvl>
    <w:lvl w:ilvl="5">
      <w:start w:val="1"/>
      <w:numFmt w:val="bullet"/>
      <w:lvlText w:val="•"/>
      <w:lvlJc w:val="left"/>
      <w:pPr>
        <w:ind w:left="5490" w:hanging="709"/>
      </w:pPr>
      <w:rPr>
        <w:rFonts w:hint="default"/>
      </w:rPr>
    </w:lvl>
    <w:lvl w:ilvl="6">
      <w:start w:val="1"/>
      <w:numFmt w:val="bullet"/>
      <w:lvlText w:val="•"/>
      <w:lvlJc w:val="left"/>
      <w:pPr>
        <w:ind w:left="6337" w:hanging="709"/>
      </w:pPr>
      <w:rPr>
        <w:rFonts w:hint="default"/>
      </w:rPr>
    </w:lvl>
    <w:lvl w:ilvl="7">
      <w:start w:val="1"/>
      <w:numFmt w:val="bullet"/>
      <w:lvlText w:val="•"/>
      <w:lvlJc w:val="left"/>
      <w:pPr>
        <w:ind w:left="7185" w:hanging="709"/>
      </w:pPr>
      <w:rPr>
        <w:rFonts w:hint="default"/>
      </w:rPr>
    </w:lvl>
    <w:lvl w:ilvl="8">
      <w:start w:val="1"/>
      <w:numFmt w:val="bullet"/>
      <w:lvlText w:val="•"/>
      <w:lvlJc w:val="left"/>
      <w:pPr>
        <w:ind w:left="8032" w:hanging="709"/>
      </w:pPr>
      <w:rPr>
        <w:rFonts w:hint="default"/>
      </w:rPr>
    </w:lvl>
  </w:abstractNum>
  <w:abstractNum w:abstractNumId="26" w15:restartNumberingAfterBreak="0">
    <w:nsid w:val="4E5A0BE9"/>
    <w:multiLevelType w:val="multilevel"/>
    <w:tmpl w:val="D1648A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9.2."/>
      <w:lvlJc w:val="left"/>
      <w:pPr>
        <w:ind w:left="930"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CE4C17"/>
    <w:multiLevelType w:val="multilevel"/>
    <w:tmpl w:val="A7DAD51C"/>
    <w:lvl w:ilvl="0">
      <w:start w:val="13"/>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28" w15:restartNumberingAfterBreak="0">
    <w:nsid w:val="540D4935"/>
    <w:multiLevelType w:val="hybridMultilevel"/>
    <w:tmpl w:val="BE0A02AA"/>
    <w:lvl w:ilvl="0" w:tplc="04090017">
      <w:start w:val="1"/>
      <w:numFmt w:val="lowerLetter"/>
      <w:lvlText w:val="%1)"/>
      <w:lvlJc w:val="left"/>
      <w:pPr>
        <w:ind w:left="1080" w:hanging="360"/>
      </w:pPr>
    </w:lvl>
    <w:lvl w:ilvl="1" w:tplc="93F0E908">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160B5"/>
    <w:multiLevelType w:val="multilevel"/>
    <w:tmpl w:val="81200960"/>
    <w:lvl w:ilvl="0">
      <w:start w:val="8"/>
      <w:numFmt w:val="none"/>
      <w:lvlText w:val="9."/>
      <w:lvlJc w:val="left"/>
      <w:pPr>
        <w:tabs>
          <w:tab w:val="num" w:pos="435"/>
        </w:tabs>
        <w:ind w:left="435" w:hanging="435"/>
      </w:pPr>
      <w:rPr>
        <w:rFonts w:hint="default"/>
      </w:rPr>
    </w:lvl>
    <w:lvl w:ilvl="1">
      <w:start w:val="1"/>
      <w:numFmt w:val="decimal"/>
      <w:lvlText w:val="%19.%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1710"/>
        </w:tabs>
        <w:ind w:left="1710" w:hanging="1080"/>
      </w:pPr>
      <w:rPr>
        <w:rFonts w:hint="default"/>
        <w:b/>
        <w:color w:val="auto"/>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5B337DED"/>
    <w:multiLevelType w:val="multilevel"/>
    <w:tmpl w:val="E556B65A"/>
    <w:lvl w:ilvl="0">
      <w:start w:val="2"/>
      <w:numFmt w:val="decimal"/>
      <w:lvlText w:val="%1"/>
      <w:lvlJc w:val="left"/>
      <w:pPr>
        <w:ind w:left="1110" w:hanging="720"/>
      </w:pPr>
      <w:rPr>
        <w:rFonts w:hint="default"/>
      </w:rPr>
    </w:lvl>
    <w:lvl w:ilvl="1">
      <w:start w:val="1"/>
      <w:numFmt w:val="decimal"/>
      <w:lvlText w:val="3.%2."/>
      <w:lvlJc w:val="left"/>
      <w:pPr>
        <w:ind w:left="1110" w:hanging="720"/>
      </w:pPr>
      <w:rPr>
        <w:rFonts w:ascii="Tahoma" w:eastAsia="Tahoma" w:hAnsi="Tahoma" w:hint="default"/>
        <w:b/>
        <w:bCs/>
        <w:w w:val="99"/>
        <w:sz w:val="22"/>
        <w:szCs w:val="22"/>
      </w:rPr>
    </w:lvl>
    <w:lvl w:ilvl="2">
      <w:start w:val="1"/>
      <w:numFmt w:val="bullet"/>
      <w:lvlText w:val="•"/>
      <w:lvlJc w:val="left"/>
      <w:pPr>
        <w:ind w:left="2834" w:hanging="720"/>
      </w:pPr>
      <w:rPr>
        <w:rFonts w:hint="default"/>
      </w:rPr>
    </w:lvl>
    <w:lvl w:ilvl="3">
      <w:start w:val="1"/>
      <w:numFmt w:val="bullet"/>
      <w:lvlText w:val="•"/>
      <w:lvlJc w:val="left"/>
      <w:pPr>
        <w:ind w:left="3695" w:hanging="720"/>
      </w:pPr>
      <w:rPr>
        <w:rFonts w:hint="default"/>
      </w:rPr>
    </w:lvl>
    <w:lvl w:ilvl="4">
      <w:start w:val="1"/>
      <w:numFmt w:val="bullet"/>
      <w:lvlText w:val="•"/>
      <w:lvlJc w:val="left"/>
      <w:pPr>
        <w:ind w:left="4557" w:hanging="720"/>
      </w:pPr>
      <w:rPr>
        <w:rFonts w:hint="default"/>
      </w:rPr>
    </w:lvl>
    <w:lvl w:ilvl="5">
      <w:start w:val="1"/>
      <w:numFmt w:val="bullet"/>
      <w:lvlText w:val="•"/>
      <w:lvlJc w:val="left"/>
      <w:pPr>
        <w:ind w:left="5419" w:hanging="720"/>
      </w:pPr>
      <w:rPr>
        <w:rFonts w:hint="default"/>
      </w:rPr>
    </w:lvl>
    <w:lvl w:ilvl="6">
      <w:start w:val="1"/>
      <w:numFmt w:val="bullet"/>
      <w:lvlText w:val="•"/>
      <w:lvlJc w:val="left"/>
      <w:pPr>
        <w:ind w:left="6280" w:hanging="720"/>
      </w:pPr>
      <w:rPr>
        <w:rFonts w:hint="default"/>
      </w:rPr>
    </w:lvl>
    <w:lvl w:ilvl="7">
      <w:start w:val="1"/>
      <w:numFmt w:val="bullet"/>
      <w:lvlText w:val="•"/>
      <w:lvlJc w:val="left"/>
      <w:pPr>
        <w:ind w:left="7142" w:hanging="720"/>
      </w:pPr>
      <w:rPr>
        <w:rFonts w:hint="default"/>
      </w:rPr>
    </w:lvl>
    <w:lvl w:ilvl="8">
      <w:start w:val="1"/>
      <w:numFmt w:val="bullet"/>
      <w:lvlText w:val="•"/>
      <w:lvlJc w:val="left"/>
      <w:pPr>
        <w:ind w:left="8004" w:hanging="720"/>
      </w:pPr>
      <w:rPr>
        <w:rFonts w:hint="default"/>
      </w:rPr>
    </w:lvl>
  </w:abstractNum>
  <w:abstractNum w:abstractNumId="32" w15:restartNumberingAfterBreak="0">
    <w:nsid w:val="5D555D1D"/>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06D0F3B"/>
    <w:multiLevelType w:val="hybridMultilevel"/>
    <w:tmpl w:val="5866B75C"/>
    <w:lvl w:ilvl="0" w:tplc="FDCC1558">
      <w:start w:val="1"/>
      <w:numFmt w:val="lowerLetter"/>
      <w:lvlText w:val="%1)"/>
      <w:lvlJc w:val="left"/>
      <w:pPr>
        <w:tabs>
          <w:tab w:val="num" w:pos="360"/>
        </w:tabs>
        <w:ind w:left="360" w:hanging="360"/>
      </w:pPr>
      <w:rPr>
        <w:rFonts w:hint="default"/>
        <w:b w:val="0"/>
        <w:color w:val="00000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810"/>
        </w:tabs>
        <w:ind w:left="81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4" w15:restartNumberingAfterBreak="0">
    <w:nsid w:val="622D33E3"/>
    <w:multiLevelType w:val="multilevel"/>
    <w:tmpl w:val="1834C334"/>
    <w:lvl w:ilvl="0">
      <w:start w:val="12"/>
      <w:numFmt w:val="decimal"/>
      <w:lvlText w:val="%1."/>
      <w:lvlJc w:val="left"/>
      <w:pPr>
        <w:ind w:left="510" w:hanging="510"/>
      </w:pPr>
      <w:rPr>
        <w:rFonts w:hint="default"/>
      </w:rPr>
    </w:lvl>
    <w:lvl w:ilvl="1">
      <w:start w:val="1"/>
      <w:numFmt w:val="decimal"/>
      <w:lvlText w:val="13.%2."/>
      <w:lvlJc w:val="left"/>
      <w:pPr>
        <w:ind w:left="1620" w:hanging="720"/>
      </w:pPr>
      <w:rPr>
        <w:rFonts w:hint="default"/>
        <w:b/>
        <w:bCs/>
      </w:rPr>
    </w:lvl>
    <w:lvl w:ilvl="2">
      <w:start w:val="1"/>
      <w:numFmt w:val="decimal"/>
      <w:lvlText w:val="%1.%2.%3."/>
      <w:lvlJc w:val="left"/>
      <w:pPr>
        <w:ind w:left="1676" w:hanging="720"/>
      </w:pPr>
      <w:rPr>
        <w:rFonts w:hint="default"/>
      </w:rPr>
    </w:lvl>
    <w:lvl w:ilvl="3">
      <w:start w:val="1"/>
      <w:numFmt w:val="decimal"/>
      <w:lvlText w:val="%1.%2.%3.%4."/>
      <w:lvlJc w:val="left"/>
      <w:pPr>
        <w:ind w:left="2514" w:hanging="108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3830" w:hanging="144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506" w:hanging="2160"/>
      </w:pPr>
      <w:rPr>
        <w:rFonts w:hint="default"/>
      </w:rPr>
    </w:lvl>
    <w:lvl w:ilvl="8">
      <w:start w:val="1"/>
      <w:numFmt w:val="decimal"/>
      <w:lvlText w:val="%1.%2.%3.%4.%5.%6.%7.%8.%9."/>
      <w:lvlJc w:val="left"/>
      <w:pPr>
        <w:ind w:left="5984" w:hanging="2160"/>
      </w:pPr>
      <w:rPr>
        <w:rFonts w:hint="default"/>
      </w:rPr>
    </w:lvl>
  </w:abstractNum>
  <w:abstractNum w:abstractNumId="35" w15:restartNumberingAfterBreak="0">
    <w:nsid w:val="62CF75D1"/>
    <w:multiLevelType w:val="multilevel"/>
    <w:tmpl w:val="4FAA86DC"/>
    <w:lvl w:ilvl="0">
      <w:start w:val="9"/>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lowerLetter"/>
      <w:lvlText w:val="%3)"/>
      <w:lvlJc w:val="left"/>
      <w:pPr>
        <w:ind w:left="1198" w:hanging="361"/>
      </w:pPr>
      <w:rPr>
        <w:rFonts w:ascii="Tahoma" w:eastAsia="Tahoma" w:hAnsi="Tahoma" w:hint="default"/>
        <w:b/>
        <w:bCs/>
        <w:w w:val="99"/>
        <w:sz w:val="22"/>
        <w:szCs w:val="22"/>
      </w:rPr>
    </w:lvl>
    <w:lvl w:ilvl="3">
      <w:start w:val="1"/>
      <w:numFmt w:val="bullet"/>
      <w:lvlText w:val="•"/>
      <w:lvlJc w:val="left"/>
      <w:pPr>
        <w:ind w:left="3757" w:hanging="361"/>
      </w:pPr>
      <w:rPr>
        <w:rFonts w:hint="default"/>
      </w:rPr>
    </w:lvl>
    <w:lvl w:ilvl="4">
      <w:start w:val="1"/>
      <w:numFmt w:val="bullet"/>
      <w:lvlText w:val="•"/>
      <w:lvlJc w:val="left"/>
      <w:pPr>
        <w:ind w:left="4610" w:hanging="361"/>
      </w:pPr>
      <w:rPr>
        <w:rFonts w:hint="default"/>
      </w:rPr>
    </w:lvl>
    <w:lvl w:ilvl="5">
      <w:start w:val="1"/>
      <w:numFmt w:val="bullet"/>
      <w:lvlText w:val="•"/>
      <w:lvlJc w:val="left"/>
      <w:pPr>
        <w:ind w:left="5463" w:hanging="361"/>
      </w:pPr>
      <w:rPr>
        <w:rFonts w:hint="default"/>
      </w:rPr>
    </w:lvl>
    <w:lvl w:ilvl="6">
      <w:start w:val="1"/>
      <w:numFmt w:val="bullet"/>
      <w:lvlText w:val="•"/>
      <w:lvlJc w:val="left"/>
      <w:pPr>
        <w:ind w:left="6316" w:hanging="361"/>
      </w:pPr>
      <w:rPr>
        <w:rFonts w:hint="default"/>
      </w:rPr>
    </w:lvl>
    <w:lvl w:ilvl="7">
      <w:start w:val="1"/>
      <w:numFmt w:val="bullet"/>
      <w:lvlText w:val="•"/>
      <w:lvlJc w:val="left"/>
      <w:pPr>
        <w:ind w:left="7168" w:hanging="361"/>
      </w:pPr>
      <w:rPr>
        <w:rFonts w:hint="default"/>
      </w:rPr>
    </w:lvl>
    <w:lvl w:ilvl="8">
      <w:start w:val="1"/>
      <w:numFmt w:val="bullet"/>
      <w:lvlText w:val="•"/>
      <w:lvlJc w:val="left"/>
      <w:pPr>
        <w:ind w:left="8021" w:hanging="361"/>
      </w:pPr>
      <w:rPr>
        <w:rFonts w:hint="default"/>
      </w:rPr>
    </w:lvl>
  </w:abstractNum>
  <w:abstractNum w:abstractNumId="36" w15:restartNumberingAfterBreak="0">
    <w:nsid w:val="6376017C"/>
    <w:multiLevelType w:val="hybridMultilevel"/>
    <w:tmpl w:val="1E40C24C"/>
    <w:lvl w:ilvl="0" w:tplc="667066C2">
      <w:start w:val="1"/>
      <w:numFmt w:val="lowerRoman"/>
      <w:lvlText w:val="%1)"/>
      <w:lvlJc w:val="left"/>
      <w:pPr>
        <w:tabs>
          <w:tab w:val="num" w:pos="2160"/>
        </w:tabs>
        <w:ind w:left="2160" w:hanging="360"/>
      </w:pPr>
      <w:rPr>
        <w:rFonts w:ascii="Times New Roman" w:eastAsia="Times New Roman" w:hAnsi="Times New Roman" w:cs="Times New Roman" w:hint="default"/>
      </w:rPr>
    </w:lvl>
    <w:lvl w:ilvl="1" w:tplc="641E4B70">
      <w:start w:val="1"/>
      <w:numFmt w:val="lowerLetter"/>
      <w:lvlText w:val="%2)"/>
      <w:lvlJc w:val="left"/>
      <w:pPr>
        <w:tabs>
          <w:tab w:val="num" w:pos="2880"/>
        </w:tabs>
        <w:ind w:left="2880" w:hanging="360"/>
      </w:pPr>
      <w:rPr>
        <w:rFonts w:hint="default"/>
        <w:b/>
      </w:rPr>
    </w:lvl>
    <w:lvl w:ilvl="2" w:tplc="04180005" w:tentative="1">
      <w:start w:val="1"/>
      <w:numFmt w:val="bullet"/>
      <w:lvlText w:val=""/>
      <w:lvlJc w:val="left"/>
      <w:pPr>
        <w:tabs>
          <w:tab w:val="num" w:pos="3600"/>
        </w:tabs>
        <w:ind w:left="3600" w:hanging="360"/>
      </w:pPr>
      <w:rPr>
        <w:rFonts w:ascii="Wingdings" w:hAnsi="Wingdings" w:hint="default"/>
      </w:rPr>
    </w:lvl>
    <w:lvl w:ilvl="3" w:tplc="04180001" w:tentative="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72EA5486"/>
    <w:multiLevelType w:val="multilevel"/>
    <w:tmpl w:val="BA3E5496"/>
    <w:lvl w:ilvl="0">
      <w:start w:val="12"/>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38" w15:restartNumberingAfterBreak="0">
    <w:nsid w:val="74E6752C"/>
    <w:multiLevelType w:val="multilevel"/>
    <w:tmpl w:val="787CBA1E"/>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900"/>
        </w:tabs>
        <w:ind w:left="900" w:hanging="720"/>
      </w:pPr>
      <w:rPr>
        <w:rFonts w:ascii="Tahoma" w:hAnsi="Tahoma" w:cs="Tahoma" w:hint="default"/>
        <w:b w:val="0"/>
        <w:bCs w:val="0"/>
        <w:i w:val="0"/>
        <w:i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4EA7426"/>
    <w:multiLevelType w:val="multilevel"/>
    <w:tmpl w:val="7164AB1E"/>
    <w:lvl w:ilvl="0">
      <w:start w:val="7"/>
      <w:numFmt w:val="decimal"/>
      <w:lvlText w:val="%1."/>
      <w:lvlJc w:val="left"/>
      <w:pPr>
        <w:ind w:left="390" w:hanging="390"/>
      </w:pPr>
      <w:rPr>
        <w:rFonts w:hint="default"/>
      </w:rPr>
    </w:lvl>
    <w:lvl w:ilvl="1">
      <w:start w:val="1"/>
      <w:numFmt w:val="decimal"/>
      <w:lvlText w:val="8.%2."/>
      <w:lvlJc w:val="left"/>
      <w:pPr>
        <w:ind w:left="99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8511942"/>
    <w:multiLevelType w:val="multilevel"/>
    <w:tmpl w:val="A4480B70"/>
    <w:lvl w:ilvl="0">
      <w:start w:val="11"/>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lowerLetter"/>
      <w:lvlText w:val="%3)"/>
      <w:lvlJc w:val="left"/>
      <w:pPr>
        <w:ind w:left="2543" w:hanging="360"/>
      </w:p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41" w15:restartNumberingAfterBreak="0">
    <w:nsid w:val="7D75466E"/>
    <w:multiLevelType w:val="hybridMultilevel"/>
    <w:tmpl w:val="74BAA278"/>
    <w:lvl w:ilvl="0" w:tplc="874E3AC6">
      <w:start w:val="1"/>
      <w:numFmt w:val="lowerLetter"/>
      <w:lvlText w:val="%1)"/>
      <w:lvlJc w:val="left"/>
      <w:pPr>
        <w:ind w:left="1252" w:hanging="415"/>
      </w:pPr>
      <w:rPr>
        <w:rFonts w:ascii="Tahoma" w:eastAsia="Tahoma" w:hAnsi="Tahoma" w:hint="default"/>
        <w:b/>
        <w:bCs/>
        <w:w w:val="99"/>
        <w:sz w:val="22"/>
        <w:szCs w:val="22"/>
      </w:rPr>
    </w:lvl>
    <w:lvl w:ilvl="1" w:tplc="41EAFC7C">
      <w:start w:val="1"/>
      <w:numFmt w:val="bullet"/>
      <w:lvlText w:val="•"/>
      <w:lvlJc w:val="left"/>
      <w:pPr>
        <w:ind w:left="2100" w:hanging="415"/>
      </w:pPr>
      <w:rPr>
        <w:rFonts w:hint="default"/>
      </w:rPr>
    </w:lvl>
    <w:lvl w:ilvl="2" w:tplc="ACDA9356">
      <w:start w:val="1"/>
      <w:numFmt w:val="bullet"/>
      <w:lvlText w:val="•"/>
      <w:lvlJc w:val="left"/>
      <w:pPr>
        <w:ind w:left="2947" w:hanging="415"/>
      </w:pPr>
      <w:rPr>
        <w:rFonts w:hint="default"/>
      </w:rPr>
    </w:lvl>
    <w:lvl w:ilvl="3" w:tplc="F1CA5CF6">
      <w:start w:val="1"/>
      <w:numFmt w:val="bullet"/>
      <w:lvlText w:val="•"/>
      <w:lvlJc w:val="left"/>
      <w:pPr>
        <w:ind w:left="3795" w:hanging="415"/>
      </w:pPr>
      <w:rPr>
        <w:rFonts w:hint="default"/>
      </w:rPr>
    </w:lvl>
    <w:lvl w:ilvl="4" w:tplc="C53C2CF2">
      <w:start w:val="1"/>
      <w:numFmt w:val="bullet"/>
      <w:lvlText w:val="•"/>
      <w:lvlJc w:val="left"/>
      <w:pPr>
        <w:ind w:left="4642" w:hanging="415"/>
      </w:pPr>
      <w:rPr>
        <w:rFonts w:hint="default"/>
      </w:rPr>
    </w:lvl>
    <w:lvl w:ilvl="5" w:tplc="CD026D00">
      <w:start w:val="1"/>
      <w:numFmt w:val="bullet"/>
      <w:lvlText w:val="•"/>
      <w:lvlJc w:val="left"/>
      <w:pPr>
        <w:ind w:left="5490" w:hanging="415"/>
      </w:pPr>
      <w:rPr>
        <w:rFonts w:hint="default"/>
      </w:rPr>
    </w:lvl>
    <w:lvl w:ilvl="6" w:tplc="1102E85E">
      <w:start w:val="1"/>
      <w:numFmt w:val="bullet"/>
      <w:lvlText w:val="•"/>
      <w:lvlJc w:val="left"/>
      <w:pPr>
        <w:ind w:left="6337" w:hanging="415"/>
      </w:pPr>
      <w:rPr>
        <w:rFonts w:hint="default"/>
      </w:rPr>
    </w:lvl>
    <w:lvl w:ilvl="7" w:tplc="FB627F50">
      <w:start w:val="1"/>
      <w:numFmt w:val="bullet"/>
      <w:lvlText w:val="•"/>
      <w:lvlJc w:val="left"/>
      <w:pPr>
        <w:ind w:left="7185" w:hanging="415"/>
      </w:pPr>
      <w:rPr>
        <w:rFonts w:hint="default"/>
      </w:rPr>
    </w:lvl>
    <w:lvl w:ilvl="8" w:tplc="843EDF98">
      <w:start w:val="1"/>
      <w:numFmt w:val="bullet"/>
      <w:lvlText w:val="•"/>
      <w:lvlJc w:val="left"/>
      <w:pPr>
        <w:ind w:left="8032" w:hanging="415"/>
      </w:pPr>
      <w:rPr>
        <w:rFonts w:hint="default"/>
      </w:rPr>
    </w:lvl>
  </w:abstractNum>
  <w:num w:numId="1" w16cid:durableId="1751538809">
    <w:abstractNumId w:val="10"/>
  </w:num>
  <w:num w:numId="2" w16cid:durableId="2122869263">
    <w:abstractNumId w:val="27"/>
  </w:num>
  <w:num w:numId="3" w16cid:durableId="2146661581">
    <w:abstractNumId w:val="37"/>
  </w:num>
  <w:num w:numId="4" w16cid:durableId="918946969">
    <w:abstractNumId w:val="41"/>
  </w:num>
  <w:num w:numId="5" w16cid:durableId="1452044097">
    <w:abstractNumId w:val="19"/>
  </w:num>
  <w:num w:numId="6" w16cid:durableId="207567910">
    <w:abstractNumId w:val="16"/>
  </w:num>
  <w:num w:numId="7" w16cid:durableId="739450796">
    <w:abstractNumId w:val="35"/>
  </w:num>
  <w:num w:numId="8" w16cid:durableId="1108544907">
    <w:abstractNumId w:val="13"/>
  </w:num>
  <w:num w:numId="9" w16cid:durableId="1704286824">
    <w:abstractNumId w:val="6"/>
  </w:num>
  <w:num w:numId="10" w16cid:durableId="1547527691">
    <w:abstractNumId w:val="20"/>
  </w:num>
  <w:num w:numId="11" w16cid:durableId="1979219749">
    <w:abstractNumId w:val="15"/>
  </w:num>
  <w:num w:numId="12" w16cid:durableId="738283637">
    <w:abstractNumId w:val="12"/>
  </w:num>
  <w:num w:numId="13" w16cid:durableId="498693426">
    <w:abstractNumId w:val="25"/>
  </w:num>
  <w:num w:numId="14" w16cid:durableId="1507089968">
    <w:abstractNumId w:val="23"/>
  </w:num>
  <w:num w:numId="15" w16cid:durableId="283780699">
    <w:abstractNumId w:val="31"/>
  </w:num>
  <w:num w:numId="16" w16cid:durableId="911161424">
    <w:abstractNumId w:val="2"/>
  </w:num>
  <w:num w:numId="17" w16cid:durableId="1360547268">
    <w:abstractNumId w:val="32"/>
  </w:num>
  <w:num w:numId="18" w16cid:durableId="1077627672">
    <w:abstractNumId w:val="9"/>
  </w:num>
  <w:num w:numId="19" w16cid:durableId="535776102">
    <w:abstractNumId w:val="14"/>
  </w:num>
  <w:num w:numId="20" w16cid:durableId="843933252">
    <w:abstractNumId w:val="36"/>
  </w:num>
  <w:num w:numId="21" w16cid:durableId="425001816">
    <w:abstractNumId w:val="33"/>
  </w:num>
  <w:num w:numId="22" w16cid:durableId="1463113744">
    <w:abstractNumId w:val="21"/>
  </w:num>
  <w:num w:numId="23" w16cid:durableId="1916890614">
    <w:abstractNumId w:val="38"/>
  </w:num>
  <w:num w:numId="24" w16cid:durableId="1391418770">
    <w:abstractNumId w:val="40"/>
  </w:num>
  <w:num w:numId="25" w16cid:durableId="380323612">
    <w:abstractNumId w:val="22"/>
  </w:num>
  <w:num w:numId="26" w16cid:durableId="560793519">
    <w:abstractNumId w:val="11"/>
  </w:num>
  <w:num w:numId="27" w16cid:durableId="1002926894">
    <w:abstractNumId w:val="18"/>
  </w:num>
  <w:num w:numId="28" w16cid:durableId="1559781734">
    <w:abstractNumId w:val="8"/>
  </w:num>
  <w:num w:numId="29" w16cid:durableId="530917527">
    <w:abstractNumId w:val="3"/>
  </w:num>
  <w:num w:numId="30" w16cid:durableId="301346459">
    <w:abstractNumId w:val="4"/>
  </w:num>
  <w:num w:numId="31" w16cid:durableId="344987411">
    <w:abstractNumId w:val="1"/>
  </w:num>
  <w:num w:numId="32" w16cid:durableId="379136932">
    <w:abstractNumId w:val="0"/>
  </w:num>
  <w:num w:numId="33" w16cid:durableId="1977366912">
    <w:abstractNumId w:val="5"/>
  </w:num>
  <w:num w:numId="34" w16cid:durableId="366222773">
    <w:abstractNumId w:val="39"/>
  </w:num>
  <w:num w:numId="35" w16cid:durableId="45758460">
    <w:abstractNumId w:val="30"/>
  </w:num>
  <w:num w:numId="36" w16cid:durableId="1932741045">
    <w:abstractNumId w:val="7"/>
  </w:num>
  <w:num w:numId="37" w16cid:durableId="305859099">
    <w:abstractNumId w:val="17"/>
  </w:num>
  <w:num w:numId="38" w16cid:durableId="1310600048">
    <w:abstractNumId w:val="34"/>
  </w:num>
  <w:num w:numId="39" w16cid:durableId="1681620963">
    <w:abstractNumId w:val="24"/>
  </w:num>
  <w:num w:numId="40" w16cid:durableId="900944280">
    <w:abstractNumId w:val="28"/>
  </w:num>
  <w:num w:numId="41" w16cid:durableId="1732579581">
    <w:abstractNumId w:val="29"/>
  </w:num>
  <w:num w:numId="42" w16cid:durableId="12908216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00"/>
    <w:rsid w:val="000000A7"/>
    <w:rsid w:val="00002542"/>
    <w:rsid w:val="00007CB2"/>
    <w:rsid w:val="00010CFA"/>
    <w:rsid w:val="00011CEB"/>
    <w:rsid w:val="00012DBC"/>
    <w:rsid w:val="00013C63"/>
    <w:rsid w:val="000157FB"/>
    <w:rsid w:val="00017E8E"/>
    <w:rsid w:val="0002519E"/>
    <w:rsid w:val="000303CB"/>
    <w:rsid w:val="00035D5E"/>
    <w:rsid w:val="000520BD"/>
    <w:rsid w:val="00055C23"/>
    <w:rsid w:val="00056ED4"/>
    <w:rsid w:val="000630A6"/>
    <w:rsid w:val="00064C4C"/>
    <w:rsid w:val="00065E9F"/>
    <w:rsid w:val="00067365"/>
    <w:rsid w:val="000823D2"/>
    <w:rsid w:val="00084B5B"/>
    <w:rsid w:val="00086AED"/>
    <w:rsid w:val="00091CBB"/>
    <w:rsid w:val="000A0582"/>
    <w:rsid w:val="000A314B"/>
    <w:rsid w:val="000A380B"/>
    <w:rsid w:val="000A43EE"/>
    <w:rsid w:val="000A5277"/>
    <w:rsid w:val="000A69CE"/>
    <w:rsid w:val="000B55A8"/>
    <w:rsid w:val="000D6C10"/>
    <w:rsid w:val="000D7CB4"/>
    <w:rsid w:val="000E1F43"/>
    <w:rsid w:val="000E7527"/>
    <w:rsid w:val="000F0E73"/>
    <w:rsid w:val="000F6841"/>
    <w:rsid w:val="00102BDD"/>
    <w:rsid w:val="0010472F"/>
    <w:rsid w:val="00106692"/>
    <w:rsid w:val="0011053C"/>
    <w:rsid w:val="00112E2C"/>
    <w:rsid w:val="00117C3D"/>
    <w:rsid w:val="0012030C"/>
    <w:rsid w:val="00127A3C"/>
    <w:rsid w:val="001329D9"/>
    <w:rsid w:val="00141280"/>
    <w:rsid w:val="00146658"/>
    <w:rsid w:val="0015310C"/>
    <w:rsid w:val="00155A9D"/>
    <w:rsid w:val="00157CD4"/>
    <w:rsid w:val="00161ECB"/>
    <w:rsid w:val="0016433C"/>
    <w:rsid w:val="00173AB1"/>
    <w:rsid w:val="00177846"/>
    <w:rsid w:val="00182D3E"/>
    <w:rsid w:val="001838DC"/>
    <w:rsid w:val="00185258"/>
    <w:rsid w:val="00186E9A"/>
    <w:rsid w:val="00190B28"/>
    <w:rsid w:val="0019279B"/>
    <w:rsid w:val="001A53EE"/>
    <w:rsid w:val="001A5A83"/>
    <w:rsid w:val="001B7F27"/>
    <w:rsid w:val="001C1763"/>
    <w:rsid w:val="001C38F8"/>
    <w:rsid w:val="001D23E1"/>
    <w:rsid w:val="001D6F53"/>
    <w:rsid w:val="001D7147"/>
    <w:rsid w:val="002010C3"/>
    <w:rsid w:val="002011C7"/>
    <w:rsid w:val="002029B4"/>
    <w:rsid w:val="002221EE"/>
    <w:rsid w:val="00237263"/>
    <w:rsid w:val="00243784"/>
    <w:rsid w:val="00243CD7"/>
    <w:rsid w:val="0024678D"/>
    <w:rsid w:val="00251200"/>
    <w:rsid w:val="00262969"/>
    <w:rsid w:val="00266B6B"/>
    <w:rsid w:val="00271461"/>
    <w:rsid w:val="002747D0"/>
    <w:rsid w:val="00285B8F"/>
    <w:rsid w:val="00287EB5"/>
    <w:rsid w:val="00290408"/>
    <w:rsid w:val="00295B90"/>
    <w:rsid w:val="002B01E0"/>
    <w:rsid w:val="002B04B1"/>
    <w:rsid w:val="002B0878"/>
    <w:rsid w:val="002C2FDA"/>
    <w:rsid w:val="002C5E18"/>
    <w:rsid w:val="002C7BB8"/>
    <w:rsid w:val="002D0F9A"/>
    <w:rsid w:val="002D4412"/>
    <w:rsid w:val="002E04FC"/>
    <w:rsid w:val="002E32A8"/>
    <w:rsid w:val="0030263D"/>
    <w:rsid w:val="00304068"/>
    <w:rsid w:val="003042F2"/>
    <w:rsid w:val="00317027"/>
    <w:rsid w:val="00322FF4"/>
    <w:rsid w:val="003244D6"/>
    <w:rsid w:val="003350AA"/>
    <w:rsid w:val="00341161"/>
    <w:rsid w:val="00341C30"/>
    <w:rsid w:val="00345E32"/>
    <w:rsid w:val="003473F1"/>
    <w:rsid w:val="0035031C"/>
    <w:rsid w:val="00350E4B"/>
    <w:rsid w:val="00356CBE"/>
    <w:rsid w:val="00362ABC"/>
    <w:rsid w:val="00363092"/>
    <w:rsid w:val="003718F6"/>
    <w:rsid w:val="00372967"/>
    <w:rsid w:val="00374ADF"/>
    <w:rsid w:val="00375C60"/>
    <w:rsid w:val="00376271"/>
    <w:rsid w:val="0038281E"/>
    <w:rsid w:val="00384EC8"/>
    <w:rsid w:val="00387FD8"/>
    <w:rsid w:val="00390F0B"/>
    <w:rsid w:val="00396D0A"/>
    <w:rsid w:val="003A26C9"/>
    <w:rsid w:val="003A5BC9"/>
    <w:rsid w:val="003B212C"/>
    <w:rsid w:val="003B310A"/>
    <w:rsid w:val="003B42B3"/>
    <w:rsid w:val="003B5703"/>
    <w:rsid w:val="003C31D2"/>
    <w:rsid w:val="003C6BD6"/>
    <w:rsid w:val="003E2DBA"/>
    <w:rsid w:val="003E425E"/>
    <w:rsid w:val="003E5D74"/>
    <w:rsid w:val="003E7E66"/>
    <w:rsid w:val="003F266C"/>
    <w:rsid w:val="003F4A0D"/>
    <w:rsid w:val="003F5728"/>
    <w:rsid w:val="003F74CF"/>
    <w:rsid w:val="0040639C"/>
    <w:rsid w:val="004173F5"/>
    <w:rsid w:val="00442377"/>
    <w:rsid w:val="004452F3"/>
    <w:rsid w:val="004468D5"/>
    <w:rsid w:val="0044714E"/>
    <w:rsid w:val="00453AED"/>
    <w:rsid w:val="0045467C"/>
    <w:rsid w:val="004551EA"/>
    <w:rsid w:val="004632B6"/>
    <w:rsid w:val="0047214E"/>
    <w:rsid w:val="00475A5A"/>
    <w:rsid w:val="00481918"/>
    <w:rsid w:val="004853C3"/>
    <w:rsid w:val="00491906"/>
    <w:rsid w:val="00491935"/>
    <w:rsid w:val="00496AE9"/>
    <w:rsid w:val="0049759F"/>
    <w:rsid w:val="004A3A9B"/>
    <w:rsid w:val="004A46DA"/>
    <w:rsid w:val="004B3947"/>
    <w:rsid w:val="004C6E80"/>
    <w:rsid w:val="004D5C2A"/>
    <w:rsid w:val="004D709A"/>
    <w:rsid w:val="004E560F"/>
    <w:rsid w:val="004E5FA0"/>
    <w:rsid w:val="00510234"/>
    <w:rsid w:val="00520065"/>
    <w:rsid w:val="00521F89"/>
    <w:rsid w:val="00523E03"/>
    <w:rsid w:val="00534E4A"/>
    <w:rsid w:val="005367DC"/>
    <w:rsid w:val="00560F1B"/>
    <w:rsid w:val="0057195A"/>
    <w:rsid w:val="005779AC"/>
    <w:rsid w:val="00586E2C"/>
    <w:rsid w:val="00587DB5"/>
    <w:rsid w:val="00591C87"/>
    <w:rsid w:val="005A2815"/>
    <w:rsid w:val="005B10D6"/>
    <w:rsid w:val="005B343D"/>
    <w:rsid w:val="005B3E01"/>
    <w:rsid w:val="005B4205"/>
    <w:rsid w:val="005B772E"/>
    <w:rsid w:val="005C1188"/>
    <w:rsid w:val="005C38A9"/>
    <w:rsid w:val="005D012D"/>
    <w:rsid w:val="005D7F51"/>
    <w:rsid w:val="005E0DB8"/>
    <w:rsid w:val="005E4F0F"/>
    <w:rsid w:val="005E5FDC"/>
    <w:rsid w:val="00610454"/>
    <w:rsid w:val="00617CF1"/>
    <w:rsid w:val="00624F4C"/>
    <w:rsid w:val="00625E76"/>
    <w:rsid w:val="00626477"/>
    <w:rsid w:val="00635DF8"/>
    <w:rsid w:val="006362DA"/>
    <w:rsid w:val="00641E2F"/>
    <w:rsid w:val="00645BDE"/>
    <w:rsid w:val="00656A7E"/>
    <w:rsid w:val="00663A79"/>
    <w:rsid w:val="0067179B"/>
    <w:rsid w:val="0067330D"/>
    <w:rsid w:val="00684264"/>
    <w:rsid w:val="0068433C"/>
    <w:rsid w:val="00685C2E"/>
    <w:rsid w:val="0068737D"/>
    <w:rsid w:val="0069218B"/>
    <w:rsid w:val="00693216"/>
    <w:rsid w:val="006A11D2"/>
    <w:rsid w:val="006A581C"/>
    <w:rsid w:val="006A5CFA"/>
    <w:rsid w:val="006A7479"/>
    <w:rsid w:val="006A7A26"/>
    <w:rsid w:val="006B072C"/>
    <w:rsid w:val="006C18DF"/>
    <w:rsid w:val="006C3F5A"/>
    <w:rsid w:val="006C648E"/>
    <w:rsid w:val="006D37D8"/>
    <w:rsid w:val="006D7458"/>
    <w:rsid w:val="006E0C8A"/>
    <w:rsid w:val="006E10FE"/>
    <w:rsid w:val="006E29C9"/>
    <w:rsid w:val="006E6E04"/>
    <w:rsid w:val="006F06E4"/>
    <w:rsid w:val="006F242D"/>
    <w:rsid w:val="006F6786"/>
    <w:rsid w:val="0070161B"/>
    <w:rsid w:val="00705F88"/>
    <w:rsid w:val="00713CBD"/>
    <w:rsid w:val="007166D3"/>
    <w:rsid w:val="00740403"/>
    <w:rsid w:val="00741604"/>
    <w:rsid w:val="00743BEE"/>
    <w:rsid w:val="00744B77"/>
    <w:rsid w:val="007476E5"/>
    <w:rsid w:val="00747A68"/>
    <w:rsid w:val="00751843"/>
    <w:rsid w:val="00754B8E"/>
    <w:rsid w:val="007668CE"/>
    <w:rsid w:val="00775FC3"/>
    <w:rsid w:val="0077736B"/>
    <w:rsid w:val="00782C08"/>
    <w:rsid w:val="00783F19"/>
    <w:rsid w:val="00786D64"/>
    <w:rsid w:val="00792F28"/>
    <w:rsid w:val="00794AF3"/>
    <w:rsid w:val="007A025E"/>
    <w:rsid w:val="007A32E3"/>
    <w:rsid w:val="007A616B"/>
    <w:rsid w:val="007B3BB4"/>
    <w:rsid w:val="007D1FB0"/>
    <w:rsid w:val="007D62C1"/>
    <w:rsid w:val="007E2DC8"/>
    <w:rsid w:val="007E3D5E"/>
    <w:rsid w:val="007F294A"/>
    <w:rsid w:val="007F3A90"/>
    <w:rsid w:val="007F7489"/>
    <w:rsid w:val="008013B3"/>
    <w:rsid w:val="00811714"/>
    <w:rsid w:val="00815BE2"/>
    <w:rsid w:val="008239E3"/>
    <w:rsid w:val="00842E34"/>
    <w:rsid w:val="008459BE"/>
    <w:rsid w:val="00847728"/>
    <w:rsid w:val="00847F10"/>
    <w:rsid w:val="0085031D"/>
    <w:rsid w:val="00850878"/>
    <w:rsid w:val="008615AE"/>
    <w:rsid w:val="0086447D"/>
    <w:rsid w:val="00871F16"/>
    <w:rsid w:val="00876A93"/>
    <w:rsid w:val="00877175"/>
    <w:rsid w:val="00885407"/>
    <w:rsid w:val="00896A20"/>
    <w:rsid w:val="008A02C2"/>
    <w:rsid w:val="008A0CE9"/>
    <w:rsid w:val="008A12F4"/>
    <w:rsid w:val="008A21E5"/>
    <w:rsid w:val="008A26E8"/>
    <w:rsid w:val="008A5265"/>
    <w:rsid w:val="008A7967"/>
    <w:rsid w:val="008B024C"/>
    <w:rsid w:val="008B3910"/>
    <w:rsid w:val="008B5C0B"/>
    <w:rsid w:val="008C1D76"/>
    <w:rsid w:val="008C60C4"/>
    <w:rsid w:val="008D7D94"/>
    <w:rsid w:val="008E1307"/>
    <w:rsid w:val="008F71A5"/>
    <w:rsid w:val="008F7734"/>
    <w:rsid w:val="009029CB"/>
    <w:rsid w:val="009212FE"/>
    <w:rsid w:val="00922461"/>
    <w:rsid w:val="00933379"/>
    <w:rsid w:val="009373BA"/>
    <w:rsid w:val="00941173"/>
    <w:rsid w:val="00943566"/>
    <w:rsid w:val="009468C3"/>
    <w:rsid w:val="00954734"/>
    <w:rsid w:val="0096264B"/>
    <w:rsid w:val="00964ECA"/>
    <w:rsid w:val="00965E47"/>
    <w:rsid w:val="0096670D"/>
    <w:rsid w:val="00970201"/>
    <w:rsid w:val="009705EB"/>
    <w:rsid w:val="009719E8"/>
    <w:rsid w:val="009723DE"/>
    <w:rsid w:val="00973356"/>
    <w:rsid w:val="00974E2E"/>
    <w:rsid w:val="00987E22"/>
    <w:rsid w:val="00995335"/>
    <w:rsid w:val="00995597"/>
    <w:rsid w:val="009A2B67"/>
    <w:rsid w:val="009B41EE"/>
    <w:rsid w:val="009B674C"/>
    <w:rsid w:val="009D3697"/>
    <w:rsid w:val="009E2291"/>
    <w:rsid w:val="009E733A"/>
    <w:rsid w:val="009F7703"/>
    <w:rsid w:val="00A01CBF"/>
    <w:rsid w:val="00A106AB"/>
    <w:rsid w:val="00A22112"/>
    <w:rsid w:val="00A250EF"/>
    <w:rsid w:val="00A30EB4"/>
    <w:rsid w:val="00A327E7"/>
    <w:rsid w:val="00A33CA8"/>
    <w:rsid w:val="00A366E3"/>
    <w:rsid w:val="00A51363"/>
    <w:rsid w:val="00A56D32"/>
    <w:rsid w:val="00A64920"/>
    <w:rsid w:val="00A66F43"/>
    <w:rsid w:val="00A70CD4"/>
    <w:rsid w:val="00A767DD"/>
    <w:rsid w:val="00A80B67"/>
    <w:rsid w:val="00A8373E"/>
    <w:rsid w:val="00A84C93"/>
    <w:rsid w:val="00A92F2A"/>
    <w:rsid w:val="00A9490E"/>
    <w:rsid w:val="00AA0C0D"/>
    <w:rsid w:val="00AA109C"/>
    <w:rsid w:val="00AA3C5A"/>
    <w:rsid w:val="00AB1AEC"/>
    <w:rsid w:val="00AC03C0"/>
    <w:rsid w:val="00AC3545"/>
    <w:rsid w:val="00AD57C1"/>
    <w:rsid w:val="00AF198A"/>
    <w:rsid w:val="00AF2662"/>
    <w:rsid w:val="00AF4D27"/>
    <w:rsid w:val="00B01725"/>
    <w:rsid w:val="00B04F9F"/>
    <w:rsid w:val="00B167A5"/>
    <w:rsid w:val="00B21E12"/>
    <w:rsid w:val="00B2616F"/>
    <w:rsid w:val="00B30F2B"/>
    <w:rsid w:val="00B33ABE"/>
    <w:rsid w:val="00B4303C"/>
    <w:rsid w:val="00B47E6A"/>
    <w:rsid w:val="00B718F8"/>
    <w:rsid w:val="00B72F58"/>
    <w:rsid w:val="00B81D77"/>
    <w:rsid w:val="00B82E08"/>
    <w:rsid w:val="00B8338D"/>
    <w:rsid w:val="00B8497A"/>
    <w:rsid w:val="00B959F8"/>
    <w:rsid w:val="00B96749"/>
    <w:rsid w:val="00BA4551"/>
    <w:rsid w:val="00BA5045"/>
    <w:rsid w:val="00BB059C"/>
    <w:rsid w:val="00BB276D"/>
    <w:rsid w:val="00BB3B9D"/>
    <w:rsid w:val="00BD5448"/>
    <w:rsid w:val="00BE1D64"/>
    <w:rsid w:val="00BF2F51"/>
    <w:rsid w:val="00BF7874"/>
    <w:rsid w:val="00C0058E"/>
    <w:rsid w:val="00C019A1"/>
    <w:rsid w:val="00C06A46"/>
    <w:rsid w:val="00C2485A"/>
    <w:rsid w:val="00C271BF"/>
    <w:rsid w:val="00C27D13"/>
    <w:rsid w:val="00C37A9F"/>
    <w:rsid w:val="00C40BFE"/>
    <w:rsid w:val="00C42542"/>
    <w:rsid w:val="00C4333F"/>
    <w:rsid w:val="00C56B1A"/>
    <w:rsid w:val="00C56B66"/>
    <w:rsid w:val="00C633E3"/>
    <w:rsid w:val="00C6544B"/>
    <w:rsid w:val="00C66E51"/>
    <w:rsid w:val="00C71EB7"/>
    <w:rsid w:val="00C80A4B"/>
    <w:rsid w:val="00C81B56"/>
    <w:rsid w:val="00C87266"/>
    <w:rsid w:val="00C928F9"/>
    <w:rsid w:val="00C94440"/>
    <w:rsid w:val="00C94F8F"/>
    <w:rsid w:val="00C952C5"/>
    <w:rsid w:val="00C97CFE"/>
    <w:rsid w:val="00CA62C4"/>
    <w:rsid w:val="00CB5F4C"/>
    <w:rsid w:val="00CB664F"/>
    <w:rsid w:val="00CC1862"/>
    <w:rsid w:val="00CD4149"/>
    <w:rsid w:val="00CE06C5"/>
    <w:rsid w:val="00CF14B3"/>
    <w:rsid w:val="00CF3C37"/>
    <w:rsid w:val="00D0713B"/>
    <w:rsid w:val="00D07865"/>
    <w:rsid w:val="00D1326F"/>
    <w:rsid w:val="00D179F0"/>
    <w:rsid w:val="00D228E0"/>
    <w:rsid w:val="00D24D4B"/>
    <w:rsid w:val="00D30665"/>
    <w:rsid w:val="00D3098F"/>
    <w:rsid w:val="00D3625C"/>
    <w:rsid w:val="00D458AE"/>
    <w:rsid w:val="00D54D97"/>
    <w:rsid w:val="00D553EE"/>
    <w:rsid w:val="00D577D4"/>
    <w:rsid w:val="00D61596"/>
    <w:rsid w:val="00D63E63"/>
    <w:rsid w:val="00D7710A"/>
    <w:rsid w:val="00D77FA4"/>
    <w:rsid w:val="00D83528"/>
    <w:rsid w:val="00D86214"/>
    <w:rsid w:val="00D8662F"/>
    <w:rsid w:val="00D86879"/>
    <w:rsid w:val="00D86EB9"/>
    <w:rsid w:val="00DA00EA"/>
    <w:rsid w:val="00DA7B56"/>
    <w:rsid w:val="00DB5799"/>
    <w:rsid w:val="00DB5ECB"/>
    <w:rsid w:val="00DB73E2"/>
    <w:rsid w:val="00DC65FF"/>
    <w:rsid w:val="00DD1DB8"/>
    <w:rsid w:val="00DD45A9"/>
    <w:rsid w:val="00DD548C"/>
    <w:rsid w:val="00DD61F9"/>
    <w:rsid w:val="00DE4553"/>
    <w:rsid w:val="00DE5370"/>
    <w:rsid w:val="00DF5799"/>
    <w:rsid w:val="00E0227B"/>
    <w:rsid w:val="00E12E88"/>
    <w:rsid w:val="00E13277"/>
    <w:rsid w:val="00E30952"/>
    <w:rsid w:val="00E3488B"/>
    <w:rsid w:val="00E36E6E"/>
    <w:rsid w:val="00E4128F"/>
    <w:rsid w:val="00E445EF"/>
    <w:rsid w:val="00E457D0"/>
    <w:rsid w:val="00E545D9"/>
    <w:rsid w:val="00E624F5"/>
    <w:rsid w:val="00E67F3B"/>
    <w:rsid w:val="00E70E20"/>
    <w:rsid w:val="00E736EE"/>
    <w:rsid w:val="00E73898"/>
    <w:rsid w:val="00E74216"/>
    <w:rsid w:val="00E77BA0"/>
    <w:rsid w:val="00E835BB"/>
    <w:rsid w:val="00E841C7"/>
    <w:rsid w:val="00E92B09"/>
    <w:rsid w:val="00E933AC"/>
    <w:rsid w:val="00EA009B"/>
    <w:rsid w:val="00EA053D"/>
    <w:rsid w:val="00EA310B"/>
    <w:rsid w:val="00EB54AA"/>
    <w:rsid w:val="00EC362D"/>
    <w:rsid w:val="00EC7D10"/>
    <w:rsid w:val="00ED146C"/>
    <w:rsid w:val="00ED6F33"/>
    <w:rsid w:val="00ED7D89"/>
    <w:rsid w:val="00EF082D"/>
    <w:rsid w:val="00EF0888"/>
    <w:rsid w:val="00EF2ADE"/>
    <w:rsid w:val="00EF4828"/>
    <w:rsid w:val="00EF4A44"/>
    <w:rsid w:val="00F00DBA"/>
    <w:rsid w:val="00F05536"/>
    <w:rsid w:val="00F10A31"/>
    <w:rsid w:val="00F10FEF"/>
    <w:rsid w:val="00F1438C"/>
    <w:rsid w:val="00F3350C"/>
    <w:rsid w:val="00F371CD"/>
    <w:rsid w:val="00F379A1"/>
    <w:rsid w:val="00F47C1D"/>
    <w:rsid w:val="00F50F30"/>
    <w:rsid w:val="00F50FF4"/>
    <w:rsid w:val="00F52759"/>
    <w:rsid w:val="00F602E6"/>
    <w:rsid w:val="00F6491C"/>
    <w:rsid w:val="00F66761"/>
    <w:rsid w:val="00F72CE1"/>
    <w:rsid w:val="00F7656E"/>
    <w:rsid w:val="00F82D12"/>
    <w:rsid w:val="00F84BB6"/>
    <w:rsid w:val="00F94FDC"/>
    <w:rsid w:val="00F957B7"/>
    <w:rsid w:val="00FA2D36"/>
    <w:rsid w:val="00FB7430"/>
    <w:rsid w:val="00FC26FA"/>
    <w:rsid w:val="00FC29C0"/>
    <w:rsid w:val="00FE20C8"/>
    <w:rsid w:val="00FE7A10"/>
    <w:rsid w:val="00FF46B1"/>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F885E"/>
  <w15:docId w15:val="{B0E3A4AF-6FBA-4F2F-B9F6-C63C382A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20"/>
      <w:ind w:left="118"/>
      <w:outlineLvl w:val="0"/>
    </w:pPr>
    <w:rPr>
      <w:rFonts w:ascii="Tahoma" w:eastAsia="Tahoma" w:hAnsi="Tahoma"/>
      <w:b/>
      <w:bCs/>
    </w:rPr>
  </w:style>
  <w:style w:type="paragraph" w:styleId="Heading2">
    <w:name w:val="heading 2"/>
    <w:basedOn w:val="Normal"/>
    <w:next w:val="Normal"/>
    <w:link w:val="Heading2Char"/>
    <w:uiPriority w:val="9"/>
    <w:unhideWhenUsed/>
    <w:qFormat/>
    <w:rsid w:val="002010C3"/>
    <w:pPr>
      <w:keepNext/>
      <w:keepLines/>
      <w:numPr>
        <w:ilvl w:val="1"/>
        <w:numId w:val="33"/>
      </w:numPr>
      <w:tabs>
        <w:tab w:val="clear" w:pos="810"/>
        <w:tab w:val="num" w:pos="1080"/>
      </w:tabs>
      <w:spacing w:before="40"/>
      <w:ind w:left="108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198" w:hanging="720"/>
    </w:pPr>
    <w:rPr>
      <w:rFonts w:ascii="Tahoma" w:eastAsia="Tahoma" w:hAnsi="Tahom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112E2C"/>
    <w:pPr>
      <w:widowControl/>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7F7489"/>
    <w:pPr>
      <w:tabs>
        <w:tab w:val="center" w:pos="4680"/>
        <w:tab w:val="right" w:pos="9360"/>
      </w:tabs>
    </w:pPr>
  </w:style>
  <w:style w:type="character" w:customStyle="1" w:styleId="HeaderChar">
    <w:name w:val="Header Char"/>
    <w:basedOn w:val="DefaultParagraphFont"/>
    <w:link w:val="Header"/>
    <w:uiPriority w:val="99"/>
    <w:rsid w:val="007F7489"/>
  </w:style>
  <w:style w:type="paragraph" w:styleId="Footer">
    <w:name w:val="footer"/>
    <w:basedOn w:val="Normal"/>
    <w:link w:val="FooterChar"/>
    <w:uiPriority w:val="99"/>
    <w:unhideWhenUsed/>
    <w:rsid w:val="007F7489"/>
    <w:pPr>
      <w:tabs>
        <w:tab w:val="center" w:pos="4680"/>
        <w:tab w:val="right" w:pos="9360"/>
      </w:tabs>
    </w:pPr>
  </w:style>
  <w:style w:type="character" w:customStyle="1" w:styleId="FooterChar">
    <w:name w:val="Footer Char"/>
    <w:basedOn w:val="DefaultParagraphFont"/>
    <w:link w:val="Footer"/>
    <w:uiPriority w:val="99"/>
    <w:rsid w:val="007F7489"/>
  </w:style>
  <w:style w:type="character" w:styleId="CommentReference">
    <w:name w:val="annotation reference"/>
    <w:basedOn w:val="DefaultParagraphFont"/>
    <w:uiPriority w:val="99"/>
    <w:semiHidden/>
    <w:unhideWhenUsed/>
    <w:rsid w:val="00C42542"/>
    <w:rPr>
      <w:sz w:val="16"/>
      <w:szCs w:val="16"/>
    </w:rPr>
  </w:style>
  <w:style w:type="paragraph" w:styleId="CommentText">
    <w:name w:val="annotation text"/>
    <w:basedOn w:val="Normal"/>
    <w:link w:val="CommentTextChar"/>
    <w:uiPriority w:val="99"/>
    <w:unhideWhenUsed/>
    <w:rsid w:val="00C42542"/>
    <w:rPr>
      <w:sz w:val="20"/>
      <w:szCs w:val="20"/>
    </w:rPr>
  </w:style>
  <w:style w:type="character" w:customStyle="1" w:styleId="CommentTextChar">
    <w:name w:val="Comment Text Char"/>
    <w:basedOn w:val="DefaultParagraphFont"/>
    <w:link w:val="CommentText"/>
    <w:uiPriority w:val="99"/>
    <w:rsid w:val="00C42542"/>
    <w:rPr>
      <w:sz w:val="20"/>
      <w:szCs w:val="20"/>
    </w:rPr>
  </w:style>
  <w:style w:type="paragraph" w:styleId="CommentSubject">
    <w:name w:val="annotation subject"/>
    <w:basedOn w:val="CommentText"/>
    <w:next w:val="CommentText"/>
    <w:link w:val="CommentSubjectChar"/>
    <w:uiPriority w:val="99"/>
    <w:semiHidden/>
    <w:unhideWhenUsed/>
    <w:rsid w:val="00C42542"/>
    <w:rPr>
      <w:b/>
      <w:bCs/>
    </w:rPr>
  </w:style>
  <w:style w:type="character" w:customStyle="1" w:styleId="CommentSubjectChar">
    <w:name w:val="Comment Subject Char"/>
    <w:basedOn w:val="CommentTextChar"/>
    <w:link w:val="CommentSubject"/>
    <w:uiPriority w:val="99"/>
    <w:semiHidden/>
    <w:rsid w:val="00C42542"/>
    <w:rPr>
      <w:b/>
      <w:bCs/>
      <w:sz w:val="20"/>
      <w:szCs w:val="20"/>
    </w:rPr>
  </w:style>
  <w:style w:type="paragraph" w:styleId="Revision">
    <w:name w:val="Revision"/>
    <w:hidden/>
    <w:uiPriority w:val="99"/>
    <w:semiHidden/>
    <w:rsid w:val="00C42542"/>
    <w:pPr>
      <w:widowControl/>
    </w:pPr>
  </w:style>
  <w:style w:type="character" w:customStyle="1" w:styleId="rvts4">
    <w:name w:val="rvts4"/>
    <w:basedOn w:val="DefaultParagraphFont"/>
    <w:rsid w:val="001D7147"/>
  </w:style>
  <w:style w:type="character" w:customStyle="1" w:styleId="rvts1">
    <w:name w:val="rvts1"/>
    <w:basedOn w:val="DefaultParagraphFont"/>
    <w:rsid w:val="00E70E20"/>
  </w:style>
  <w:style w:type="character" w:customStyle="1" w:styleId="rvts2">
    <w:name w:val="rvts2"/>
    <w:basedOn w:val="DefaultParagraphFont"/>
    <w:rsid w:val="00C94F8F"/>
  </w:style>
  <w:style w:type="character" w:customStyle="1" w:styleId="rvts21">
    <w:name w:val="rvts21"/>
    <w:basedOn w:val="DefaultParagraphFont"/>
    <w:rsid w:val="00E30952"/>
    <w:rPr>
      <w:rFonts w:ascii="Times New Roman" w:hAnsi="Times New Roman" w:cs="Times New Roman" w:hint="default"/>
      <w:sz w:val="24"/>
      <w:szCs w:val="24"/>
    </w:rPr>
  </w:style>
  <w:style w:type="paragraph" w:styleId="NormalWeb">
    <w:name w:val="Normal (Web)"/>
    <w:basedOn w:val="Normal"/>
    <w:uiPriority w:val="99"/>
    <w:semiHidden/>
    <w:unhideWhenUsed/>
    <w:rsid w:val="007D62C1"/>
    <w:pPr>
      <w:widowControl/>
    </w:pPr>
    <w:rPr>
      <w:rFonts w:ascii="Times New Roman" w:eastAsiaTheme="minorEastAsia" w:hAnsi="Times New Roman" w:cs="Times New Roman"/>
      <w:sz w:val="24"/>
      <w:szCs w:val="24"/>
      <w:lang w:val="ro-RO" w:eastAsia="ro-RO"/>
    </w:rPr>
  </w:style>
  <w:style w:type="character" w:customStyle="1" w:styleId="rvts41">
    <w:name w:val="rvts41"/>
    <w:basedOn w:val="DefaultParagraphFont"/>
    <w:rsid w:val="007D62C1"/>
    <w:rPr>
      <w:rFonts w:ascii="Times New Roman" w:hAnsi="Times New Roman" w:cs="Times New Roman" w:hint="default"/>
      <w:b/>
      <w:bCs/>
      <w:color w:val="000000"/>
      <w:sz w:val="24"/>
      <w:szCs w:val="24"/>
    </w:rPr>
  </w:style>
  <w:style w:type="character" w:styleId="Hyperlink">
    <w:name w:val="Hyperlink"/>
    <w:semiHidden/>
    <w:rsid w:val="006C648E"/>
    <w:rPr>
      <w:color w:val="0000FF"/>
      <w:u w:val="single"/>
    </w:rPr>
  </w:style>
  <w:style w:type="character" w:styleId="UnresolvedMention">
    <w:name w:val="Unresolved Mention"/>
    <w:basedOn w:val="DefaultParagraphFont"/>
    <w:uiPriority w:val="99"/>
    <w:semiHidden/>
    <w:unhideWhenUsed/>
    <w:rsid w:val="003473F1"/>
    <w:rPr>
      <w:color w:val="605E5C"/>
      <w:shd w:val="clear" w:color="auto" w:fill="E1DFDD"/>
    </w:rPr>
  </w:style>
  <w:style w:type="character" w:customStyle="1" w:styleId="Heading2Char">
    <w:name w:val="Heading 2 Char"/>
    <w:basedOn w:val="DefaultParagraphFont"/>
    <w:link w:val="Heading2"/>
    <w:uiPriority w:val="9"/>
    <w:rsid w:val="002010C3"/>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6E6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E04"/>
    <w:rPr>
      <w:rFonts w:ascii="Segoe UI" w:hAnsi="Segoe UI" w:cs="Segoe UI"/>
      <w:sz w:val="18"/>
      <w:szCs w:val="18"/>
    </w:rPr>
  </w:style>
  <w:style w:type="character" w:customStyle="1" w:styleId="BodyTextChar">
    <w:name w:val="Body Text Char"/>
    <w:basedOn w:val="DefaultParagraphFont"/>
    <w:link w:val="BodyText"/>
    <w:uiPriority w:val="1"/>
    <w:rsid w:val="006D7458"/>
    <w:rPr>
      <w:rFonts w:ascii="Tahoma" w:eastAsia="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9186">
      <w:bodyDiv w:val="1"/>
      <w:marLeft w:val="0"/>
      <w:marRight w:val="0"/>
      <w:marTop w:val="0"/>
      <w:marBottom w:val="0"/>
      <w:divBdr>
        <w:top w:val="none" w:sz="0" w:space="0" w:color="auto"/>
        <w:left w:val="none" w:sz="0" w:space="0" w:color="auto"/>
        <w:bottom w:val="none" w:sz="0" w:space="0" w:color="auto"/>
        <w:right w:val="none" w:sz="0" w:space="0" w:color="auto"/>
      </w:divBdr>
    </w:div>
    <w:div w:id="831991387">
      <w:bodyDiv w:val="1"/>
      <w:marLeft w:val="0"/>
      <w:marRight w:val="0"/>
      <w:marTop w:val="0"/>
      <w:marBottom w:val="0"/>
      <w:divBdr>
        <w:top w:val="none" w:sz="0" w:space="0" w:color="auto"/>
        <w:left w:val="none" w:sz="0" w:space="0" w:color="auto"/>
        <w:bottom w:val="none" w:sz="0" w:space="0" w:color="auto"/>
        <w:right w:val="none" w:sz="0" w:space="0" w:color="auto"/>
      </w:divBdr>
      <w:divsChild>
        <w:div w:id="1884243297">
          <w:marLeft w:val="0"/>
          <w:marRight w:val="0"/>
          <w:marTop w:val="0"/>
          <w:marBottom w:val="0"/>
          <w:divBdr>
            <w:top w:val="single" w:sz="6" w:space="0" w:color="000000"/>
            <w:left w:val="single" w:sz="6" w:space="0" w:color="000000"/>
            <w:bottom w:val="single" w:sz="6" w:space="0" w:color="000000"/>
            <w:right w:val="single" w:sz="6" w:space="0" w:color="000000"/>
          </w:divBdr>
          <w:divsChild>
            <w:div w:id="1049064686">
              <w:marLeft w:val="0"/>
              <w:marRight w:val="0"/>
              <w:marTop w:val="0"/>
              <w:marBottom w:val="0"/>
              <w:divBdr>
                <w:top w:val="none" w:sz="0" w:space="0" w:color="auto"/>
                <w:left w:val="none" w:sz="0" w:space="0" w:color="auto"/>
                <w:bottom w:val="none" w:sz="0" w:space="0" w:color="auto"/>
                <w:right w:val="none" w:sz="0" w:space="0" w:color="auto"/>
              </w:divBdr>
              <w:divsChild>
                <w:div w:id="1537889608">
                  <w:marLeft w:val="0"/>
                  <w:marRight w:val="0"/>
                  <w:marTop w:val="0"/>
                  <w:marBottom w:val="0"/>
                  <w:divBdr>
                    <w:top w:val="none" w:sz="0" w:space="0" w:color="auto"/>
                    <w:left w:val="none" w:sz="0" w:space="0" w:color="auto"/>
                    <w:bottom w:val="none" w:sz="0" w:space="0" w:color="auto"/>
                    <w:right w:val="none" w:sz="0" w:space="0" w:color="auto"/>
                  </w:divBdr>
                  <w:divsChild>
                    <w:div w:id="359858465">
                      <w:marLeft w:val="0"/>
                      <w:marRight w:val="0"/>
                      <w:marTop w:val="0"/>
                      <w:marBottom w:val="0"/>
                      <w:divBdr>
                        <w:top w:val="none" w:sz="0" w:space="0" w:color="auto"/>
                        <w:left w:val="none" w:sz="0" w:space="0" w:color="auto"/>
                        <w:bottom w:val="none" w:sz="0" w:space="0" w:color="auto"/>
                        <w:right w:val="none" w:sz="0" w:space="0" w:color="auto"/>
                      </w:divBdr>
                      <w:divsChild>
                        <w:div w:id="18680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7004">
      <w:bodyDiv w:val="1"/>
      <w:marLeft w:val="0"/>
      <w:marRight w:val="0"/>
      <w:marTop w:val="0"/>
      <w:marBottom w:val="0"/>
      <w:divBdr>
        <w:top w:val="none" w:sz="0" w:space="0" w:color="auto"/>
        <w:left w:val="none" w:sz="0" w:space="0" w:color="auto"/>
        <w:bottom w:val="none" w:sz="0" w:space="0" w:color="auto"/>
        <w:right w:val="none" w:sz="0" w:space="0" w:color="auto"/>
      </w:divBdr>
    </w:div>
    <w:div w:id="198334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CEE@opcom.ro" TargetMode="External"/><Relationship Id="rId18" Type="http://schemas.openxmlformats.org/officeDocument/2006/relationships/hyperlink" Target="mailto:decontare@opcom.ro" TargetMode="External"/><Relationship Id="rId3" Type="http://schemas.openxmlformats.org/officeDocument/2006/relationships/styles" Target="styles.xml"/><Relationship Id="rId21" Type="http://schemas.openxmlformats.org/officeDocument/2006/relationships/hyperlink" Target="http://www.opcom.r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MACEE@opcom.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pcom.ro" TargetMode="External"/><Relationship Id="rId20" Type="http://schemas.openxmlformats.org/officeDocument/2006/relationships/hyperlink" Target="http://www.opcom.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CEE@opcom.ro"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opcom.ro/" TargetMode="External"/><Relationship Id="rId4" Type="http://schemas.openxmlformats.org/officeDocument/2006/relationships/settings" Target="settings.xml"/><Relationship Id="rId9" Type="http://schemas.openxmlformats.org/officeDocument/2006/relationships/hyperlink" Target="http://www.opcom.ro/" TargetMode="External"/><Relationship Id="rId14" Type="http://schemas.openxmlformats.org/officeDocument/2006/relationships/hyperlink" Target="http://www.opcom.ro" TargetMode="External"/><Relationship Id="rId22" Type="http://schemas.openxmlformats.org/officeDocument/2006/relationships/hyperlink" Target="http://www.op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E2B84-406D-4D03-8A6C-1BE7A93B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5033</Words>
  <Characters>29195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Utulete</dc:creator>
  <cp:lastModifiedBy>OPCOM2</cp:lastModifiedBy>
  <cp:revision>13</cp:revision>
  <cp:lastPrinted>2024-04-08T13:16:00Z</cp:lastPrinted>
  <dcterms:created xsi:type="dcterms:W3CDTF">2024-04-08T14:11:00Z</dcterms:created>
  <dcterms:modified xsi:type="dcterms:W3CDTF">2024-07-31T11:57:00Z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LastSaved">
    <vt:filetime>2021-04-14T00:00:00Z</vt:filetime>
  </property>
</Properties>
</file>